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69" w:rsidRPr="00D57095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</w:t>
      </w:r>
    </w:p>
    <w:p w:rsidR="00264769" w:rsidRPr="00D57095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264769" w:rsidRPr="00D57095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69" w:rsidRPr="00264769" w:rsidRDefault="00264769" w:rsidP="002647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76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</w:t>
      </w:r>
    </w:p>
    <w:p w:rsidR="00264769" w:rsidRPr="00264769" w:rsidRDefault="00264769" w:rsidP="0026476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 проекта нормативного правового акта: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имущественных отношений Администрации городского округа Октябрьск Самарской области.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Вид, наименование проекта нормативного правового акта:</w:t>
      </w:r>
    </w:p>
    <w:p w:rsidR="00264769" w:rsidRPr="0021536E" w:rsidRDefault="00264769" w:rsidP="00264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(в редакции постановлений Администрации городского округа Октябрьск от 30.03.2017 №352, от 15.10.2018 №1135, от 27.02.2019 №207)</w:t>
      </w:r>
      <w:r w:rsidRPr="0021536E">
        <w:rPr>
          <w:rFonts w:ascii="Times New Roman" w:hAnsi="Times New Roman" w:cs="Times New Roman"/>
          <w:sz w:val="28"/>
          <w:szCs w:val="28"/>
        </w:rPr>
        <w:t>.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CA">
        <w:rPr>
          <w:rFonts w:ascii="Times New Roman" w:hAnsi="Times New Roman" w:cs="Times New Roman"/>
          <w:b/>
          <w:sz w:val="28"/>
          <w:szCs w:val="28"/>
        </w:rPr>
        <w:t>2. Цели, на решение которых направлено принятие</w:t>
      </w:r>
    </w:p>
    <w:p w:rsidR="00264769" w:rsidRDefault="00264769" w:rsidP="002647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CA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264769" w:rsidRPr="00A06BCA" w:rsidRDefault="00264769" w:rsidP="00264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769" w:rsidRPr="00D57095" w:rsidRDefault="00264769" w:rsidP="00264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095">
        <w:rPr>
          <w:rFonts w:ascii="Times New Roman" w:hAnsi="Times New Roman" w:cs="Times New Roman"/>
          <w:sz w:val="28"/>
          <w:szCs w:val="28"/>
        </w:rPr>
        <w:t>2.1. Основные цели проекта нормативного правового акта:</w:t>
      </w:r>
    </w:p>
    <w:p w:rsidR="00264769" w:rsidRPr="00264769" w:rsidRDefault="00264769" w:rsidP="00264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095">
        <w:rPr>
          <w:rFonts w:ascii="Times New Roman" w:hAnsi="Times New Roman" w:cs="Times New Roman"/>
          <w:sz w:val="28"/>
          <w:szCs w:val="28"/>
        </w:rPr>
        <w:t xml:space="preserve">внесение дополнений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в </w:t>
      </w:r>
      <w:r w:rsidRPr="005B6E17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264769">
        <w:rPr>
          <w:rFonts w:ascii="Times New Roman" w:hAnsi="Times New Roman" w:cs="Times New Roman"/>
          <w:sz w:val="28"/>
          <w:szCs w:val="28"/>
        </w:rPr>
        <w:t>2 –х нежилых зданий, расположенных по адресу: Самарская обл., г.Октябрьск, ул.Волго-Донская,9</w:t>
      </w:r>
      <w:r w:rsidRPr="002647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4769">
        <w:rPr>
          <w:rFonts w:ascii="Times New Roman" w:hAnsi="Times New Roman" w:cs="Times New Roman"/>
          <w:sz w:val="28"/>
          <w:szCs w:val="28"/>
        </w:rPr>
        <w:t xml:space="preserve">площадью 337,8 кв.м., кадастровый номер 63:05:0105021:246 и по адресу: Самарская обл., г.Октябрьск, ул.Ленина </w:t>
      </w:r>
      <w:r>
        <w:rPr>
          <w:rFonts w:ascii="Times New Roman" w:hAnsi="Times New Roman" w:cs="Times New Roman"/>
          <w:sz w:val="28"/>
          <w:szCs w:val="28"/>
        </w:rPr>
        <w:t>во дворе дома №53</w:t>
      </w:r>
      <w:r w:rsidRPr="00264769">
        <w:rPr>
          <w:rFonts w:ascii="Times New Roman" w:hAnsi="Times New Roman" w:cs="Times New Roman"/>
          <w:sz w:val="28"/>
          <w:szCs w:val="28"/>
        </w:rPr>
        <w:t xml:space="preserve"> площадью 80,0 кв.м.  </w:t>
      </w:r>
    </w:p>
    <w:p w:rsidR="00264769" w:rsidRPr="00A06BCA" w:rsidRDefault="00264769" w:rsidP="00264769">
      <w:pPr>
        <w:jc w:val="both"/>
        <w:rPr>
          <w:rFonts w:ascii="Times New Roman" w:hAnsi="Times New Roman"/>
          <w:sz w:val="28"/>
          <w:szCs w:val="28"/>
        </w:rPr>
      </w:pPr>
      <w:r w:rsidRPr="00A06BCA">
        <w:rPr>
          <w:rFonts w:ascii="Times New Roman" w:hAnsi="Times New Roman"/>
          <w:sz w:val="28"/>
          <w:szCs w:val="28"/>
        </w:rPr>
        <w:t>2.2. Риски и предполагаемые последствия, связанные с сохранением текущего 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CA">
        <w:rPr>
          <w:rFonts w:ascii="Times New Roman" w:hAnsi="Times New Roman"/>
          <w:sz w:val="28"/>
          <w:szCs w:val="28"/>
        </w:rPr>
        <w:t>Отсутствуют.</w:t>
      </w:r>
    </w:p>
    <w:p w:rsidR="00264769" w:rsidRDefault="00264769" w:rsidP="002647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06BCA">
        <w:rPr>
          <w:rFonts w:ascii="Times New Roman" w:hAnsi="Times New Roman"/>
          <w:sz w:val="28"/>
          <w:szCs w:val="28"/>
        </w:rPr>
        <w:t xml:space="preserve">2.3. Возможность решения проблемы иными правовыми, финансово-экономическими, информационными, техническими или организационными средствами: </w:t>
      </w:r>
      <w:r>
        <w:rPr>
          <w:rFonts w:ascii="Times New Roman" w:hAnsi="Times New Roman"/>
          <w:sz w:val="28"/>
          <w:szCs w:val="28"/>
        </w:rPr>
        <w:t>Проблемы отсутствуют.</w:t>
      </w:r>
    </w:p>
    <w:p w:rsidR="00264769" w:rsidRPr="00A06BCA" w:rsidRDefault="00264769" w:rsidP="00264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769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Варианты решения проблемы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769" w:rsidRPr="0021536E" w:rsidRDefault="00264769" w:rsidP="00264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1: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D57095">
        <w:rPr>
          <w:rFonts w:ascii="Times New Roman" w:hAnsi="Times New Roman" w:cs="Times New Roman"/>
          <w:sz w:val="28"/>
          <w:szCs w:val="28"/>
        </w:rPr>
        <w:t xml:space="preserve"> </w:t>
      </w:r>
      <w:r w:rsidRPr="00A06BCA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 w:rsidRPr="0026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городского округа Октябрьск от 30.03.2017 №352, от 15.10.2018 №1135, от 27.02.2019 №207)</w:t>
      </w:r>
      <w:r w:rsidRPr="0021536E">
        <w:rPr>
          <w:rFonts w:ascii="Times New Roman" w:hAnsi="Times New Roman" w:cs="Times New Roman"/>
          <w:sz w:val="28"/>
          <w:szCs w:val="28"/>
        </w:rPr>
        <w:t>.</w:t>
      </w:r>
    </w:p>
    <w:p w:rsidR="00264769" w:rsidRDefault="00264769" w:rsidP="002647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2: 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действие Постановления.</w:t>
      </w:r>
    </w:p>
    <w:p w:rsidR="00264769" w:rsidRDefault="00264769" w:rsidP="002647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69" w:rsidRDefault="00264769" w:rsidP="002647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69" w:rsidRPr="00A06BCA" w:rsidRDefault="00264769" w:rsidP="002647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69" w:rsidRDefault="00264769" w:rsidP="0026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Сравнение возможных вариантов решения проблем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9"/>
        <w:gridCol w:w="2941"/>
      </w:tblGrid>
      <w:tr w:rsidR="00264769" w:rsidRPr="00A06BCA" w:rsidTr="008C6E4F">
        <w:tc>
          <w:tcPr>
            <w:tcW w:w="3686" w:type="dxa"/>
          </w:tcPr>
          <w:p w:rsidR="00264769" w:rsidRPr="00A06BCA" w:rsidRDefault="00264769" w:rsidP="008C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119" w:type="dxa"/>
          </w:tcPr>
          <w:p w:rsidR="00264769" w:rsidRPr="00A06BCA" w:rsidRDefault="00264769" w:rsidP="008C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941" w:type="dxa"/>
          </w:tcPr>
          <w:p w:rsidR="00264769" w:rsidRPr="00A06BCA" w:rsidRDefault="00264769" w:rsidP="008C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264769" w:rsidRPr="00A06BCA" w:rsidTr="008C6E4F">
        <w:tc>
          <w:tcPr>
            <w:tcW w:w="3686" w:type="dxa"/>
          </w:tcPr>
          <w:p w:rsidR="00264769" w:rsidRDefault="00264769" w:rsidP="008C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группы, подверженные влиянию проблемы, их численность</w:t>
            </w:r>
          </w:p>
          <w:p w:rsidR="00264769" w:rsidRPr="00A06BCA" w:rsidRDefault="00264769" w:rsidP="008C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64769" w:rsidRPr="00A06BCA" w:rsidRDefault="00264769" w:rsidP="008C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941" w:type="dxa"/>
          </w:tcPr>
          <w:p w:rsidR="00264769" w:rsidRPr="00A06BCA" w:rsidRDefault="00264769" w:rsidP="008C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</w:tr>
      <w:tr w:rsidR="00264769" w:rsidRPr="00A06BCA" w:rsidTr="008C6E4F">
        <w:tc>
          <w:tcPr>
            <w:tcW w:w="3686" w:type="dxa"/>
          </w:tcPr>
          <w:p w:rsidR="00264769" w:rsidRPr="00A06BCA" w:rsidRDefault="00264769" w:rsidP="008C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264769" w:rsidRPr="00A06BCA" w:rsidRDefault="00264769" w:rsidP="008C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</w:t>
            </w:r>
          </w:p>
        </w:tc>
        <w:tc>
          <w:tcPr>
            <w:tcW w:w="3119" w:type="dxa"/>
          </w:tcPr>
          <w:p w:rsidR="00264769" w:rsidRPr="00A06BCA" w:rsidRDefault="00264769" w:rsidP="008C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исключительного права на участие в аукционе основных групп участников</w:t>
            </w:r>
          </w:p>
        </w:tc>
        <w:tc>
          <w:tcPr>
            <w:tcW w:w="2941" w:type="dxa"/>
          </w:tcPr>
          <w:p w:rsidR="00264769" w:rsidRPr="00A06BCA" w:rsidRDefault="00264769" w:rsidP="008C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исключительного права на участие в аукционе основных групп участников</w:t>
            </w:r>
          </w:p>
        </w:tc>
      </w:tr>
    </w:tbl>
    <w:p w:rsidR="00264769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769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Выбранный вариант решения проблемы:</w:t>
      </w:r>
    </w:p>
    <w:p w:rsidR="00264769" w:rsidRPr="0021536E" w:rsidRDefault="00264769" w:rsidP="00264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D5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095">
        <w:rPr>
          <w:rFonts w:ascii="Times New Roman" w:hAnsi="Times New Roman" w:cs="Times New Roman"/>
          <w:sz w:val="28"/>
          <w:szCs w:val="28"/>
        </w:rPr>
        <w:t xml:space="preserve"> </w:t>
      </w:r>
      <w:r w:rsidRPr="00A06BCA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 w:rsidRPr="0026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городского округа Октябрьск от 30.03.2017 №352, от 15.10.2018 №1135, от 27.02.2019 №207)</w:t>
      </w:r>
      <w:r w:rsidRPr="0021536E">
        <w:rPr>
          <w:rFonts w:ascii="Times New Roman" w:hAnsi="Times New Roman" w:cs="Times New Roman"/>
          <w:sz w:val="28"/>
          <w:szCs w:val="28"/>
        </w:rPr>
        <w:t>.</w:t>
      </w:r>
    </w:p>
    <w:p w:rsidR="00264769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69" w:rsidRPr="00A06BCA" w:rsidRDefault="00264769" w:rsidP="002647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недостижения целей правового регулирования или возможные негативные последствия от принятия нормативного правового акта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Срок проведения публичных консультаций: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81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Pr="00264769">
        <w:rPr>
          <w:rFonts w:ascii="Times New Roman" w:eastAsia="Calibri" w:hAnsi="Times New Roman" w:cs="Times New Roman"/>
          <w:i/>
          <w:sz w:val="28"/>
          <w:szCs w:val="28"/>
        </w:rPr>
        <w:t>01.04.2019</w:t>
      </w:r>
      <w:r w:rsidRPr="00C83781">
        <w:rPr>
          <w:rFonts w:ascii="Times New Roman" w:eastAsia="Calibri" w:hAnsi="Times New Roman" w:cs="Times New Roman"/>
          <w:i/>
          <w:sz w:val="28"/>
          <w:szCs w:val="28"/>
        </w:rPr>
        <w:t xml:space="preserve"> по 1</w:t>
      </w: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C83781">
        <w:rPr>
          <w:rFonts w:ascii="Times New Roman" w:eastAsia="Calibri" w:hAnsi="Times New Roman" w:cs="Times New Roman"/>
          <w:i/>
          <w:sz w:val="28"/>
          <w:szCs w:val="28"/>
        </w:rPr>
        <w:t>.0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C83781">
        <w:rPr>
          <w:rFonts w:ascii="Times New Roman" w:eastAsia="Calibri" w:hAnsi="Times New Roman" w:cs="Times New Roman"/>
          <w:i/>
          <w:sz w:val="28"/>
          <w:szCs w:val="28"/>
        </w:rPr>
        <w:t>.2019</w:t>
      </w:r>
      <w:r w:rsidRPr="00AB16C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</w:rPr>
        <w:t>(включительно).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Участники публичных консультаций:</w:t>
      </w:r>
    </w:p>
    <w:p w:rsidR="00264769" w:rsidRPr="00A06BCA" w:rsidRDefault="00264769" w:rsidP="002647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 xml:space="preserve">- уполномоченный орган; </w:t>
      </w:r>
    </w:p>
    <w:p w:rsidR="00264769" w:rsidRPr="00A06BCA" w:rsidRDefault="00264769" w:rsidP="002647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заинтересованные органы местного самоуправления городского округа Октябрьск Самарской области;</w:t>
      </w:r>
    </w:p>
    <w:p w:rsidR="00264769" w:rsidRPr="00A06BCA" w:rsidRDefault="00264769" w:rsidP="002647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06BCA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Самарской области;</w:t>
      </w:r>
    </w:p>
    <w:p w:rsidR="00264769" w:rsidRPr="00A06BCA" w:rsidRDefault="00264769" w:rsidP="002647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 xml:space="preserve">- организации, целью деятельности которых является защита и представление интересов субъектов предпринимательской и иной экономической деятельности; 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264769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14D" w:rsidRDefault="0058214D" w:rsidP="00264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14D" w:rsidRDefault="0058214D" w:rsidP="00264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14D" w:rsidRPr="00A06BCA" w:rsidRDefault="0058214D" w:rsidP="00264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769" w:rsidRPr="0021536E" w:rsidRDefault="00264769" w:rsidP="00264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Способ проведения публичных консультаций: размещение </w:t>
      </w:r>
      <w:r w:rsidRPr="00264769">
        <w:rPr>
          <w:rFonts w:ascii="Times New Roman" w:eastAsia="Calibri" w:hAnsi="Times New Roman" w:cs="Times New Roman"/>
          <w:i/>
          <w:sz w:val="28"/>
          <w:szCs w:val="28"/>
        </w:rPr>
        <w:t>01.04.2019</w:t>
      </w:r>
      <w:r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Pr="002647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проведении ОРВ нормативного правового акта- </w:t>
      </w:r>
      <w:r w:rsidRPr="0021536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предпринимательства», проекта нормативно-правового акта, примерного перечня вопросов, обсуждаемых в ходе публичных консультаций на официальном сайте Администрации городского округа Октябрьск по адресу:</w:t>
      </w:r>
      <w:r w:rsidRPr="0021536E">
        <w:rPr>
          <w:rFonts w:ascii="Times New Roman" w:hAnsi="Times New Roman" w:cs="Times New Roman"/>
          <w:sz w:val="28"/>
          <w:szCs w:val="28"/>
          <w:lang w:val="en-US"/>
        </w:rPr>
        <w:t>oktyabrskadm</w:t>
      </w:r>
      <w:r w:rsidRPr="0021536E">
        <w:rPr>
          <w:rFonts w:ascii="Times New Roman" w:hAnsi="Times New Roman" w:cs="Times New Roman"/>
          <w:sz w:val="28"/>
          <w:szCs w:val="28"/>
        </w:rPr>
        <w:t>.</w:t>
      </w:r>
      <w:r w:rsidRPr="0021536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536E">
        <w:rPr>
          <w:rFonts w:ascii="Times New Roman" w:hAnsi="Times New Roman" w:cs="Times New Roman"/>
          <w:sz w:val="28"/>
          <w:szCs w:val="28"/>
        </w:rPr>
        <w:t>.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Предложения, полученные в ходе проведения публичных консультаций, с указанием результата их рассмотрения: не поступали.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C2" w:rsidRPr="00AF32C2" w:rsidRDefault="00AF32C2" w:rsidP="00AF3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Иная информация, подлежащая отражению в отчете о проведении оценки регулирующего воздействия по усмотрению разработчика 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отсутствует</w:t>
      </w:r>
      <w:r w:rsidRPr="00AF3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769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C2" w:rsidRPr="00A06BCA" w:rsidRDefault="00AF32C2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имущественных отношений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Октябрьск</w:t>
      </w:r>
    </w:p>
    <w:p w:rsidR="00264769" w:rsidRPr="00A06BCA" w:rsidRDefault="00264769" w:rsidP="0026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</w:t>
      </w:r>
      <w:r w:rsidR="0031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Грибкова</w:t>
      </w:r>
    </w:p>
    <w:p w:rsidR="00264769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69" w:rsidRDefault="00264769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69" w:rsidRPr="00A06BCA" w:rsidRDefault="0058214D" w:rsidP="0026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6476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.04.2019г.</w:t>
      </w:r>
    </w:p>
    <w:p w:rsidR="006B5964" w:rsidRDefault="006B5964"/>
    <w:sectPr w:rsidR="006B5964" w:rsidSect="0026476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5573"/>
    <w:multiLevelType w:val="hybridMultilevel"/>
    <w:tmpl w:val="F010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4769"/>
    <w:rsid w:val="00264769"/>
    <w:rsid w:val="0031331C"/>
    <w:rsid w:val="0058214D"/>
    <w:rsid w:val="006B5964"/>
    <w:rsid w:val="00AF32C2"/>
    <w:rsid w:val="00D2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64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E268D-3B5A-42DA-B04E-2D0158A1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3</cp:revision>
  <cp:lastPrinted>2019-04-18T08:01:00Z</cp:lastPrinted>
  <dcterms:created xsi:type="dcterms:W3CDTF">2019-04-16T05:09:00Z</dcterms:created>
  <dcterms:modified xsi:type="dcterms:W3CDTF">2019-04-18T09:11:00Z</dcterms:modified>
</cp:coreProperties>
</file>