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34BA" w:rsidRPr="00365E04" w:rsidRDefault="002034BA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jc w:val="center"/>
        <w:rPr>
          <w:rFonts w:ascii="Georgia" w:hAnsi="Georgia"/>
          <w:b/>
          <w:sz w:val="56"/>
          <w:szCs w:val="56"/>
        </w:rPr>
      </w:pPr>
      <w:r w:rsidRPr="00365E04">
        <w:rPr>
          <w:rFonts w:ascii="Georgia" w:hAnsi="Georgia"/>
          <w:b/>
          <w:sz w:val="56"/>
          <w:szCs w:val="56"/>
        </w:rPr>
        <w:t>Инвестиционный паспорт</w:t>
      </w:r>
    </w:p>
    <w:p w:rsidR="00800F9E" w:rsidRPr="00365E04" w:rsidRDefault="00800F9E" w:rsidP="00666AD0">
      <w:pPr>
        <w:jc w:val="center"/>
        <w:rPr>
          <w:rFonts w:ascii="Georgia" w:hAnsi="Georgia"/>
          <w:b/>
          <w:sz w:val="56"/>
          <w:szCs w:val="56"/>
        </w:rPr>
      </w:pPr>
    </w:p>
    <w:p w:rsidR="00800F9E" w:rsidRPr="00365E04" w:rsidRDefault="00800F9E" w:rsidP="00666AD0">
      <w:pPr>
        <w:jc w:val="center"/>
        <w:rPr>
          <w:rFonts w:ascii="Georgia" w:hAnsi="Georgia"/>
          <w:b/>
          <w:sz w:val="56"/>
          <w:szCs w:val="56"/>
        </w:rPr>
      </w:pPr>
    </w:p>
    <w:p w:rsidR="005556B7" w:rsidRPr="00365E04" w:rsidRDefault="005556B7" w:rsidP="00666AD0">
      <w:pPr>
        <w:jc w:val="center"/>
        <w:rPr>
          <w:rFonts w:ascii="Georgia" w:hAnsi="Georgia"/>
          <w:b/>
          <w:sz w:val="56"/>
          <w:szCs w:val="56"/>
        </w:rPr>
      </w:pPr>
      <w:r w:rsidRPr="00365E04">
        <w:rPr>
          <w:rFonts w:ascii="Georgia" w:hAnsi="Georgia"/>
          <w:b/>
          <w:sz w:val="56"/>
          <w:szCs w:val="56"/>
        </w:rPr>
        <w:t>Городской округ Октябрьск</w:t>
      </w:r>
    </w:p>
    <w:p w:rsidR="005556B7" w:rsidRPr="00365E04" w:rsidRDefault="005556B7" w:rsidP="00666AD0">
      <w:pPr>
        <w:jc w:val="center"/>
        <w:rPr>
          <w:rFonts w:ascii="Georgia" w:hAnsi="Georgia"/>
          <w:b/>
          <w:sz w:val="56"/>
          <w:szCs w:val="56"/>
        </w:rPr>
      </w:pPr>
      <w:r w:rsidRPr="00365E04">
        <w:rPr>
          <w:rFonts w:ascii="Georgia" w:hAnsi="Georgia"/>
          <w:b/>
          <w:sz w:val="56"/>
          <w:szCs w:val="56"/>
        </w:rPr>
        <w:t>Самарская область</w:t>
      </w:r>
    </w:p>
    <w:p w:rsidR="005556B7" w:rsidRPr="00365E04" w:rsidRDefault="005556B7" w:rsidP="00666AD0">
      <w:pPr>
        <w:ind w:firstLine="709"/>
        <w:jc w:val="center"/>
        <w:rPr>
          <w:b/>
          <w:color w:val="auto"/>
          <w:sz w:val="56"/>
          <w:szCs w:val="56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56"/>
          <w:szCs w:val="56"/>
        </w:rPr>
      </w:pPr>
    </w:p>
    <w:p w:rsidR="005556B7" w:rsidRPr="00365E04" w:rsidRDefault="00C15EDC" w:rsidP="00666AD0">
      <w:pPr>
        <w:ind w:firstLine="709"/>
        <w:jc w:val="center"/>
        <w:rPr>
          <w:b/>
          <w:color w:val="auto"/>
          <w:sz w:val="56"/>
          <w:szCs w:val="56"/>
        </w:rPr>
      </w:pPr>
      <w:r w:rsidRPr="00365E04">
        <w:rPr>
          <w:b/>
          <w:noProof/>
          <w:color w:val="auto"/>
          <w:sz w:val="56"/>
          <w:szCs w:val="56"/>
        </w:rPr>
        <w:drawing>
          <wp:inline distT="0" distB="0" distL="0" distR="0" wp14:anchorId="07BFFFAB" wp14:editId="6BC00488">
            <wp:extent cx="4133850" cy="4514850"/>
            <wp:effectExtent l="0" t="0" r="0" b="0"/>
            <wp:docPr id="1" name="Рисунок 1" descr="герб Октябрь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Октябрьс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6B7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A150FA" w:rsidRDefault="00A150FA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A150FA" w:rsidRDefault="00A150FA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A150FA" w:rsidRDefault="00A150FA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A150FA" w:rsidRDefault="00A150FA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A150FA" w:rsidRDefault="00A150FA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A150FA" w:rsidRPr="00A150FA" w:rsidRDefault="00A150FA" w:rsidP="00666AD0">
      <w:pPr>
        <w:ind w:firstLine="709"/>
        <w:jc w:val="center"/>
        <w:rPr>
          <w:b/>
          <w:color w:val="auto"/>
          <w:sz w:val="28"/>
          <w:szCs w:val="28"/>
        </w:rPr>
      </w:pPr>
      <w:r w:rsidRPr="00A150FA">
        <w:rPr>
          <w:b/>
          <w:color w:val="auto"/>
          <w:sz w:val="28"/>
          <w:szCs w:val="28"/>
        </w:rPr>
        <w:t>2019</w:t>
      </w: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5556B7" w:rsidRPr="00365E04" w:rsidRDefault="005556B7" w:rsidP="00666AD0">
      <w:pPr>
        <w:ind w:firstLine="709"/>
        <w:jc w:val="center"/>
        <w:rPr>
          <w:b/>
          <w:color w:val="auto"/>
          <w:sz w:val="20"/>
          <w:szCs w:val="20"/>
        </w:rPr>
      </w:pPr>
    </w:p>
    <w:p w:rsidR="00C96A33" w:rsidRPr="00D15DE9" w:rsidRDefault="0018101F" w:rsidP="00666AD0">
      <w:pPr>
        <w:ind w:firstLine="709"/>
        <w:jc w:val="center"/>
        <w:rPr>
          <w:rFonts w:eastAsia="Times New Roman"/>
          <w:b/>
          <w:bCs/>
          <w:color w:val="auto"/>
          <w:sz w:val="28"/>
          <w:szCs w:val="28"/>
        </w:rPr>
      </w:pPr>
      <w:r w:rsidRPr="00D15DE9">
        <w:rPr>
          <w:rFonts w:eastAsia="Times New Roman"/>
          <w:b/>
          <w:bCs/>
          <w:color w:val="auto"/>
          <w:sz w:val="28"/>
          <w:szCs w:val="28"/>
        </w:rPr>
        <w:lastRenderedPageBreak/>
        <w:t>Администрация городского округа Октябрьск</w:t>
      </w:r>
    </w:p>
    <w:p w:rsidR="0018101F" w:rsidRPr="00365E04" w:rsidRDefault="0018101F" w:rsidP="00666AD0">
      <w:pPr>
        <w:ind w:firstLine="709"/>
        <w:jc w:val="center"/>
        <w:rPr>
          <w:rFonts w:eastAsia="Times New Roman"/>
          <w:b/>
          <w:bCs/>
          <w:color w:val="auto"/>
        </w:rPr>
      </w:pPr>
    </w:p>
    <w:p w:rsidR="00FD1D6C" w:rsidRPr="00365E04" w:rsidRDefault="00C15EDC" w:rsidP="00666AD0">
      <w:pPr>
        <w:ind w:firstLine="709"/>
        <w:rPr>
          <w:rFonts w:eastAsia="Times New Roman"/>
          <w:b/>
          <w:bCs/>
          <w:color w:val="auto"/>
        </w:rPr>
      </w:pPr>
      <w:r w:rsidRPr="00365E04">
        <w:rPr>
          <w:rFonts w:eastAsia="Times New Roman"/>
          <w:b/>
          <w:bCs/>
          <w:noProof/>
          <w:color w:val="auto"/>
        </w:rPr>
        <w:drawing>
          <wp:inline distT="0" distB="0" distL="0" distR="0" wp14:anchorId="407AC533" wp14:editId="40EC0FAB">
            <wp:extent cx="5800725" cy="4048125"/>
            <wp:effectExtent l="57150" t="57150" r="47625" b="47625"/>
            <wp:docPr id="2" name="Рисунок 2" descr="IMG_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734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481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D1D6C" w:rsidRPr="00365E04" w:rsidRDefault="00FD1D6C" w:rsidP="00666AD0">
      <w:pPr>
        <w:ind w:firstLine="709"/>
        <w:rPr>
          <w:rFonts w:eastAsia="Times New Roman"/>
          <w:b/>
          <w:bCs/>
          <w:color w:val="auto"/>
        </w:rPr>
      </w:pP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  <w:r w:rsidRPr="00365E04">
        <w:rPr>
          <w:rFonts w:eastAsia="Times New Roman"/>
          <w:b/>
          <w:bCs/>
          <w:color w:val="auto"/>
        </w:rPr>
        <w:tab/>
      </w:r>
    </w:p>
    <w:p w:rsidR="00D009E0" w:rsidRPr="00365E04" w:rsidRDefault="00D009E0" w:rsidP="00666AD0">
      <w:pPr>
        <w:ind w:firstLine="709"/>
        <w:jc w:val="center"/>
        <w:rPr>
          <w:rFonts w:eastAsia="Times New Roman"/>
          <w:b/>
          <w:bCs/>
          <w:color w:val="auto"/>
        </w:rPr>
      </w:pPr>
    </w:p>
    <w:p w:rsidR="00FD1D6C" w:rsidRPr="00D15DE9" w:rsidRDefault="0018101F" w:rsidP="00666AD0">
      <w:pPr>
        <w:ind w:firstLine="709"/>
        <w:jc w:val="center"/>
        <w:rPr>
          <w:rFonts w:eastAsia="Times New Roman"/>
          <w:b/>
          <w:bCs/>
          <w:color w:val="auto"/>
          <w:sz w:val="28"/>
          <w:szCs w:val="28"/>
        </w:rPr>
      </w:pPr>
      <w:r w:rsidRPr="00D15DE9">
        <w:rPr>
          <w:rFonts w:eastAsia="Times New Roman"/>
          <w:b/>
          <w:bCs/>
          <w:color w:val="auto"/>
          <w:sz w:val="28"/>
          <w:szCs w:val="28"/>
        </w:rPr>
        <w:t>Физкультурно-оздоровительный компле</w:t>
      </w:r>
      <w:proofErr w:type="gramStart"/>
      <w:r w:rsidRPr="00D15DE9">
        <w:rPr>
          <w:rFonts w:eastAsia="Times New Roman"/>
          <w:b/>
          <w:bCs/>
          <w:color w:val="auto"/>
          <w:sz w:val="28"/>
          <w:szCs w:val="28"/>
        </w:rPr>
        <w:t>кс</w:t>
      </w:r>
      <w:r w:rsidR="00D15DE9">
        <w:rPr>
          <w:rFonts w:eastAsia="Times New Roman"/>
          <w:b/>
          <w:bCs/>
          <w:color w:val="auto"/>
          <w:sz w:val="28"/>
          <w:szCs w:val="28"/>
        </w:rPr>
        <w:t xml:space="preserve"> </w:t>
      </w:r>
      <w:r w:rsidRPr="00D15DE9">
        <w:rPr>
          <w:rFonts w:eastAsia="Times New Roman"/>
          <w:b/>
          <w:bCs/>
          <w:color w:val="auto"/>
          <w:sz w:val="28"/>
          <w:szCs w:val="28"/>
        </w:rPr>
        <w:t>с пл</w:t>
      </w:r>
      <w:proofErr w:type="gramEnd"/>
      <w:r w:rsidRPr="00D15DE9">
        <w:rPr>
          <w:rFonts w:eastAsia="Times New Roman"/>
          <w:b/>
          <w:bCs/>
          <w:color w:val="auto"/>
          <w:sz w:val="28"/>
          <w:szCs w:val="28"/>
        </w:rPr>
        <w:t>авательным бассейном</w:t>
      </w:r>
    </w:p>
    <w:p w:rsidR="00D009E0" w:rsidRPr="00365E04" w:rsidRDefault="00D009E0" w:rsidP="00666AD0">
      <w:pPr>
        <w:ind w:firstLine="709"/>
        <w:jc w:val="center"/>
        <w:rPr>
          <w:rFonts w:eastAsia="Times New Roman"/>
          <w:b/>
          <w:bCs/>
          <w:color w:val="auto"/>
        </w:rPr>
      </w:pPr>
    </w:p>
    <w:p w:rsidR="00FD1D6C" w:rsidRPr="00365E04" w:rsidRDefault="00C15EDC" w:rsidP="00666AD0">
      <w:pPr>
        <w:ind w:firstLine="709"/>
        <w:jc w:val="center"/>
        <w:rPr>
          <w:rFonts w:eastAsia="Times New Roman"/>
          <w:b/>
          <w:bCs/>
          <w:color w:val="auto"/>
        </w:rPr>
      </w:pPr>
      <w:r w:rsidRPr="00365E04">
        <w:rPr>
          <w:rFonts w:eastAsia="Times New Roman"/>
          <w:b/>
          <w:bCs/>
          <w:noProof/>
          <w:color w:val="auto"/>
        </w:rPr>
        <w:drawing>
          <wp:inline distT="0" distB="0" distL="0" distR="0" wp14:anchorId="3B21DA4E" wp14:editId="1CC0AB3E">
            <wp:extent cx="5878285" cy="3681351"/>
            <wp:effectExtent l="57150" t="57150" r="46355" b="33655"/>
            <wp:docPr id="3" name="Рисунок 3" descr="bprJEseOx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prJEseOxMc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772" cy="3689171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D1D6C" w:rsidRPr="00365E04" w:rsidRDefault="00FD1D6C" w:rsidP="00666AD0">
      <w:pPr>
        <w:ind w:firstLine="709"/>
        <w:jc w:val="center"/>
        <w:rPr>
          <w:rFonts w:eastAsia="Times New Roman"/>
          <w:b/>
          <w:bCs/>
          <w:color w:val="auto"/>
        </w:rPr>
      </w:pPr>
    </w:p>
    <w:p w:rsidR="00BC5D55" w:rsidRPr="00365E04" w:rsidRDefault="00BC5D55" w:rsidP="00666AD0">
      <w:pPr>
        <w:ind w:firstLine="709"/>
        <w:jc w:val="center"/>
        <w:rPr>
          <w:rFonts w:eastAsia="Times New Roman"/>
          <w:b/>
          <w:bCs/>
          <w:color w:val="auto"/>
        </w:rPr>
      </w:pPr>
    </w:p>
    <w:p w:rsidR="00A150FA" w:rsidRDefault="00A150FA" w:rsidP="00666AD0">
      <w:pPr>
        <w:ind w:firstLine="709"/>
        <w:jc w:val="center"/>
        <w:rPr>
          <w:rFonts w:eastAsia="Times New Roman"/>
          <w:b/>
          <w:bCs/>
          <w:color w:val="auto"/>
          <w:sz w:val="28"/>
          <w:szCs w:val="28"/>
        </w:rPr>
      </w:pPr>
    </w:p>
    <w:p w:rsidR="00365DEE" w:rsidRPr="00D15DE9" w:rsidRDefault="00365DEE" w:rsidP="00666AD0">
      <w:pPr>
        <w:ind w:firstLine="709"/>
        <w:jc w:val="center"/>
        <w:rPr>
          <w:b/>
          <w:color w:val="auto"/>
          <w:sz w:val="28"/>
          <w:szCs w:val="28"/>
        </w:rPr>
      </w:pPr>
      <w:r w:rsidRPr="00D15DE9">
        <w:rPr>
          <w:rFonts w:eastAsia="Times New Roman"/>
          <w:b/>
          <w:bCs/>
          <w:color w:val="auto"/>
          <w:sz w:val="28"/>
          <w:szCs w:val="28"/>
        </w:rPr>
        <w:lastRenderedPageBreak/>
        <w:t>ВВЕДЕНИЕ</w:t>
      </w:r>
    </w:p>
    <w:p w:rsidR="00365DEE" w:rsidRPr="00D15DE9" w:rsidRDefault="00365DEE" w:rsidP="00666AD0">
      <w:pPr>
        <w:ind w:firstLine="709"/>
        <w:jc w:val="center"/>
        <w:rPr>
          <w:b/>
          <w:color w:val="auto"/>
          <w:sz w:val="28"/>
          <w:szCs w:val="28"/>
        </w:rPr>
      </w:pPr>
    </w:p>
    <w:p w:rsidR="00E527B1" w:rsidRPr="00D15DE9" w:rsidRDefault="00E527B1" w:rsidP="00666AD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D15DE9">
        <w:rPr>
          <w:rFonts w:eastAsia="Times New Roman"/>
          <w:color w:val="auto"/>
          <w:sz w:val="28"/>
          <w:szCs w:val="28"/>
        </w:rPr>
        <w:t>Инвестиционный паспорт городского округа Октябрьск (далее – Паспорт) разработан на</w:t>
      </w:r>
      <w:r w:rsidR="00CF2A8B" w:rsidRPr="00D15DE9">
        <w:rPr>
          <w:rFonts w:eastAsia="Times New Roman"/>
          <w:color w:val="auto"/>
          <w:sz w:val="28"/>
          <w:szCs w:val="28"/>
        </w:rPr>
        <w:t xml:space="preserve"> </w:t>
      </w:r>
      <w:r w:rsidRPr="00D15DE9">
        <w:rPr>
          <w:rFonts w:eastAsia="Times New Roman"/>
          <w:color w:val="auto"/>
          <w:sz w:val="28"/>
          <w:szCs w:val="28"/>
        </w:rPr>
        <w:t>основе:</w:t>
      </w:r>
    </w:p>
    <w:p w:rsidR="00E527B1" w:rsidRPr="00D15DE9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материалов программных и прогнозных документов социально-экономического развития</w:t>
      </w:r>
      <w:r w:rsidR="00D15DE9" w:rsidRPr="00D15DE9">
        <w:rPr>
          <w:rFonts w:ascii="Times New Roman" w:hAnsi="Times New Roman"/>
          <w:sz w:val="28"/>
          <w:szCs w:val="28"/>
        </w:rPr>
        <w:t xml:space="preserve"> </w:t>
      </w:r>
      <w:r w:rsidRPr="00D15DE9">
        <w:rPr>
          <w:rFonts w:ascii="Times New Roman" w:hAnsi="Times New Roman"/>
          <w:sz w:val="28"/>
          <w:szCs w:val="28"/>
        </w:rPr>
        <w:t>городского округа Октябрьск;</w:t>
      </w:r>
    </w:p>
    <w:p w:rsidR="00E527B1" w:rsidRPr="00D15DE9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градостроительной документации городского округа;</w:t>
      </w:r>
    </w:p>
    <w:p w:rsidR="00E527B1" w:rsidRPr="00D15DE9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официальных статистических данных;</w:t>
      </w:r>
    </w:p>
    <w:p w:rsidR="00E527B1" w:rsidRPr="00D15DE9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информации, предоставляемой предприятиями городского округа.</w:t>
      </w:r>
    </w:p>
    <w:p w:rsidR="00E527B1" w:rsidRPr="00D15DE9" w:rsidRDefault="00E527B1" w:rsidP="00666AD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D15DE9">
        <w:rPr>
          <w:rFonts w:eastAsia="Times New Roman"/>
          <w:color w:val="auto"/>
          <w:sz w:val="28"/>
          <w:szCs w:val="28"/>
        </w:rPr>
        <w:t>Главной целью Инвестиционного паспорта является предоставление инвестору информации об основных возможностях территории.</w:t>
      </w:r>
    </w:p>
    <w:p w:rsidR="00E527B1" w:rsidRPr="00D15DE9" w:rsidRDefault="00E527B1" w:rsidP="00666AD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D15DE9">
        <w:rPr>
          <w:rFonts w:eastAsia="Times New Roman"/>
          <w:color w:val="auto"/>
          <w:sz w:val="28"/>
          <w:szCs w:val="28"/>
        </w:rPr>
        <w:t>В основу Инвестиционного паспорта положено следующее видение городского округа:</w:t>
      </w:r>
    </w:p>
    <w:p w:rsidR="00E527B1" w:rsidRPr="00CE752C" w:rsidRDefault="00E527B1" w:rsidP="00CE752C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E752C">
        <w:rPr>
          <w:rFonts w:ascii="Times New Roman" w:hAnsi="Times New Roman"/>
          <w:sz w:val="28"/>
          <w:szCs w:val="28"/>
        </w:rPr>
        <w:t>городской округ должен сформировать экономическую среду, где наряду с</w:t>
      </w:r>
      <w:r w:rsidR="00D15DE9" w:rsidRPr="00CE752C">
        <w:rPr>
          <w:rFonts w:ascii="Times New Roman" w:hAnsi="Times New Roman"/>
          <w:sz w:val="28"/>
          <w:szCs w:val="28"/>
        </w:rPr>
        <w:t xml:space="preserve"> </w:t>
      </w:r>
      <w:r w:rsidRPr="00CE752C">
        <w:rPr>
          <w:rFonts w:ascii="Times New Roman" w:hAnsi="Times New Roman"/>
          <w:sz w:val="28"/>
          <w:szCs w:val="28"/>
        </w:rPr>
        <w:t>традиционными индустриальными отраслями активно развиваются сервисные отрасли, сфера</w:t>
      </w:r>
      <w:r w:rsidR="00D15DE9" w:rsidRPr="00CE752C">
        <w:rPr>
          <w:rFonts w:ascii="Times New Roman" w:hAnsi="Times New Roman"/>
          <w:sz w:val="28"/>
          <w:szCs w:val="28"/>
        </w:rPr>
        <w:t xml:space="preserve"> </w:t>
      </w:r>
      <w:r w:rsidRPr="00CE752C">
        <w:rPr>
          <w:rFonts w:ascii="Times New Roman" w:hAnsi="Times New Roman"/>
          <w:sz w:val="28"/>
          <w:szCs w:val="28"/>
        </w:rPr>
        <w:t>услуг, малое и среднее предпринимательство;</w:t>
      </w:r>
    </w:p>
    <w:p w:rsidR="00E527B1" w:rsidRPr="00CE752C" w:rsidRDefault="00E527B1" w:rsidP="00CE752C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E752C">
        <w:rPr>
          <w:rFonts w:ascii="Times New Roman" w:hAnsi="Times New Roman"/>
          <w:sz w:val="28"/>
          <w:szCs w:val="28"/>
        </w:rPr>
        <w:t>городской  округ  трансформируется в  территорию  с  высоким уровнем экологической безопасности, комфортной средой обитания, развитым сектором услуг, достойным уровнем качества жизни населения.</w:t>
      </w:r>
    </w:p>
    <w:p w:rsidR="00E527B1" w:rsidRPr="00D15DE9" w:rsidRDefault="00E527B1" w:rsidP="00666AD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D15DE9">
        <w:rPr>
          <w:rFonts w:eastAsia="Times New Roman"/>
          <w:b/>
          <w:bCs/>
          <w:color w:val="auto"/>
          <w:sz w:val="28"/>
          <w:szCs w:val="28"/>
        </w:rPr>
        <w:t xml:space="preserve">Миссией </w:t>
      </w:r>
      <w:r w:rsidRPr="00D15DE9">
        <w:rPr>
          <w:rFonts w:eastAsia="Times New Roman"/>
          <w:color w:val="auto"/>
          <w:sz w:val="28"/>
          <w:szCs w:val="28"/>
        </w:rPr>
        <w:t>муниципального образования является разработка эффективных инструментов в работе с инвесторами на муниципальном уровне</w:t>
      </w:r>
    </w:p>
    <w:p w:rsidR="0018101F" w:rsidRPr="00365E04" w:rsidRDefault="0018101F" w:rsidP="00666AD0">
      <w:pPr>
        <w:autoSpaceDE w:val="0"/>
        <w:autoSpaceDN w:val="0"/>
        <w:adjustRightInd w:val="0"/>
        <w:jc w:val="both"/>
        <w:rPr>
          <w:rFonts w:eastAsia="Times New Roman"/>
          <w:color w:val="auto"/>
        </w:rPr>
      </w:pPr>
    </w:p>
    <w:p w:rsidR="00365DEE" w:rsidRPr="00365E04" w:rsidRDefault="00365DEE" w:rsidP="00666AD0">
      <w:pPr>
        <w:ind w:firstLine="709"/>
        <w:jc w:val="both"/>
        <w:rPr>
          <w:b/>
          <w:color w:val="auto"/>
          <w:sz w:val="20"/>
          <w:szCs w:val="20"/>
        </w:rPr>
      </w:pPr>
    </w:p>
    <w:p w:rsidR="000B27CA" w:rsidRPr="00365E04" w:rsidRDefault="000B27CA" w:rsidP="00666AD0">
      <w:pPr>
        <w:numPr>
          <w:ilvl w:val="0"/>
          <w:numId w:val="16"/>
        </w:numPr>
        <w:autoSpaceDE w:val="0"/>
        <w:autoSpaceDN w:val="0"/>
        <w:adjustRightInd w:val="0"/>
        <w:jc w:val="center"/>
        <w:rPr>
          <w:rFonts w:eastAsia="Times New Roman"/>
          <w:b/>
          <w:bCs/>
          <w:color w:val="auto"/>
        </w:rPr>
      </w:pPr>
      <w:r w:rsidRPr="00365E04">
        <w:rPr>
          <w:rFonts w:eastAsia="Times New Roman"/>
          <w:b/>
          <w:bCs/>
          <w:color w:val="auto"/>
        </w:rPr>
        <w:t>ОБЩИЕ СВЕДЕНИЯ</w:t>
      </w:r>
    </w:p>
    <w:p w:rsidR="00805B44" w:rsidRPr="00365E04" w:rsidRDefault="00805B44" w:rsidP="00666AD0">
      <w:pPr>
        <w:autoSpaceDE w:val="0"/>
        <w:autoSpaceDN w:val="0"/>
        <w:adjustRightInd w:val="0"/>
        <w:ind w:left="360"/>
        <w:rPr>
          <w:rFonts w:eastAsia="Times New Roman"/>
          <w:b/>
          <w:bCs/>
          <w:color w:val="auto"/>
        </w:rPr>
      </w:pPr>
    </w:p>
    <w:p w:rsidR="000B27CA" w:rsidRPr="00365E04" w:rsidRDefault="00C15EDC" w:rsidP="000D596E">
      <w:pPr>
        <w:jc w:val="center"/>
        <w:rPr>
          <w:rFonts w:eastAsia="Times New Roman"/>
          <w:bCs/>
          <w:color w:val="auto"/>
        </w:rPr>
      </w:pPr>
      <w:r w:rsidRPr="00365E04">
        <w:rPr>
          <w:rFonts w:eastAsia="Times New Roman"/>
          <w:bCs/>
          <w:noProof/>
          <w:color w:val="auto"/>
        </w:rPr>
        <w:drawing>
          <wp:inline distT="0" distB="0" distL="0" distR="0" wp14:anchorId="26763940" wp14:editId="207F09EB">
            <wp:extent cx="6359857" cy="3218744"/>
            <wp:effectExtent l="57150" t="57150" r="41275" b="39370"/>
            <wp:docPr id="4" name="Рисунок 4" descr="станция октябрьс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танция октябрьс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431" cy="32099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05B44" w:rsidRPr="00365E04" w:rsidRDefault="00805B44" w:rsidP="00666AD0">
      <w:pPr>
        <w:ind w:firstLine="709"/>
        <w:rPr>
          <w:rFonts w:eastAsia="Times New Roman"/>
          <w:b/>
          <w:bCs/>
          <w:color w:val="auto"/>
        </w:rPr>
      </w:pPr>
    </w:p>
    <w:p w:rsidR="00805B44" w:rsidRDefault="00805B44" w:rsidP="00666AD0">
      <w:pPr>
        <w:ind w:firstLine="709"/>
        <w:rPr>
          <w:rFonts w:eastAsia="Times New Roman"/>
          <w:b/>
          <w:bCs/>
          <w:color w:val="auto"/>
          <w:sz w:val="28"/>
          <w:szCs w:val="28"/>
        </w:rPr>
      </w:pPr>
    </w:p>
    <w:p w:rsidR="000D596E" w:rsidRPr="00D15DE9" w:rsidRDefault="000D596E" w:rsidP="00666AD0">
      <w:pPr>
        <w:ind w:firstLine="709"/>
        <w:rPr>
          <w:rFonts w:eastAsia="Times New Roman"/>
          <w:b/>
          <w:bCs/>
          <w:color w:val="auto"/>
          <w:sz w:val="28"/>
          <w:szCs w:val="28"/>
        </w:rPr>
      </w:pPr>
    </w:p>
    <w:p w:rsidR="002034BA" w:rsidRPr="00D15DE9" w:rsidRDefault="000B27CA" w:rsidP="00666AD0">
      <w:pPr>
        <w:ind w:firstLine="709"/>
        <w:rPr>
          <w:rFonts w:eastAsia="Times New Roman"/>
          <w:b/>
          <w:bCs/>
          <w:color w:val="auto"/>
          <w:sz w:val="28"/>
          <w:szCs w:val="28"/>
        </w:rPr>
      </w:pPr>
      <w:r w:rsidRPr="00D15DE9">
        <w:rPr>
          <w:rFonts w:eastAsia="Times New Roman"/>
          <w:b/>
          <w:bCs/>
          <w:color w:val="auto"/>
          <w:sz w:val="28"/>
          <w:szCs w:val="28"/>
        </w:rPr>
        <w:lastRenderedPageBreak/>
        <w:t>1. Краткая историческая справка</w:t>
      </w:r>
    </w:p>
    <w:p w:rsidR="00F521CD" w:rsidRPr="00365E04" w:rsidRDefault="00F521CD" w:rsidP="00666AD0">
      <w:pPr>
        <w:ind w:firstLine="709"/>
        <w:rPr>
          <w:rFonts w:eastAsia="Times New Roman"/>
          <w:b/>
          <w:bCs/>
          <w:color w:val="auto"/>
        </w:rPr>
      </w:pPr>
    </w:p>
    <w:p w:rsidR="00BD41C1" w:rsidRPr="00D15DE9" w:rsidRDefault="00BD41C1" w:rsidP="00666AD0">
      <w:pPr>
        <w:spacing w:line="276" w:lineRule="auto"/>
        <w:ind w:firstLine="708"/>
        <w:jc w:val="both"/>
        <w:rPr>
          <w:sz w:val="28"/>
          <w:szCs w:val="28"/>
        </w:rPr>
      </w:pPr>
      <w:r w:rsidRPr="00D15DE9">
        <w:rPr>
          <w:sz w:val="28"/>
          <w:szCs w:val="28"/>
        </w:rPr>
        <w:t xml:space="preserve">Октябрьск — один из молодых городов Самарской области, но его история уходит своими корнями в далекое прошлое. В 1684 году появилось «Городище» (слобода), на месте развалин татарской крепости. В слободе имелось 68 дворов, в коих проживало 300 душ. Это был один из опорных пунктов на </w:t>
      </w:r>
      <w:proofErr w:type="spellStart"/>
      <w:r w:rsidRPr="00D15DE9">
        <w:rPr>
          <w:sz w:val="28"/>
          <w:szCs w:val="28"/>
        </w:rPr>
        <w:t>Сызранской</w:t>
      </w:r>
      <w:proofErr w:type="spellEnd"/>
      <w:r w:rsidRPr="00D15DE9">
        <w:rPr>
          <w:sz w:val="28"/>
          <w:szCs w:val="28"/>
        </w:rPr>
        <w:t xml:space="preserve"> засечной черте для защиты от набегов ногайцев из Заволжья. 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sz w:val="28"/>
          <w:szCs w:val="28"/>
        </w:rPr>
      </w:pPr>
      <w:r w:rsidRPr="00D15DE9">
        <w:rPr>
          <w:sz w:val="28"/>
          <w:szCs w:val="28"/>
        </w:rPr>
        <w:t xml:space="preserve">В 1695 году слобода городище была продана первым владельцем, помещиком </w:t>
      </w:r>
      <w:proofErr w:type="spellStart"/>
      <w:r w:rsidRPr="00D15DE9">
        <w:rPr>
          <w:sz w:val="28"/>
          <w:szCs w:val="28"/>
        </w:rPr>
        <w:t>Полуэктом</w:t>
      </w:r>
      <w:proofErr w:type="spellEnd"/>
      <w:r w:rsidRPr="00D15DE9">
        <w:rPr>
          <w:sz w:val="28"/>
          <w:szCs w:val="28"/>
        </w:rPr>
        <w:t xml:space="preserve"> Белозерцевым, Вознесенскому девичьему монастырю - слобода стала называться селом Вознесенским. Монастырь вводит и развивает ткацкое и швейное ремесла, садоводство. 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sz w:val="28"/>
          <w:szCs w:val="28"/>
        </w:rPr>
      </w:pPr>
      <w:r w:rsidRPr="00D15DE9">
        <w:rPr>
          <w:sz w:val="28"/>
          <w:szCs w:val="28"/>
        </w:rPr>
        <w:t xml:space="preserve">Крестьяне окружающих деревень чаще звали его </w:t>
      </w:r>
      <w:proofErr w:type="spellStart"/>
      <w:r w:rsidRPr="00D15DE9">
        <w:rPr>
          <w:sz w:val="28"/>
          <w:szCs w:val="28"/>
        </w:rPr>
        <w:t>Костычи</w:t>
      </w:r>
      <w:proofErr w:type="spellEnd"/>
      <w:r w:rsidRPr="00D15DE9">
        <w:rPr>
          <w:sz w:val="28"/>
          <w:szCs w:val="28"/>
        </w:rPr>
        <w:t xml:space="preserve"> по названию продукции промысла жителей - они шили верхнюю рабочую одежду для крестьян, которая на Руси называлась </w:t>
      </w:r>
      <w:proofErr w:type="spellStart"/>
      <w:r w:rsidRPr="00D15DE9">
        <w:rPr>
          <w:sz w:val="28"/>
          <w:szCs w:val="28"/>
        </w:rPr>
        <w:t>костычами</w:t>
      </w:r>
      <w:proofErr w:type="spellEnd"/>
      <w:r w:rsidRPr="00D15DE9">
        <w:rPr>
          <w:sz w:val="28"/>
          <w:szCs w:val="28"/>
        </w:rPr>
        <w:t>. Перепись населения в 1698 году насчитала 150 дворов, в них 814 человек.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sz w:val="28"/>
          <w:szCs w:val="28"/>
        </w:rPr>
      </w:pPr>
      <w:r w:rsidRPr="00D15DE9">
        <w:rPr>
          <w:sz w:val="28"/>
          <w:szCs w:val="28"/>
        </w:rPr>
        <w:t xml:space="preserve">К 1704 году официальные документы относят первое упоминание о селе Батраки. По административному делению Батраки и </w:t>
      </w:r>
      <w:proofErr w:type="spellStart"/>
      <w:r w:rsidRPr="00D15DE9">
        <w:rPr>
          <w:sz w:val="28"/>
          <w:szCs w:val="28"/>
        </w:rPr>
        <w:t>Костычи</w:t>
      </w:r>
      <w:proofErr w:type="spellEnd"/>
      <w:r w:rsidRPr="00D15DE9">
        <w:rPr>
          <w:sz w:val="28"/>
          <w:szCs w:val="28"/>
        </w:rPr>
        <w:t xml:space="preserve"> входили в состав </w:t>
      </w:r>
      <w:proofErr w:type="spellStart"/>
      <w:r w:rsidRPr="00D15DE9">
        <w:rPr>
          <w:sz w:val="28"/>
          <w:szCs w:val="28"/>
        </w:rPr>
        <w:t>Сызранского</w:t>
      </w:r>
      <w:proofErr w:type="spellEnd"/>
      <w:r w:rsidRPr="00D15DE9">
        <w:rPr>
          <w:sz w:val="28"/>
          <w:szCs w:val="28"/>
        </w:rPr>
        <w:t xml:space="preserve"> уезда Симбирской губернии. 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iCs/>
          <w:sz w:val="28"/>
          <w:szCs w:val="28"/>
        </w:rPr>
      </w:pPr>
      <w:r w:rsidRPr="00D15DE9">
        <w:rPr>
          <w:iCs/>
          <w:sz w:val="28"/>
          <w:szCs w:val="28"/>
        </w:rPr>
        <w:t>1927 – 1936 гг. – Население составляет 15 тыс. человек. Появляются электростанции, водопровод.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iCs/>
          <w:sz w:val="28"/>
          <w:szCs w:val="28"/>
        </w:rPr>
      </w:pPr>
      <w:r w:rsidRPr="00D15DE9">
        <w:rPr>
          <w:iCs/>
          <w:sz w:val="28"/>
          <w:szCs w:val="28"/>
        </w:rPr>
        <w:t xml:space="preserve">В связи со строительством железнодорожных и промышленных предприятий населенные пункты разрослись и слились. 1928 год Батраки – рабочий поселок. 1936 год – рабочий поселок Батраки вошел в состав Куйбышевской области. 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iCs/>
          <w:sz w:val="28"/>
          <w:szCs w:val="28"/>
        </w:rPr>
      </w:pPr>
      <w:r w:rsidRPr="00D15DE9">
        <w:rPr>
          <w:iCs/>
          <w:sz w:val="28"/>
          <w:szCs w:val="28"/>
        </w:rPr>
        <w:t xml:space="preserve">1941 – 1945 гг. – В годы Великой Отечественной Войны из города на фронт уходил каждый пятый житель, и сегодня в Октябрьске живет много ветеранов – настоящих свидетелей Великой Войны. Жители города гордятся своими земляками – героями советского союза – М.И. </w:t>
      </w:r>
      <w:proofErr w:type="spellStart"/>
      <w:r w:rsidRPr="00D15DE9">
        <w:rPr>
          <w:iCs/>
          <w:sz w:val="28"/>
          <w:szCs w:val="28"/>
        </w:rPr>
        <w:t>Аиповым</w:t>
      </w:r>
      <w:proofErr w:type="spellEnd"/>
      <w:r w:rsidRPr="00D15DE9">
        <w:rPr>
          <w:iCs/>
          <w:sz w:val="28"/>
          <w:szCs w:val="28"/>
        </w:rPr>
        <w:t xml:space="preserve"> и А.Д. </w:t>
      </w:r>
      <w:proofErr w:type="spellStart"/>
      <w:r w:rsidRPr="00D15DE9">
        <w:rPr>
          <w:iCs/>
          <w:sz w:val="28"/>
          <w:szCs w:val="28"/>
        </w:rPr>
        <w:t>Вологиным</w:t>
      </w:r>
      <w:proofErr w:type="spellEnd"/>
      <w:r w:rsidRPr="00D15DE9">
        <w:rPr>
          <w:iCs/>
          <w:sz w:val="28"/>
          <w:szCs w:val="28"/>
        </w:rPr>
        <w:t xml:space="preserve"> (см. приложение 2, рис. № 6, рис. № 7).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iCs/>
          <w:sz w:val="28"/>
          <w:szCs w:val="28"/>
        </w:rPr>
      </w:pPr>
      <w:r w:rsidRPr="00D15DE9">
        <w:rPr>
          <w:iCs/>
          <w:sz w:val="28"/>
          <w:szCs w:val="28"/>
        </w:rPr>
        <w:t xml:space="preserve">1942 год – рабочие поселки Батраки, Правая Волга, Первомайск и село </w:t>
      </w:r>
      <w:proofErr w:type="spellStart"/>
      <w:r w:rsidRPr="00D15DE9">
        <w:rPr>
          <w:iCs/>
          <w:sz w:val="28"/>
          <w:szCs w:val="28"/>
        </w:rPr>
        <w:t>Костычи</w:t>
      </w:r>
      <w:proofErr w:type="spellEnd"/>
      <w:r w:rsidRPr="00D15DE9">
        <w:rPr>
          <w:iCs/>
          <w:sz w:val="28"/>
          <w:szCs w:val="28"/>
        </w:rPr>
        <w:t xml:space="preserve"> преобразованы в Октябрьский район города Сызрани.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iCs/>
          <w:sz w:val="28"/>
          <w:szCs w:val="28"/>
        </w:rPr>
      </w:pPr>
      <w:r w:rsidRPr="00D15DE9">
        <w:rPr>
          <w:iCs/>
          <w:sz w:val="28"/>
          <w:szCs w:val="28"/>
        </w:rPr>
        <w:t xml:space="preserve">1951 год – началось строительство дорог. Первый участок благоустроенной дороги соединил поселок с шоссе Москва – Куйбышев и позволил открыть автобусное сообщение между Октябрьским районом и центром Сызрани. Сооружение дорог продолжалось и на других участках. С июня 1953г. вводится автобусное движение между Первомайском и Сызранью. </w:t>
      </w:r>
    </w:p>
    <w:p w:rsidR="00BD41C1" w:rsidRPr="00D15DE9" w:rsidRDefault="00BD41C1" w:rsidP="00666AD0">
      <w:pPr>
        <w:spacing w:line="276" w:lineRule="auto"/>
        <w:ind w:firstLine="708"/>
        <w:jc w:val="both"/>
        <w:rPr>
          <w:iCs/>
          <w:sz w:val="28"/>
          <w:szCs w:val="28"/>
        </w:rPr>
      </w:pPr>
      <w:r w:rsidRPr="00D15DE9">
        <w:rPr>
          <w:iCs/>
          <w:sz w:val="28"/>
          <w:szCs w:val="28"/>
        </w:rPr>
        <w:t xml:space="preserve">1956 год – Октябрьский район выделен из города Сызрани и преобразован в город Октябрьск Куйбышевской области. </w:t>
      </w:r>
    </w:p>
    <w:p w:rsidR="00841BB4" w:rsidRPr="00365E04" w:rsidRDefault="00841BB4" w:rsidP="00666AD0">
      <w:pPr>
        <w:ind w:firstLine="360"/>
        <w:jc w:val="both"/>
        <w:rPr>
          <w:iCs/>
          <w:szCs w:val="28"/>
        </w:rPr>
      </w:pPr>
    </w:p>
    <w:p w:rsidR="00315D48" w:rsidRPr="00365E04" w:rsidRDefault="00C15EDC" w:rsidP="00666AD0">
      <w:pPr>
        <w:ind w:firstLine="360"/>
        <w:jc w:val="both"/>
        <w:rPr>
          <w:iCs/>
          <w:szCs w:val="28"/>
        </w:rPr>
      </w:pPr>
      <w:r w:rsidRPr="00365E04">
        <w:rPr>
          <w:rFonts w:eastAsia="Times New Roman"/>
          <w:noProof/>
          <w:color w:val="auto"/>
        </w:rPr>
        <w:lastRenderedPageBreak/>
        <w:drawing>
          <wp:inline distT="0" distB="0" distL="0" distR="0" wp14:anchorId="44AC42A7" wp14:editId="1F85E90C">
            <wp:extent cx="6048375" cy="3724275"/>
            <wp:effectExtent l="57150" t="57150" r="47625" b="47625"/>
            <wp:docPr id="5" name="Рисунок 5" descr="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0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72427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958D3" w:rsidRPr="00365E04" w:rsidRDefault="00F958D3" w:rsidP="00666AD0">
      <w:pPr>
        <w:ind w:firstLine="360"/>
        <w:jc w:val="both"/>
      </w:pPr>
    </w:p>
    <w:p w:rsidR="00315D48" w:rsidRPr="00D15DE9" w:rsidRDefault="00315D48" w:rsidP="00666AD0">
      <w:pPr>
        <w:spacing w:line="276" w:lineRule="auto"/>
        <w:ind w:firstLine="709"/>
        <w:jc w:val="both"/>
        <w:rPr>
          <w:sz w:val="28"/>
          <w:szCs w:val="28"/>
        </w:rPr>
      </w:pPr>
      <w:r w:rsidRPr="00D15DE9">
        <w:rPr>
          <w:sz w:val="28"/>
          <w:szCs w:val="28"/>
        </w:rPr>
        <w:t>Октябрьск обладает уникальным наследием исторических, мемориальных и культурных объектов и памятников архитектуры. Одной из главных достопримечательностей нашего города по праву считается построенный в 1880 году «Александровский» железнодорожный мост через Волгу это памятник инженерно-строительного искусства.</w:t>
      </w:r>
    </w:p>
    <w:p w:rsidR="00F958D3" w:rsidRPr="00365E04" w:rsidRDefault="00F958D3" w:rsidP="00666AD0">
      <w:pPr>
        <w:ind w:firstLine="360"/>
        <w:jc w:val="both"/>
        <w:rPr>
          <w:iCs/>
          <w:szCs w:val="28"/>
        </w:rPr>
      </w:pPr>
    </w:p>
    <w:p w:rsidR="00315D48" w:rsidRPr="00365E04" w:rsidRDefault="00C15EDC" w:rsidP="00666AD0">
      <w:pPr>
        <w:ind w:firstLine="360"/>
        <w:jc w:val="both"/>
        <w:rPr>
          <w:iCs/>
          <w:szCs w:val="28"/>
        </w:rPr>
      </w:pPr>
      <w:r w:rsidRPr="00365E04">
        <w:rPr>
          <w:noProof/>
        </w:rPr>
        <w:drawing>
          <wp:inline distT="0" distB="0" distL="0" distR="0" wp14:anchorId="6F4A25CE" wp14:editId="0A9955BD">
            <wp:extent cx="6020789" cy="3491345"/>
            <wp:effectExtent l="57150" t="57150" r="37465" b="33020"/>
            <wp:docPr id="6" name="Рисунок 16" descr="Описание: C:\Users\ЕгороваЕВ\Desktop\ФОТО\5.александровский мо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C:\Users\ЕгороваЕВ\Desktop\ФОТО\5.александровский мост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4962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B27CA" w:rsidRPr="00365E04" w:rsidRDefault="000B27CA" w:rsidP="00666AD0">
      <w:pPr>
        <w:ind w:firstLine="709"/>
        <w:rPr>
          <w:color w:val="auto"/>
          <w:sz w:val="20"/>
          <w:szCs w:val="20"/>
        </w:rPr>
      </w:pPr>
    </w:p>
    <w:p w:rsidR="00F958D3" w:rsidRPr="00D15DE9" w:rsidRDefault="00F958D3" w:rsidP="00666AD0">
      <w:pPr>
        <w:ind w:firstLine="709"/>
        <w:jc w:val="both"/>
        <w:rPr>
          <w:b/>
          <w:color w:val="auto"/>
          <w:sz w:val="28"/>
          <w:szCs w:val="28"/>
        </w:rPr>
      </w:pPr>
    </w:p>
    <w:p w:rsidR="002034BA" w:rsidRPr="00D15DE9" w:rsidRDefault="000B27CA" w:rsidP="00666AD0">
      <w:pPr>
        <w:ind w:firstLine="709"/>
        <w:jc w:val="both"/>
        <w:rPr>
          <w:b/>
          <w:color w:val="auto"/>
          <w:sz w:val="28"/>
          <w:szCs w:val="28"/>
        </w:rPr>
      </w:pPr>
      <w:r w:rsidRPr="00D15DE9">
        <w:rPr>
          <w:b/>
          <w:color w:val="auto"/>
          <w:sz w:val="28"/>
          <w:szCs w:val="28"/>
        </w:rPr>
        <w:lastRenderedPageBreak/>
        <w:t>2</w:t>
      </w:r>
      <w:r w:rsidR="002034BA" w:rsidRPr="00D15DE9">
        <w:rPr>
          <w:b/>
          <w:color w:val="auto"/>
          <w:sz w:val="28"/>
          <w:szCs w:val="28"/>
        </w:rPr>
        <w:t>. Географическое положение. Природные ресурсы</w:t>
      </w:r>
      <w:r w:rsidR="00BD41C1" w:rsidRPr="00D15DE9">
        <w:rPr>
          <w:b/>
          <w:color w:val="auto"/>
          <w:sz w:val="28"/>
          <w:szCs w:val="28"/>
        </w:rPr>
        <w:t>. Климатические условия</w:t>
      </w:r>
    </w:p>
    <w:p w:rsidR="006A3DAE" w:rsidRPr="00D15DE9" w:rsidRDefault="006A3DAE" w:rsidP="00666AD0">
      <w:pPr>
        <w:ind w:firstLine="709"/>
        <w:jc w:val="both"/>
        <w:rPr>
          <w:b/>
          <w:color w:val="auto"/>
          <w:sz w:val="28"/>
          <w:szCs w:val="28"/>
        </w:rPr>
      </w:pPr>
    </w:p>
    <w:p w:rsidR="00494D74" w:rsidRPr="00D15DE9" w:rsidRDefault="00494D74" w:rsidP="00666AD0">
      <w:pPr>
        <w:spacing w:line="276" w:lineRule="auto"/>
        <w:ind w:firstLine="709"/>
        <w:jc w:val="both"/>
        <w:rPr>
          <w:color w:val="auto"/>
          <w:sz w:val="28"/>
          <w:szCs w:val="28"/>
        </w:rPr>
      </w:pPr>
      <w:r w:rsidRPr="00D15DE9">
        <w:rPr>
          <w:color w:val="auto"/>
          <w:sz w:val="28"/>
          <w:szCs w:val="28"/>
        </w:rPr>
        <w:t>Городской округ Октябрьск расположен на правом берегу Реки Волга, к западу от областного центра, от которого отдален на 154 км. Общая площадь муниципального образования – 22,92 кв.км. Общая протяженность границы составляет 60 км, протяженность с севера на юг - 3 км, с запада на восток – 32 км.</w:t>
      </w:r>
    </w:p>
    <w:p w:rsidR="00494D74" w:rsidRPr="00D15DE9" w:rsidRDefault="00494D74" w:rsidP="00666AD0">
      <w:pPr>
        <w:spacing w:line="276" w:lineRule="auto"/>
        <w:ind w:firstLine="709"/>
        <w:jc w:val="both"/>
        <w:rPr>
          <w:color w:val="auto"/>
          <w:sz w:val="28"/>
          <w:szCs w:val="28"/>
        </w:rPr>
      </w:pPr>
      <w:r w:rsidRPr="00D15DE9">
        <w:rPr>
          <w:color w:val="auto"/>
          <w:sz w:val="28"/>
          <w:szCs w:val="28"/>
        </w:rPr>
        <w:t xml:space="preserve">Приграничные муниципальные образования: городской округ Сызрань, </w:t>
      </w:r>
      <w:proofErr w:type="spellStart"/>
      <w:r w:rsidRPr="00D15DE9">
        <w:rPr>
          <w:color w:val="auto"/>
          <w:sz w:val="28"/>
          <w:szCs w:val="28"/>
        </w:rPr>
        <w:t>Сызранский</w:t>
      </w:r>
      <w:proofErr w:type="spellEnd"/>
      <w:r w:rsidRPr="00D15DE9">
        <w:rPr>
          <w:color w:val="auto"/>
          <w:sz w:val="28"/>
          <w:szCs w:val="28"/>
        </w:rPr>
        <w:t xml:space="preserve"> район. </w:t>
      </w:r>
    </w:p>
    <w:p w:rsidR="00494D74" w:rsidRPr="00D15DE9" w:rsidRDefault="00494D74" w:rsidP="00666AD0">
      <w:pPr>
        <w:spacing w:line="276" w:lineRule="auto"/>
        <w:ind w:firstLine="709"/>
        <w:jc w:val="both"/>
        <w:rPr>
          <w:sz w:val="28"/>
          <w:szCs w:val="28"/>
        </w:rPr>
      </w:pPr>
      <w:r w:rsidRPr="00D15DE9">
        <w:rPr>
          <w:sz w:val="28"/>
          <w:szCs w:val="28"/>
        </w:rPr>
        <w:t>Природные ресурсы имеют запасы минерального сырья - битуминозных известняков, песчаников, глины</w:t>
      </w:r>
      <w:r w:rsidR="00D15DE9">
        <w:rPr>
          <w:sz w:val="28"/>
          <w:szCs w:val="28"/>
        </w:rPr>
        <w:t>.</w:t>
      </w:r>
    </w:p>
    <w:p w:rsidR="00F958D3" w:rsidRPr="00365E04" w:rsidRDefault="00F958D3" w:rsidP="00666AD0">
      <w:pPr>
        <w:ind w:firstLine="709"/>
        <w:rPr>
          <w:b/>
          <w:color w:val="auto"/>
        </w:rPr>
      </w:pPr>
    </w:p>
    <w:p w:rsidR="002034BA" w:rsidRPr="00D15DE9" w:rsidRDefault="000B27CA" w:rsidP="00666AD0">
      <w:pPr>
        <w:ind w:firstLine="709"/>
        <w:rPr>
          <w:b/>
          <w:color w:val="auto"/>
          <w:sz w:val="28"/>
          <w:szCs w:val="28"/>
        </w:rPr>
      </w:pPr>
      <w:r w:rsidRPr="00D15DE9">
        <w:rPr>
          <w:b/>
          <w:color w:val="auto"/>
          <w:sz w:val="28"/>
          <w:szCs w:val="28"/>
        </w:rPr>
        <w:t>3</w:t>
      </w:r>
      <w:r w:rsidR="002034BA" w:rsidRPr="00D15DE9">
        <w:rPr>
          <w:b/>
          <w:color w:val="auto"/>
          <w:sz w:val="28"/>
          <w:szCs w:val="28"/>
        </w:rPr>
        <w:t>. Демография и трудовые ресурсы</w:t>
      </w:r>
    </w:p>
    <w:p w:rsidR="000B27CA" w:rsidRPr="00365E04" w:rsidRDefault="000B27CA" w:rsidP="00666AD0">
      <w:pPr>
        <w:ind w:firstLine="709"/>
        <w:jc w:val="center"/>
        <w:rPr>
          <w:rFonts w:eastAsia="Times New Roman"/>
          <w:color w:val="auto"/>
        </w:rPr>
      </w:pPr>
    </w:p>
    <w:tbl>
      <w:tblPr>
        <w:tblW w:w="96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662"/>
        <w:gridCol w:w="1109"/>
        <w:gridCol w:w="1109"/>
        <w:gridCol w:w="1109"/>
      </w:tblGrid>
      <w:tr w:rsidR="00F57D68" w:rsidTr="00D15DE9">
        <w:trPr>
          <w:trHeight w:val="685"/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D68" w:rsidRDefault="00F57D68" w:rsidP="00666AD0">
            <w:pPr>
              <w:ind w:left="-443" w:right="-6" w:firstLine="422"/>
              <w:jc w:val="center"/>
              <w:rPr>
                <w:color w:val="auto"/>
              </w:rPr>
            </w:pPr>
            <w:r>
              <w:rPr>
                <w:color w:val="auto"/>
              </w:rPr>
              <w:t>№</w:t>
            </w:r>
          </w:p>
          <w:p w:rsidR="00F57D68" w:rsidRDefault="00F57D68" w:rsidP="00666AD0">
            <w:pPr>
              <w:ind w:left="-443" w:right="-6" w:firstLine="422"/>
              <w:jc w:val="center"/>
              <w:rPr>
                <w:color w:val="auto"/>
              </w:rPr>
            </w:pPr>
            <w:proofErr w:type="gramStart"/>
            <w:r>
              <w:rPr>
                <w:color w:val="auto"/>
              </w:rPr>
              <w:t>п</w:t>
            </w:r>
            <w:proofErr w:type="gramEnd"/>
            <w:r>
              <w:rPr>
                <w:color w:val="auto"/>
              </w:rPr>
              <w:t>/п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D68" w:rsidRDefault="00F57D68" w:rsidP="00666AD0">
            <w:pPr>
              <w:ind w:left="-730" w:firstLine="709"/>
              <w:jc w:val="center"/>
              <w:rPr>
                <w:color w:val="auto"/>
              </w:rPr>
            </w:pPr>
            <w:r>
              <w:rPr>
                <w:color w:val="auto"/>
              </w:rPr>
              <w:t>Показатель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D68" w:rsidRDefault="00F57D68" w:rsidP="0047799D">
            <w:pPr>
              <w:ind w:left="-730" w:firstLine="709"/>
              <w:jc w:val="center"/>
              <w:rPr>
                <w:color w:val="auto"/>
              </w:rPr>
            </w:pPr>
            <w:r>
              <w:rPr>
                <w:color w:val="auto"/>
              </w:rPr>
              <w:t>2016г.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D68" w:rsidRDefault="00F57D68" w:rsidP="0047799D">
            <w:pPr>
              <w:ind w:left="-730" w:firstLine="709"/>
              <w:jc w:val="center"/>
              <w:rPr>
                <w:color w:val="auto"/>
              </w:rPr>
            </w:pPr>
            <w:r>
              <w:rPr>
                <w:color w:val="auto"/>
              </w:rPr>
              <w:t>2017г.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7D68" w:rsidRDefault="00F57D68" w:rsidP="00A85A4D">
            <w:pPr>
              <w:ind w:left="-730" w:firstLine="709"/>
              <w:jc w:val="center"/>
              <w:rPr>
                <w:color w:val="auto"/>
              </w:rPr>
            </w:pPr>
            <w:r>
              <w:rPr>
                <w:color w:val="auto"/>
              </w:rPr>
              <w:t>201</w:t>
            </w:r>
            <w:r w:rsidR="00A85A4D">
              <w:rPr>
                <w:color w:val="auto"/>
              </w:rPr>
              <w:t>8</w:t>
            </w:r>
            <w:r>
              <w:rPr>
                <w:color w:val="auto"/>
              </w:rPr>
              <w:t>г.</w:t>
            </w:r>
          </w:p>
        </w:tc>
      </w:tr>
      <w:tr w:rsidR="00F57D68" w:rsidTr="008C288E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91587B" w:rsidP="00666AD0">
            <w:pPr>
              <w:ind w:left="-443" w:right="-6" w:firstLine="422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rPr>
                <w:color w:val="auto"/>
              </w:rPr>
            </w:pPr>
            <w:r>
              <w:rPr>
                <w:color w:val="auto"/>
              </w:rPr>
              <w:t>Среднегодовая численность населения,  человек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26 514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26 458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26 475</w:t>
            </w:r>
          </w:p>
        </w:tc>
      </w:tr>
      <w:tr w:rsidR="00F57D68" w:rsidTr="008C288E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91587B" w:rsidP="00666AD0">
            <w:pPr>
              <w:ind w:left="-443" w:right="-6" w:firstLine="422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rPr>
                <w:color w:val="auto"/>
              </w:rPr>
            </w:pPr>
            <w:r>
              <w:rPr>
                <w:color w:val="auto"/>
              </w:rPr>
              <w:t>Коэффициент рождаемости,</w:t>
            </w:r>
          </w:p>
          <w:p w:rsidR="00F57D68" w:rsidRDefault="00F57D68" w:rsidP="00666AD0">
            <w:pPr>
              <w:ind w:left="-730" w:firstLine="709"/>
              <w:rPr>
                <w:color w:val="auto"/>
              </w:rPr>
            </w:pPr>
            <w:r>
              <w:rPr>
                <w:color w:val="auto"/>
              </w:rPr>
              <w:t>на 1000 человек населения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9,7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9,5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8,5</w:t>
            </w:r>
          </w:p>
        </w:tc>
      </w:tr>
      <w:tr w:rsidR="00F57D68" w:rsidTr="008C288E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91587B" w:rsidP="00666AD0">
            <w:pPr>
              <w:ind w:left="-443" w:right="-6" w:firstLine="422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hanging="21"/>
              <w:rPr>
                <w:color w:val="auto"/>
              </w:rPr>
            </w:pPr>
            <w:r>
              <w:rPr>
                <w:color w:val="auto"/>
              </w:rPr>
              <w:t>Среднесписочная численность работающих на крупных и средних предприятиях, человек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5 882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5 174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4 927</w:t>
            </w:r>
          </w:p>
        </w:tc>
      </w:tr>
      <w:tr w:rsidR="00F57D68" w:rsidTr="008C288E">
        <w:trPr>
          <w:jc w:val="center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91587B" w:rsidP="00666AD0">
            <w:pPr>
              <w:ind w:left="-443" w:right="-6" w:firstLine="422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5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rPr>
                <w:color w:val="auto"/>
              </w:rPr>
            </w:pPr>
            <w:r>
              <w:rPr>
                <w:color w:val="auto"/>
              </w:rPr>
              <w:t>Уровень безработицы, %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2,8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47799D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2,6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7D68" w:rsidRDefault="00F57D68" w:rsidP="00666AD0">
            <w:pPr>
              <w:ind w:left="-730" w:firstLine="709"/>
              <w:jc w:val="right"/>
              <w:rPr>
                <w:color w:val="auto"/>
              </w:rPr>
            </w:pPr>
            <w:r>
              <w:rPr>
                <w:color w:val="auto"/>
              </w:rPr>
              <w:t>2,2</w:t>
            </w:r>
          </w:p>
        </w:tc>
      </w:tr>
    </w:tbl>
    <w:p w:rsidR="00D15DE9" w:rsidRPr="00D15DE9" w:rsidRDefault="00D15DE9" w:rsidP="00666AD0">
      <w:pPr>
        <w:ind w:firstLine="709"/>
        <w:jc w:val="both"/>
        <w:rPr>
          <w:b/>
          <w:i/>
          <w:color w:val="auto"/>
          <w:sz w:val="28"/>
          <w:szCs w:val="28"/>
        </w:rPr>
      </w:pPr>
    </w:p>
    <w:p w:rsidR="00E527B1" w:rsidRPr="00D15DE9" w:rsidRDefault="00E527B1" w:rsidP="00666AD0">
      <w:pPr>
        <w:spacing w:line="276" w:lineRule="auto"/>
        <w:ind w:firstLine="709"/>
        <w:jc w:val="both"/>
        <w:rPr>
          <w:color w:val="auto"/>
          <w:sz w:val="28"/>
          <w:szCs w:val="28"/>
        </w:rPr>
      </w:pPr>
      <w:r w:rsidRPr="00D15DE9">
        <w:rPr>
          <w:b/>
          <w:i/>
          <w:color w:val="auto"/>
          <w:sz w:val="28"/>
          <w:szCs w:val="28"/>
        </w:rPr>
        <w:t>Возрастная структура населения</w:t>
      </w:r>
      <w:r w:rsidRPr="00D15DE9">
        <w:rPr>
          <w:color w:val="auto"/>
          <w:sz w:val="28"/>
          <w:szCs w:val="28"/>
        </w:rPr>
        <w:t xml:space="preserve"> по состоянию на 01 января 201</w:t>
      </w:r>
      <w:r w:rsidR="00224ED8">
        <w:rPr>
          <w:color w:val="auto"/>
          <w:sz w:val="28"/>
          <w:szCs w:val="28"/>
        </w:rPr>
        <w:t>8</w:t>
      </w:r>
      <w:r w:rsidRPr="00D15DE9">
        <w:rPr>
          <w:color w:val="auto"/>
          <w:sz w:val="28"/>
          <w:szCs w:val="28"/>
        </w:rPr>
        <w:t xml:space="preserve"> года выглядит следующим образом:</w:t>
      </w:r>
    </w:p>
    <w:p w:rsidR="00E527B1" w:rsidRPr="00D15DE9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моложе трудоспособного возраста – 4</w:t>
      </w:r>
      <w:r w:rsidR="00224ED8">
        <w:rPr>
          <w:rFonts w:ascii="Times New Roman" w:hAnsi="Times New Roman"/>
          <w:sz w:val="28"/>
          <w:szCs w:val="28"/>
        </w:rPr>
        <w:t xml:space="preserve"> 559</w:t>
      </w:r>
      <w:r w:rsidRPr="00D15DE9">
        <w:rPr>
          <w:rFonts w:ascii="Times New Roman" w:hAnsi="Times New Roman"/>
          <w:sz w:val="28"/>
          <w:szCs w:val="28"/>
        </w:rPr>
        <w:t xml:space="preserve"> чел.,  или 17,</w:t>
      </w:r>
      <w:r w:rsidR="00224ED8">
        <w:rPr>
          <w:rFonts w:ascii="Times New Roman" w:hAnsi="Times New Roman"/>
          <w:sz w:val="28"/>
          <w:szCs w:val="28"/>
        </w:rPr>
        <w:t>2</w:t>
      </w:r>
      <w:r w:rsidRPr="00D15DE9">
        <w:rPr>
          <w:rFonts w:ascii="Times New Roman" w:hAnsi="Times New Roman"/>
          <w:sz w:val="28"/>
          <w:szCs w:val="28"/>
        </w:rPr>
        <w:t xml:space="preserve"> % от общей численности;</w:t>
      </w:r>
    </w:p>
    <w:p w:rsidR="00E527B1" w:rsidRPr="00D15DE9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в трудоспособном возрасте – 13</w:t>
      </w:r>
      <w:r w:rsidR="00224ED8">
        <w:rPr>
          <w:rFonts w:ascii="Times New Roman" w:hAnsi="Times New Roman"/>
          <w:sz w:val="28"/>
          <w:szCs w:val="28"/>
        </w:rPr>
        <w:t xml:space="preserve"> 343</w:t>
      </w:r>
      <w:r w:rsidRPr="00D15DE9">
        <w:rPr>
          <w:rFonts w:ascii="Times New Roman" w:hAnsi="Times New Roman"/>
          <w:sz w:val="28"/>
          <w:szCs w:val="28"/>
        </w:rPr>
        <w:t xml:space="preserve"> чел., или 5</w:t>
      </w:r>
      <w:r w:rsidR="00224ED8">
        <w:rPr>
          <w:rFonts w:ascii="Times New Roman" w:hAnsi="Times New Roman"/>
          <w:sz w:val="28"/>
          <w:szCs w:val="28"/>
        </w:rPr>
        <w:t>0,5</w:t>
      </w:r>
      <w:r w:rsidRPr="00D15DE9">
        <w:rPr>
          <w:rFonts w:ascii="Times New Roman" w:hAnsi="Times New Roman"/>
          <w:sz w:val="28"/>
          <w:szCs w:val="28"/>
        </w:rPr>
        <w:t xml:space="preserve"> % от общей численности;</w:t>
      </w:r>
    </w:p>
    <w:p w:rsidR="00E527B1" w:rsidRDefault="00E527B1" w:rsidP="00666AD0">
      <w:pPr>
        <w:pStyle w:val="af9"/>
        <w:numPr>
          <w:ilvl w:val="0"/>
          <w:numId w:val="2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DE9">
        <w:rPr>
          <w:rFonts w:ascii="Times New Roman" w:hAnsi="Times New Roman"/>
          <w:sz w:val="28"/>
          <w:szCs w:val="28"/>
        </w:rPr>
        <w:t>старше трудоспособного возраста – 8</w:t>
      </w:r>
      <w:r w:rsidR="00224ED8">
        <w:rPr>
          <w:rFonts w:ascii="Times New Roman" w:hAnsi="Times New Roman"/>
          <w:sz w:val="28"/>
          <w:szCs w:val="28"/>
        </w:rPr>
        <w:t xml:space="preserve"> 536</w:t>
      </w:r>
      <w:r w:rsidRPr="00D15DE9">
        <w:rPr>
          <w:rFonts w:ascii="Times New Roman" w:hAnsi="Times New Roman"/>
          <w:sz w:val="28"/>
          <w:szCs w:val="28"/>
        </w:rPr>
        <w:t xml:space="preserve"> чел., или 32,</w:t>
      </w:r>
      <w:r w:rsidR="00224ED8">
        <w:rPr>
          <w:rFonts w:ascii="Times New Roman" w:hAnsi="Times New Roman"/>
          <w:sz w:val="28"/>
          <w:szCs w:val="28"/>
        </w:rPr>
        <w:t>3</w:t>
      </w:r>
      <w:r w:rsidRPr="00D15DE9">
        <w:rPr>
          <w:rFonts w:ascii="Times New Roman" w:hAnsi="Times New Roman"/>
          <w:sz w:val="28"/>
          <w:szCs w:val="28"/>
        </w:rPr>
        <w:t xml:space="preserve"> % от общей численности.</w:t>
      </w:r>
    </w:p>
    <w:p w:rsidR="00666AD0" w:rsidRDefault="00666AD0" w:rsidP="00666AD0">
      <w:pPr>
        <w:ind w:firstLine="709"/>
        <w:rPr>
          <w:b/>
          <w:color w:val="auto"/>
          <w:sz w:val="28"/>
          <w:szCs w:val="28"/>
        </w:rPr>
      </w:pPr>
    </w:p>
    <w:p w:rsidR="002034BA" w:rsidRPr="00666AD0" w:rsidRDefault="000B27CA" w:rsidP="00666AD0">
      <w:pPr>
        <w:ind w:firstLine="709"/>
        <w:rPr>
          <w:b/>
          <w:color w:val="auto"/>
          <w:sz w:val="28"/>
          <w:szCs w:val="28"/>
        </w:rPr>
      </w:pPr>
      <w:r w:rsidRPr="00666AD0">
        <w:rPr>
          <w:b/>
          <w:color w:val="auto"/>
          <w:sz w:val="28"/>
          <w:szCs w:val="28"/>
        </w:rPr>
        <w:t>4</w:t>
      </w:r>
      <w:r w:rsidR="002034BA" w:rsidRPr="00666AD0">
        <w:rPr>
          <w:b/>
          <w:color w:val="auto"/>
          <w:sz w:val="28"/>
          <w:szCs w:val="28"/>
        </w:rPr>
        <w:t>. Уровень жизни населения</w:t>
      </w:r>
    </w:p>
    <w:p w:rsidR="00F958D3" w:rsidRPr="00365E04" w:rsidRDefault="00F958D3" w:rsidP="00666AD0">
      <w:pPr>
        <w:ind w:firstLine="709"/>
        <w:rPr>
          <w:b/>
          <w:color w:val="auto"/>
        </w:rPr>
      </w:pPr>
    </w:p>
    <w:tbl>
      <w:tblPr>
        <w:tblW w:w="98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6"/>
        <w:gridCol w:w="5135"/>
        <w:gridCol w:w="1335"/>
        <w:gridCol w:w="1364"/>
        <w:gridCol w:w="1378"/>
      </w:tblGrid>
      <w:tr w:rsidR="00A85A4D" w:rsidTr="00666AD0">
        <w:trPr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A4D" w:rsidRDefault="00A85A4D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 xml:space="preserve">№ </w:t>
            </w:r>
            <w:proofErr w:type="gramStart"/>
            <w:r>
              <w:rPr>
                <w:color w:val="auto"/>
              </w:rPr>
              <w:t>п</w:t>
            </w:r>
            <w:proofErr w:type="gramEnd"/>
            <w:r>
              <w:rPr>
                <w:color w:val="auto"/>
              </w:rPr>
              <w:t>/п</w:t>
            </w:r>
          </w:p>
        </w:tc>
        <w:tc>
          <w:tcPr>
            <w:tcW w:w="5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A4D" w:rsidRDefault="00A85A4D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Показатель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A4D" w:rsidRDefault="00A85A4D" w:rsidP="0047799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2016г.</w:t>
            </w:r>
          </w:p>
        </w:tc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A4D" w:rsidRDefault="00A85A4D" w:rsidP="0047799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2017г.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5A4D" w:rsidRDefault="00A85A4D" w:rsidP="00A85A4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2018г.</w:t>
            </w:r>
          </w:p>
        </w:tc>
      </w:tr>
      <w:tr w:rsidR="00A85A4D" w:rsidTr="008C288E">
        <w:trPr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5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666AD0">
            <w:pPr>
              <w:rPr>
                <w:color w:val="auto"/>
              </w:rPr>
            </w:pPr>
            <w:r>
              <w:rPr>
                <w:color w:val="auto"/>
              </w:rPr>
              <w:t>Среднемесячная заработная плата (по крупным и средним предприятиям), рублей,</w:t>
            </w:r>
          </w:p>
          <w:p w:rsidR="00A85A4D" w:rsidRPr="00E0560D" w:rsidRDefault="00A85A4D" w:rsidP="00666AD0"/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47799D">
            <w:pPr>
              <w:jc w:val="right"/>
              <w:rPr>
                <w:b/>
                <w:color w:val="auto"/>
              </w:rPr>
            </w:pPr>
            <w:r>
              <w:rPr>
                <w:b/>
                <w:color w:val="auto"/>
              </w:rPr>
              <w:t>27 170,4</w:t>
            </w:r>
          </w:p>
        </w:tc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47799D">
            <w:pPr>
              <w:jc w:val="right"/>
              <w:rPr>
                <w:b/>
                <w:color w:val="auto"/>
              </w:rPr>
            </w:pPr>
            <w:r>
              <w:rPr>
                <w:b/>
                <w:color w:val="auto"/>
              </w:rPr>
              <w:t>28 994,2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666AD0">
            <w:pPr>
              <w:jc w:val="right"/>
              <w:rPr>
                <w:b/>
                <w:color w:val="auto"/>
              </w:rPr>
            </w:pPr>
            <w:r>
              <w:rPr>
                <w:b/>
                <w:color w:val="auto"/>
              </w:rPr>
              <w:t>32 354,2</w:t>
            </w:r>
          </w:p>
        </w:tc>
      </w:tr>
      <w:tr w:rsidR="00A85A4D" w:rsidTr="008C288E">
        <w:trPr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5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666AD0">
            <w:pPr>
              <w:rPr>
                <w:color w:val="auto"/>
              </w:rPr>
            </w:pPr>
            <w:r>
              <w:rPr>
                <w:color w:val="auto"/>
              </w:rPr>
              <w:t xml:space="preserve">Среднемесячная заработная плата (в процентах к </w:t>
            </w:r>
            <w:proofErr w:type="spellStart"/>
            <w:r>
              <w:rPr>
                <w:color w:val="auto"/>
              </w:rPr>
              <w:t>среднеобластному</w:t>
            </w:r>
            <w:proofErr w:type="spellEnd"/>
            <w:r>
              <w:rPr>
                <w:color w:val="auto"/>
              </w:rPr>
              <w:t xml:space="preserve"> уровню)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83,4</w:t>
            </w:r>
          </w:p>
        </w:tc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83,0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A85A4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84,0</w:t>
            </w:r>
          </w:p>
        </w:tc>
      </w:tr>
      <w:tr w:rsidR="00A85A4D" w:rsidTr="008C288E">
        <w:trPr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5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666AD0">
            <w:pPr>
              <w:rPr>
                <w:color w:val="auto"/>
              </w:rPr>
            </w:pPr>
            <w:r>
              <w:rPr>
                <w:color w:val="auto"/>
              </w:rPr>
              <w:t>Общая площадь жилых помещений, приходящаяся в среднем на одного жителя (кв.м. на конец года)</w:t>
            </w:r>
          </w:p>
        </w:tc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21,4</w:t>
            </w:r>
          </w:p>
        </w:tc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21,7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A4D" w:rsidRDefault="00A85A4D" w:rsidP="00666AD0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21,8</w:t>
            </w:r>
          </w:p>
        </w:tc>
      </w:tr>
    </w:tbl>
    <w:p w:rsidR="00E527B1" w:rsidRDefault="00E527B1" w:rsidP="00666AD0">
      <w:pPr>
        <w:rPr>
          <w:color w:val="auto"/>
          <w:sz w:val="20"/>
          <w:szCs w:val="20"/>
        </w:rPr>
      </w:pPr>
    </w:p>
    <w:p w:rsidR="00443EA0" w:rsidRDefault="00443EA0" w:rsidP="00666AD0">
      <w:pPr>
        <w:rPr>
          <w:color w:val="auto"/>
          <w:sz w:val="20"/>
          <w:szCs w:val="20"/>
        </w:rPr>
      </w:pPr>
    </w:p>
    <w:p w:rsidR="00443EA0" w:rsidRDefault="00443EA0" w:rsidP="00666AD0">
      <w:pPr>
        <w:rPr>
          <w:color w:val="auto"/>
          <w:sz w:val="20"/>
          <w:szCs w:val="20"/>
        </w:rPr>
      </w:pPr>
    </w:p>
    <w:p w:rsidR="00443EA0" w:rsidRDefault="00443EA0" w:rsidP="00666AD0">
      <w:pPr>
        <w:rPr>
          <w:color w:val="auto"/>
          <w:sz w:val="20"/>
          <w:szCs w:val="20"/>
        </w:rPr>
      </w:pPr>
    </w:p>
    <w:p w:rsidR="00443EA0" w:rsidRDefault="00443EA0" w:rsidP="00666AD0">
      <w:pPr>
        <w:rPr>
          <w:color w:val="auto"/>
          <w:sz w:val="20"/>
          <w:szCs w:val="20"/>
        </w:rPr>
      </w:pPr>
    </w:p>
    <w:p w:rsidR="002034BA" w:rsidRPr="00365E04" w:rsidRDefault="00C15EDC" w:rsidP="00666AD0">
      <w:pPr>
        <w:rPr>
          <w:color w:val="auto"/>
          <w:sz w:val="20"/>
          <w:szCs w:val="20"/>
        </w:rPr>
      </w:pPr>
      <w:r w:rsidRPr="00365E04">
        <w:rPr>
          <w:noProof/>
          <w:color w:val="auto"/>
          <w:sz w:val="20"/>
          <w:szCs w:val="20"/>
        </w:rPr>
        <w:lastRenderedPageBreak/>
        <w:drawing>
          <wp:inline distT="0" distB="0" distL="0" distR="0" wp14:anchorId="377AD78D" wp14:editId="7EAC1648">
            <wp:extent cx="6222670" cy="4043929"/>
            <wp:effectExtent l="57150" t="57150" r="45085" b="33020"/>
            <wp:docPr id="7" name="Рисунок 7" descr="IMG_7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73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127" cy="40481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611B" w:rsidRPr="00365E04" w:rsidRDefault="002B611B" w:rsidP="00666AD0">
      <w:pPr>
        <w:rPr>
          <w:color w:val="auto"/>
          <w:sz w:val="20"/>
          <w:szCs w:val="20"/>
        </w:rPr>
      </w:pPr>
    </w:p>
    <w:p w:rsidR="002B611B" w:rsidRPr="00365E04" w:rsidRDefault="002B611B" w:rsidP="00666AD0">
      <w:pPr>
        <w:rPr>
          <w:color w:val="auto"/>
          <w:sz w:val="20"/>
          <w:szCs w:val="20"/>
        </w:rPr>
      </w:pPr>
    </w:p>
    <w:p w:rsidR="00CC1BBC" w:rsidRPr="00365E04" w:rsidRDefault="00C15EDC" w:rsidP="00666AD0">
      <w:pPr>
        <w:rPr>
          <w:color w:val="auto"/>
          <w:sz w:val="20"/>
          <w:szCs w:val="20"/>
        </w:rPr>
      </w:pPr>
      <w:r w:rsidRPr="00365E04">
        <w:rPr>
          <w:noProof/>
          <w:color w:val="auto"/>
          <w:sz w:val="20"/>
          <w:szCs w:val="20"/>
        </w:rPr>
        <w:drawing>
          <wp:inline distT="0" distB="0" distL="0" distR="0" wp14:anchorId="2ADFD519" wp14:editId="67FEED2E">
            <wp:extent cx="6221720" cy="4203865"/>
            <wp:effectExtent l="57150" t="57150" r="46355" b="44450"/>
            <wp:docPr id="8" name="Рисунок 8" descr="IMG_7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73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21" cy="420812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C1BBC" w:rsidRPr="00365E04" w:rsidRDefault="00CC1BBC" w:rsidP="00666AD0">
      <w:pPr>
        <w:rPr>
          <w:color w:val="auto"/>
          <w:sz w:val="20"/>
          <w:szCs w:val="20"/>
        </w:rPr>
      </w:pPr>
      <w:r w:rsidRPr="00365E04">
        <w:rPr>
          <w:color w:val="auto"/>
          <w:sz w:val="20"/>
          <w:szCs w:val="20"/>
        </w:rPr>
        <w:tab/>
      </w:r>
      <w:r w:rsidRPr="00365E04">
        <w:rPr>
          <w:color w:val="auto"/>
          <w:sz w:val="20"/>
          <w:szCs w:val="20"/>
        </w:rPr>
        <w:tab/>
      </w:r>
      <w:r w:rsidRPr="00365E04">
        <w:rPr>
          <w:color w:val="auto"/>
          <w:sz w:val="20"/>
          <w:szCs w:val="20"/>
        </w:rPr>
        <w:tab/>
      </w:r>
      <w:r w:rsidRPr="00365E04">
        <w:rPr>
          <w:color w:val="auto"/>
          <w:sz w:val="20"/>
          <w:szCs w:val="20"/>
        </w:rPr>
        <w:tab/>
      </w:r>
      <w:r w:rsidRPr="00365E04">
        <w:rPr>
          <w:color w:val="auto"/>
          <w:sz w:val="20"/>
          <w:szCs w:val="20"/>
        </w:rPr>
        <w:tab/>
      </w:r>
      <w:r w:rsidRPr="00365E04">
        <w:rPr>
          <w:color w:val="auto"/>
          <w:sz w:val="20"/>
          <w:szCs w:val="20"/>
        </w:rPr>
        <w:tab/>
      </w:r>
    </w:p>
    <w:p w:rsidR="0018101F" w:rsidRPr="00365E04" w:rsidRDefault="0018101F" w:rsidP="00666AD0">
      <w:pPr>
        <w:rPr>
          <w:color w:val="auto"/>
          <w:sz w:val="20"/>
          <w:szCs w:val="20"/>
        </w:rPr>
      </w:pPr>
    </w:p>
    <w:p w:rsidR="00E527B1" w:rsidRPr="00666AD0" w:rsidRDefault="00E527B1" w:rsidP="00666AD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666AD0">
        <w:rPr>
          <w:rFonts w:eastAsia="Times New Roman"/>
          <w:color w:val="auto"/>
          <w:sz w:val="28"/>
          <w:szCs w:val="28"/>
        </w:rPr>
        <w:t xml:space="preserve">На протяжении нескольких лет в рейтинге городов Самарской области по величине среднемесячной начисленной заработной платы </w:t>
      </w:r>
      <w:proofErr w:type="gramStart"/>
      <w:r w:rsidRPr="00666AD0">
        <w:rPr>
          <w:rFonts w:eastAsia="Times New Roman"/>
          <w:color w:val="auto"/>
          <w:sz w:val="28"/>
          <w:szCs w:val="28"/>
        </w:rPr>
        <w:t xml:space="preserve">работников организаций, </w:t>
      </w:r>
      <w:r w:rsidRPr="00666AD0">
        <w:rPr>
          <w:rFonts w:eastAsia="Times New Roman"/>
          <w:color w:val="auto"/>
          <w:sz w:val="28"/>
          <w:szCs w:val="28"/>
        </w:rPr>
        <w:lastRenderedPageBreak/>
        <w:t>не относящихся к субъектам малого предпринимательства городской округ Октябрьск среди 10 городов Самарской области стабильно занимает</w:t>
      </w:r>
      <w:proofErr w:type="gramEnd"/>
      <w:r w:rsidRPr="00666AD0">
        <w:rPr>
          <w:rFonts w:eastAsia="Times New Roman"/>
          <w:color w:val="auto"/>
          <w:sz w:val="28"/>
          <w:szCs w:val="28"/>
        </w:rPr>
        <w:t xml:space="preserve"> 5 – 6 место. </w:t>
      </w:r>
    </w:p>
    <w:p w:rsidR="00E527B1" w:rsidRDefault="00E527B1" w:rsidP="00666AD0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666AD0">
        <w:rPr>
          <w:rFonts w:eastAsia="Times New Roman"/>
          <w:color w:val="auto"/>
          <w:sz w:val="28"/>
          <w:szCs w:val="28"/>
        </w:rPr>
        <w:t xml:space="preserve">Увеличение объемов </w:t>
      </w:r>
      <w:r w:rsidRPr="00666AD0">
        <w:rPr>
          <w:rFonts w:eastAsia="Times New Roman"/>
          <w:b/>
          <w:bCs/>
          <w:color w:val="auto"/>
          <w:sz w:val="28"/>
          <w:szCs w:val="28"/>
        </w:rPr>
        <w:t xml:space="preserve">строительства жилья и улучшение жилищных условий граждан </w:t>
      </w:r>
      <w:r w:rsidRPr="00666AD0">
        <w:rPr>
          <w:rFonts w:eastAsia="Times New Roman"/>
          <w:color w:val="auto"/>
          <w:sz w:val="28"/>
          <w:szCs w:val="28"/>
        </w:rPr>
        <w:t>– одна из задач, решаемых в городском округе.</w:t>
      </w:r>
    </w:p>
    <w:p w:rsidR="006A7ADE" w:rsidRPr="006A7ADE" w:rsidRDefault="006A7ADE" w:rsidP="006A7AD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6A7ADE">
        <w:rPr>
          <w:rFonts w:eastAsia="Times New Roman"/>
          <w:color w:val="auto"/>
          <w:sz w:val="28"/>
          <w:szCs w:val="28"/>
        </w:rPr>
        <w:t>В 2018 году было введено в эксплуатацию 5</w:t>
      </w:r>
      <w:r>
        <w:rPr>
          <w:rFonts w:eastAsia="Times New Roman"/>
          <w:color w:val="auto"/>
          <w:sz w:val="28"/>
          <w:szCs w:val="28"/>
        </w:rPr>
        <w:t xml:space="preserve"> </w:t>
      </w:r>
      <w:r w:rsidRPr="006A7ADE">
        <w:rPr>
          <w:rFonts w:eastAsia="Times New Roman"/>
          <w:color w:val="auto"/>
          <w:sz w:val="28"/>
          <w:szCs w:val="28"/>
        </w:rPr>
        <w:t>201,0 кв. метров жилья.</w:t>
      </w:r>
      <w:r>
        <w:rPr>
          <w:rFonts w:eastAsia="Times New Roman"/>
          <w:color w:val="auto"/>
          <w:sz w:val="28"/>
          <w:szCs w:val="28"/>
        </w:rPr>
        <w:t xml:space="preserve"> </w:t>
      </w:r>
      <w:r w:rsidRPr="006A7ADE">
        <w:rPr>
          <w:rFonts w:eastAsia="Times New Roman"/>
          <w:color w:val="auto"/>
          <w:sz w:val="28"/>
          <w:szCs w:val="28"/>
        </w:rPr>
        <w:t>Из введенного в эксплуатацию жилья – 4 782,8 кв. м. относится к индивидуальному жилищному строительству.</w:t>
      </w:r>
    </w:p>
    <w:p w:rsidR="000B0EE2" w:rsidRPr="00365E04" w:rsidRDefault="000B0EE2" w:rsidP="00666AD0">
      <w:pPr>
        <w:ind w:firstLine="708"/>
        <w:jc w:val="center"/>
        <w:rPr>
          <w:b/>
          <w:color w:val="auto"/>
          <w:lang w:eastAsia="en-US"/>
        </w:rPr>
      </w:pPr>
    </w:p>
    <w:p w:rsidR="002034BA" w:rsidRDefault="008F33DD" w:rsidP="00666AD0">
      <w:pPr>
        <w:ind w:firstLine="708"/>
        <w:jc w:val="center"/>
        <w:rPr>
          <w:b/>
          <w:color w:val="auto"/>
          <w:lang w:eastAsia="en-US"/>
        </w:rPr>
      </w:pPr>
      <w:r w:rsidRPr="00365E04">
        <w:rPr>
          <w:b/>
          <w:color w:val="auto"/>
          <w:lang w:val="en-US" w:eastAsia="en-US"/>
        </w:rPr>
        <w:t>II</w:t>
      </w:r>
      <w:r w:rsidR="004F05C7" w:rsidRPr="00365E04">
        <w:rPr>
          <w:b/>
          <w:color w:val="auto"/>
          <w:lang w:eastAsia="en-US"/>
        </w:rPr>
        <w:t>.</w:t>
      </w:r>
      <w:r w:rsidRPr="00365E04">
        <w:rPr>
          <w:b/>
          <w:color w:val="auto"/>
          <w:lang w:eastAsia="en-US"/>
        </w:rPr>
        <w:t xml:space="preserve"> </w:t>
      </w:r>
      <w:proofErr w:type="gramStart"/>
      <w:r w:rsidR="004F05C7" w:rsidRPr="00365E04">
        <w:rPr>
          <w:b/>
          <w:color w:val="auto"/>
          <w:lang w:eastAsia="en-US"/>
        </w:rPr>
        <w:t>ГЕНЕРАЛЬНЫЙ  ПЛАН</w:t>
      </w:r>
      <w:proofErr w:type="gramEnd"/>
      <w:r w:rsidR="004F05C7" w:rsidRPr="00365E04">
        <w:rPr>
          <w:b/>
          <w:color w:val="auto"/>
          <w:lang w:eastAsia="en-US"/>
        </w:rPr>
        <w:t xml:space="preserve">  ГОРОДА</w:t>
      </w:r>
    </w:p>
    <w:p w:rsidR="00666AD0" w:rsidRPr="00365E04" w:rsidRDefault="00666AD0" w:rsidP="00666AD0">
      <w:pPr>
        <w:ind w:firstLine="708"/>
        <w:jc w:val="center"/>
        <w:rPr>
          <w:b/>
          <w:color w:val="auto"/>
          <w:lang w:eastAsia="en-US"/>
        </w:rPr>
      </w:pPr>
    </w:p>
    <w:p w:rsidR="006D61AA" w:rsidRPr="00D34F7C" w:rsidRDefault="006D61AA" w:rsidP="00D34F7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D34F7C">
        <w:rPr>
          <w:rFonts w:eastAsia="Times New Roman"/>
          <w:color w:val="auto"/>
          <w:sz w:val="28"/>
          <w:szCs w:val="28"/>
        </w:rPr>
        <w:t>На территории городс</w:t>
      </w:r>
      <w:r w:rsidR="00D34F7C" w:rsidRPr="00D34F7C">
        <w:rPr>
          <w:rFonts w:eastAsia="Times New Roman"/>
          <w:color w:val="auto"/>
          <w:sz w:val="28"/>
          <w:szCs w:val="28"/>
        </w:rPr>
        <w:t>кого округа Октябрьск действует Г</w:t>
      </w:r>
      <w:r w:rsidRPr="00D34F7C">
        <w:rPr>
          <w:rFonts w:eastAsia="Times New Roman"/>
          <w:color w:val="auto"/>
          <w:sz w:val="28"/>
          <w:szCs w:val="28"/>
        </w:rPr>
        <w:t>енеральный план города Октябрьска</w:t>
      </w:r>
      <w:r w:rsidR="00D34F7C" w:rsidRPr="00D34F7C">
        <w:rPr>
          <w:rFonts w:eastAsia="Times New Roman"/>
          <w:color w:val="auto"/>
          <w:sz w:val="28"/>
          <w:szCs w:val="28"/>
        </w:rPr>
        <w:t>,</w:t>
      </w:r>
      <w:r w:rsidRPr="00D34F7C">
        <w:rPr>
          <w:rFonts w:eastAsia="Times New Roman"/>
          <w:color w:val="auto"/>
          <w:sz w:val="28"/>
          <w:szCs w:val="28"/>
        </w:rPr>
        <w:t xml:space="preserve"> утвержден</w:t>
      </w:r>
      <w:r w:rsidR="00D34F7C" w:rsidRPr="00D34F7C">
        <w:rPr>
          <w:rFonts w:eastAsia="Times New Roman"/>
          <w:color w:val="auto"/>
          <w:sz w:val="28"/>
          <w:szCs w:val="28"/>
        </w:rPr>
        <w:t>ный</w:t>
      </w:r>
      <w:r w:rsidRPr="00D34F7C">
        <w:rPr>
          <w:rFonts w:eastAsia="Times New Roman"/>
          <w:color w:val="auto"/>
          <w:sz w:val="28"/>
          <w:szCs w:val="28"/>
        </w:rPr>
        <w:t xml:space="preserve"> решением Думы городского округа Октябрьск Самарской области от 26.08.2009 № 384 в следующем составе:</w:t>
      </w:r>
    </w:p>
    <w:p w:rsidR="006D61AA" w:rsidRPr="00D34F7C" w:rsidRDefault="006D61AA" w:rsidP="00666AD0">
      <w:pPr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rFonts w:eastAsia="Times New Roman"/>
          <w:color w:val="auto"/>
          <w:sz w:val="28"/>
          <w:szCs w:val="28"/>
        </w:rPr>
      </w:pPr>
      <w:r w:rsidRPr="00D34F7C">
        <w:rPr>
          <w:rFonts w:eastAsia="Times New Roman"/>
          <w:color w:val="auto"/>
          <w:sz w:val="28"/>
          <w:szCs w:val="28"/>
        </w:rPr>
        <w:t>Положение о территориальном планировании г</w:t>
      </w:r>
      <w:proofErr w:type="gramStart"/>
      <w:r w:rsidRPr="00D34F7C">
        <w:rPr>
          <w:rFonts w:eastAsia="Times New Roman"/>
          <w:color w:val="auto"/>
          <w:sz w:val="28"/>
          <w:szCs w:val="28"/>
        </w:rPr>
        <w:t>.О</w:t>
      </w:r>
      <w:proofErr w:type="gramEnd"/>
      <w:r w:rsidRPr="00D34F7C">
        <w:rPr>
          <w:rFonts w:eastAsia="Times New Roman"/>
          <w:color w:val="auto"/>
          <w:sz w:val="28"/>
          <w:szCs w:val="28"/>
        </w:rPr>
        <w:t>ктябрьск;</w:t>
      </w:r>
    </w:p>
    <w:p w:rsidR="006D61AA" w:rsidRPr="00D34F7C" w:rsidRDefault="006D61AA" w:rsidP="00666AD0">
      <w:pPr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rFonts w:eastAsia="Times New Roman"/>
          <w:color w:val="auto"/>
          <w:sz w:val="28"/>
          <w:szCs w:val="28"/>
        </w:rPr>
      </w:pPr>
      <w:r w:rsidRPr="00D34F7C">
        <w:rPr>
          <w:rFonts w:eastAsia="Times New Roman"/>
          <w:color w:val="auto"/>
          <w:sz w:val="28"/>
          <w:szCs w:val="28"/>
        </w:rPr>
        <w:t>Генеральный план г</w:t>
      </w:r>
      <w:proofErr w:type="gramStart"/>
      <w:r w:rsidRPr="00D34F7C">
        <w:rPr>
          <w:rFonts w:eastAsia="Times New Roman"/>
          <w:color w:val="auto"/>
          <w:sz w:val="28"/>
          <w:szCs w:val="28"/>
        </w:rPr>
        <w:t>.О</w:t>
      </w:r>
      <w:proofErr w:type="gramEnd"/>
      <w:r w:rsidRPr="00D34F7C">
        <w:rPr>
          <w:rFonts w:eastAsia="Times New Roman"/>
          <w:color w:val="auto"/>
          <w:sz w:val="28"/>
          <w:szCs w:val="28"/>
        </w:rPr>
        <w:t>ктябрьск (схема);</w:t>
      </w:r>
    </w:p>
    <w:p w:rsidR="006D61AA" w:rsidRPr="00D34F7C" w:rsidRDefault="006D61AA" w:rsidP="00666AD0">
      <w:pPr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rFonts w:eastAsia="Times New Roman"/>
          <w:color w:val="auto"/>
          <w:sz w:val="28"/>
          <w:szCs w:val="28"/>
        </w:rPr>
      </w:pPr>
      <w:r w:rsidRPr="00D34F7C">
        <w:rPr>
          <w:rFonts w:eastAsia="Times New Roman"/>
          <w:color w:val="auto"/>
          <w:sz w:val="28"/>
          <w:szCs w:val="28"/>
        </w:rPr>
        <w:t>Схема автомобильных дорог;</w:t>
      </w:r>
    </w:p>
    <w:p w:rsidR="006D61AA" w:rsidRPr="00D34F7C" w:rsidRDefault="006D61AA" w:rsidP="00666AD0">
      <w:pPr>
        <w:numPr>
          <w:ilvl w:val="0"/>
          <w:numId w:val="7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rFonts w:eastAsia="Times New Roman"/>
          <w:color w:val="auto"/>
          <w:sz w:val="28"/>
          <w:szCs w:val="28"/>
        </w:rPr>
      </w:pPr>
      <w:r w:rsidRPr="00D34F7C">
        <w:rPr>
          <w:rFonts w:eastAsia="Times New Roman"/>
          <w:color w:val="auto"/>
          <w:sz w:val="28"/>
          <w:szCs w:val="28"/>
        </w:rPr>
        <w:t xml:space="preserve">Схема функционального зонирования территории </w:t>
      </w:r>
      <w:proofErr w:type="spellStart"/>
      <w:r w:rsidRPr="00D34F7C">
        <w:rPr>
          <w:rFonts w:eastAsia="Times New Roman"/>
          <w:color w:val="auto"/>
          <w:sz w:val="28"/>
          <w:szCs w:val="28"/>
        </w:rPr>
        <w:t>г.о</w:t>
      </w:r>
      <w:proofErr w:type="gramStart"/>
      <w:r w:rsidRPr="00D34F7C">
        <w:rPr>
          <w:rFonts w:eastAsia="Times New Roman"/>
          <w:color w:val="auto"/>
          <w:sz w:val="28"/>
          <w:szCs w:val="28"/>
        </w:rPr>
        <w:t>.О</w:t>
      </w:r>
      <w:proofErr w:type="gramEnd"/>
      <w:r w:rsidRPr="00D34F7C">
        <w:rPr>
          <w:rFonts w:eastAsia="Times New Roman"/>
          <w:color w:val="auto"/>
          <w:sz w:val="28"/>
          <w:szCs w:val="28"/>
        </w:rPr>
        <w:t>ктябрьск</w:t>
      </w:r>
      <w:proofErr w:type="spellEnd"/>
      <w:r w:rsidR="00D34F7C" w:rsidRPr="00D34F7C">
        <w:rPr>
          <w:rFonts w:eastAsia="Times New Roman"/>
          <w:color w:val="auto"/>
          <w:sz w:val="28"/>
          <w:szCs w:val="28"/>
        </w:rPr>
        <w:t>.</w:t>
      </w:r>
    </w:p>
    <w:p w:rsidR="00D37D9D" w:rsidRDefault="00D37D9D" w:rsidP="00666AD0">
      <w:pPr>
        <w:ind w:firstLine="708"/>
        <w:jc w:val="center"/>
        <w:rPr>
          <w:rFonts w:eastAsia="Times New Roman"/>
          <w:b/>
          <w:bCs/>
          <w:color w:val="auto"/>
        </w:rPr>
      </w:pPr>
    </w:p>
    <w:p w:rsidR="00564DD3" w:rsidRPr="00365E04" w:rsidRDefault="00564DD3" w:rsidP="00666AD0">
      <w:pPr>
        <w:ind w:firstLine="708"/>
        <w:jc w:val="center"/>
        <w:rPr>
          <w:color w:val="auto"/>
          <w:lang w:eastAsia="en-US"/>
        </w:rPr>
      </w:pPr>
      <w:r w:rsidRPr="00365E04">
        <w:rPr>
          <w:rFonts w:eastAsia="Times New Roman"/>
          <w:b/>
          <w:bCs/>
          <w:color w:val="auto"/>
        </w:rPr>
        <w:t>II</w:t>
      </w:r>
      <w:r w:rsidRPr="00365E04">
        <w:rPr>
          <w:rFonts w:eastAsia="Times New Roman"/>
          <w:b/>
          <w:bCs/>
          <w:color w:val="auto"/>
          <w:lang w:val="en-US"/>
        </w:rPr>
        <w:t>I</w:t>
      </w:r>
      <w:r w:rsidRPr="00365E04">
        <w:rPr>
          <w:rFonts w:eastAsia="Times New Roman"/>
          <w:b/>
          <w:bCs/>
          <w:color w:val="auto"/>
        </w:rPr>
        <w:t>. ЭКОНОМИКА</w:t>
      </w:r>
    </w:p>
    <w:p w:rsidR="002034BA" w:rsidRDefault="00571658" w:rsidP="00666AD0">
      <w:pPr>
        <w:ind w:firstLine="708"/>
        <w:jc w:val="both"/>
        <w:rPr>
          <w:b/>
          <w:color w:val="auto"/>
          <w:sz w:val="28"/>
          <w:szCs w:val="28"/>
        </w:rPr>
      </w:pPr>
      <w:r w:rsidRPr="00666AD0">
        <w:rPr>
          <w:b/>
          <w:color w:val="auto"/>
          <w:sz w:val="28"/>
          <w:szCs w:val="28"/>
        </w:rPr>
        <w:t>5</w:t>
      </w:r>
      <w:r w:rsidR="002034BA" w:rsidRPr="00666AD0">
        <w:rPr>
          <w:b/>
          <w:color w:val="auto"/>
          <w:sz w:val="28"/>
          <w:szCs w:val="28"/>
        </w:rPr>
        <w:t>. Промышленность</w:t>
      </w:r>
    </w:p>
    <w:p w:rsidR="00666AD0" w:rsidRPr="00666AD0" w:rsidRDefault="00666AD0" w:rsidP="00666AD0">
      <w:pPr>
        <w:ind w:firstLine="708"/>
        <w:jc w:val="both"/>
        <w:rPr>
          <w:color w:val="auto"/>
          <w:sz w:val="28"/>
          <w:szCs w:val="28"/>
        </w:rPr>
      </w:pPr>
    </w:p>
    <w:tbl>
      <w:tblPr>
        <w:tblW w:w="96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3"/>
        <w:gridCol w:w="5194"/>
        <w:gridCol w:w="1176"/>
        <w:gridCol w:w="1441"/>
        <w:gridCol w:w="1211"/>
      </w:tblGrid>
      <w:tr w:rsidR="00D34F7C" w:rsidTr="00D34F7C">
        <w:trPr>
          <w:jc w:val="center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4F7C" w:rsidRDefault="00D34F7C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 xml:space="preserve">№ </w:t>
            </w:r>
            <w:proofErr w:type="gramStart"/>
            <w:r>
              <w:rPr>
                <w:color w:val="auto"/>
              </w:rPr>
              <w:t>п</w:t>
            </w:r>
            <w:proofErr w:type="gramEnd"/>
            <w:r>
              <w:rPr>
                <w:color w:val="auto"/>
              </w:rPr>
              <w:t>/п</w:t>
            </w:r>
          </w:p>
        </w:tc>
        <w:tc>
          <w:tcPr>
            <w:tcW w:w="5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4F7C" w:rsidRDefault="00D34F7C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Показатель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4F7C" w:rsidRDefault="00D34F7C" w:rsidP="0047799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2016г.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4F7C" w:rsidRDefault="00D34F7C" w:rsidP="0047799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2017г.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4F7C" w:rsidRDefault="00D34F7C" w:rsidP="00D34F7C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2018г.</w:t>
            </w:r>
          </w:p>
        </w:tc>
      </w:tr>
      <w:tr w:rsidR="00D34F7C" w:rsidTr="00D34F7C">
        <w:trPr>
          <w:jc w:val="center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91587B" w:rsidP="0091587B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5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666AD0">
            <w:pPr>
              <w:jc w:val="both"/>
              <w:rPr>
                <w:color w:val="auto"/>
              </w:rPr>
            </w:pPr>
            <w:r>
              <w:rPr>
                <w:color w:val="auto"/>
              </w:rPr>
              <w:t>Отгружено товаров собственного производства, выполнено работ и услуг собственными силами по  видам экономической деятельности, относящимся к промышленному производству, по полному кругу предприятий, тыс. рублей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667 064,0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633 659,3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666AD0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834 841,2</w:t>
            </w:r>
          </w:p>
        </w:tc>
      </w:tr>
      <w:tr w:rsidR="00D34F7C" w:rsidTr="00D34F7C">
        <w:trPr>
          <w:jc w:val="center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91587B" w:rsidP="0091587B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5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666AD0">
            <w:pPr>
              <w:jc w:val="both"/>
              <w:rPr>
                <w:color w:val="auto"/>
              </w:rPr>
            </w:pPr>
            <w:r>
              <w:rPr>
                <w:color w:val="auto"/>
              </w:rPr>
              <w:t>Отгружено товаров собственного производства, выполнено работ и услуг собственными силами по видам экономической  деятельности, относящимся к промышленному производству, по крупным и средним предприятиям, тыс. рублей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242 777,0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563 701,0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666AD0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808 145,2</w:t>
            </w:r>
          </w:p>
        </w:tc>
      </w:tr>
      <w:tr w:rsidR="00D34F7C" w:rsidTr="00D34F7C">
        <w:trPr>
          <w:jc w:val="center"/>
        </w:trPr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91587B" w:rsidP="0091587B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5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666AD0">
            <w:pPr>
              <w:jc w:val="both"/>
              <w:rPr>
                <w:color w:val="auto"/>
              </w:rPr>
            </w:pPr>
            <w:r>
              <w:rPr>
                <w:color w:val="auto"/>
              </w:rPr>
              <w:t>Индекс промышленного производства, %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88,4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105,5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4F7C" w:rsidRDefault="00D34F7C" w:rsidP="00666AD0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152,7</w:t>
            </w:r>
          </w:p>
        </w:tc>
      </w:tr>
    </w:tbl>
    <w:p w:rsidR="004C6837" w:rsidRPr="00D34F7C" w:rsidRDefault="004C6837" w:rsidP="00D34F7C">
      <w:pPr>
        <w:autoSpaceDE w:val="0"/>
        <w:autoSpaceDN w:val="0"/>
        <w:adjustRightInd w:val="0"/>
        <w:spacing w:line="276" w:lineRule="auto"/>
        <w:jc w:val="both"/>
        <w:rPr>
          <w:rFonts w:eastAsia="Times New Roman"/>
          <w:color w:val="auto"/>
          <w:sz w:val="28"/>
          <w:szCs w:val="28"/>
        </w:rPr>
      </w:pPr>
    </w:p>
    <w:p w:rsidR="00D34F7C" w:rsidRPr="00D34F7C" w:rsidRDefault="00D34F7C" w:rsidP="00D34F7C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D34F7C">
        <w:rPr>
          <w:rFonts w:eastAsia="Times New Roman"/>
          <w:color w:val="auto"/>
          <w:sz w:val="28"/>
          <w:szCs w:val="28"/>
        </w:rPr>
        <w:t xml:space="preserve">По итогам 2018 года общий объём отгруженных товаров, выполненных работ и услуг по полному кругу промышленных предприятий (далее – отгрузка) составил 834841,2 тыс. рублей или 131,7 % относительно уровня 2017 года.  Индекс промышленного производства  </w:t>
      </w:r>
      <w:proofErr w:type="gramStart"/>
      <w:r w:rsidRPr="00D34F7C">
        <w:rPr>
          <w:rFonts w:eastAsia="Times New Roman"/>
          <w:color w:val="auto"/>
          <w:sz w:val="28"/>
          <w:szCs w:val="28"/>
        </w:rPr>
        <w:t>составил  в 2018 году составил</w:t>
      </w:r>
      <w:proofErr w:type="gramEnd"/>
      <w:r w:rsidRPr="00D34F7C">
        <w:rPr>
          <w:rFonts w:eastAsia="Times New Roman"/>
          <w:color w:val="auto"/>
          <w:sz w:val="28"/>
          <w:szCs w:val="28"/>
        </w:rPr>
        <w:t xml:space="preserve">  152,7 %.</w:t>
      </w:r>
    </w:p>
    <w:p w:rsidR="00D34F7C" w:rsidRPr="00D34F7C" w:rsidRDefault="00D34F7C" w:rsidP="00D34F7C">
      <w:pPr>
        <w:tabs>
          <w:tab w:val="left" w:pos="709"/>
        </w:tabs>
        <w:spacing w:after="120" w:line="276" w:lineRule="auto"/>
        <w:ind w:firstLine="709"/>
        <w:contextualSpacing/>
        <w:jc w:val="both"/>
        <w:rPr>
          <w:sz w:val="28"/>
          <w:szCs w:val="28"/>
        </w:rPr>
      </w:pPr>
      <w:r w:rsidRPr="00D34F7C">
        <w:rPr>
          <w:sz w:val="28"/>
          <w:szCs w:val="28"/>
        </w:rPr>
        <w:t>Основным промышленным предприятием в городском округе является ООО «</w:t>
      </w:r>
      <w:proofErr w:type="spellStart"/>
      <w:r w:rsidRPr="00D34F7C">
        <w:rPr>
          <w:sz w:val="28"/>
          <w:szCs w:val="28"/>
        </w:rPr>
        <w:t>Аутокомпонент</w:t>
      </w:r>
      <w:proofErr w:type="spellEnd"/>
      <w:r w:rsidRPr="00D34F7C">
        <w:rPr>
          <w:sz w:val="28"/>
          <w:szCs w:val="28"/>
        </w:rPr>
        <w:t xml:space="preserve"> Инжиниринг-2», которое стабильно работает и реализует инвестиционный проект </w:t>
      </w:r>
      <w:r w:rsidRPr="00D34F7C">
        <w:rPr>
          <w:i/>
          <w:sz w:val="28"/>
          <w:szCs w:val="28"/>
        </w:rPr>
        <w:t xml:space="preserve">Расширение существующей линии по производству изделий из пластмасс для автомобильной промышленности, </w:t>
      </w:r>
      <w:r w:rsidRPr="00D34F7C">
        <w:rPr>
          <w:sz w:val="28"/>
          <w:szCs w:val="28"/>
        </w:rPr>
        <w:t xml:space="preserve">планируется к </w:t>
      </w:r>
      <w:r w:rsidRPr="00D34F7C">
        <w:rPr>
          <w:sz w:val="28"/>
          <w:szCs w:val="28"/>
        </w:rPr>
        <w:lastRenderedPageBreak/>
        <w:t>реализации инвестиционный проект</w:t>
      </w:r>
      <w:r w:rsidRPr="00D34F7C">
        <w:rPr>
          <w:i/>
          <w:sz w:val="28"/>
          <w:szCs w:val="28"/>
        </w:rPr>
        <w:t xml:space="preserve"> Запуск линии окраски пластмассовых деталей для автомобильной промышленности.  </w:t>
      </w:r>
    </w:p>
    <w:p w:rsidR="00D34F7C" w:rsidRPr="00D34F7C" w:rsidRDefault="00D34F7C" w:rsidP="00D34F7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D34F7C">
        <w:rPr>
          <w:sz w:val="28"/>
          <w:szCs w:val="28"/>
        </w:rPr>
        <w:t xml:space="preserve">Направление деятельности компании: разработка и проектирование автомобильных компонентов, оборудования и оснастки, а также производство деталей из термопластов и сборочных узлов в соответствии с самыми высокими технологиями и стандартами </w:t>
      </w:r>
    </w:p>
    <w:p w:rsidR="00D34F7C" w:rsidRPr="00D34F7C" w:rsidRDefault="00D34F7C" w:rsidP="00D34F7C">
      <w:pPr>
        <w:spacing w:after="120" w:line="276" w:lineRule="auto"/>
        <w:ind w:firstLine="709"/>
        <w:jc w:val="both"/>
        <w:rPr>
          <w:sz w:val="28"/>
          <w:szCs w:val="28"/>
        </w:rPr>
      </w:pPr>
      <w:r w:rsidRPr="00D34F7C">
        <w:rPr>
          <w:sz w:val="28"/>
          <w:szCs w:val="28"/>
        </w:rPr>
        <w:t>Численность персонала по итогам 2018 года составила 219 человек (</w:t>
      </w:r>
      <w:proofErr w:type="spellStart"/>
      <w:r w:rsidRPr="00D34F7C">
        <w:rPr>
          <w:sz w:val="28"/>
          <w:szCs w:val="28"/>
        </w:rPr>
        <w:t>справочно</w:t>
      </w:r>
      <w:proofErr w:type="spellEnd"/>
      <w:r w:rsidRPr="00D34F7C">
        <w:rPr>
          <w:sz w:val="28"/>
          <w:szCs w:val="28"/>
        </w:rPr>
        <w:t xml:space="preserve">: в 2011 г. – 50 чел.). </w:t>
      </w:r>
    </w:p>
    <w:p w:rsidR="004C61B9" w:rsidRPr="00365E04" w:rsidRDefault="00C15EDC" w:rsidP="00666AD0">
      <w:pPr>
        <w:tabs>
          <w:tab w:val="left" w:pos="709"/>
        </w:tabs>
        <w:ind w:firstLine="709"/>
        <w:jc w:val="both"/>
        <w:rPr>
          <w:noProof/>
        </w:rPr>
      </w:pPr>
      <w:r w:rsidRPr="00365E04">
        <w:rPr>
          <w:noProof/>
        </w:rPr>
        <w:drawing>
          <wp:inline distT="0" distB="0" distL="0" distR="0" wp14:anchorId="39DDFA64" wp14:editId="13DBB1C3">
            <wp:extent cx="5355771" cy="3357202"/>
            <wp:effectExtent l="57150" t="57150" r="35560" b="34290"/>
            <wp:docPr id="9" name="Рисунок 1" descr="Описание: IMG_0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IMG_078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86" cy="336347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61B9" w:rsidRPr="00365E04" w:rsidRDefault="004C61B9" w:rsidP="00666AD0">
      <w:pPr>
        <w:tabs>
          <w:tab w:val="left" w:pos="709"/>
        </w:tabs>
        <w:ind w:firstLine="709"/>
        <w:jc w:val="both"/>
        <w:rPr>
          <w:noProof/>
        </w:rPr>
      </w:pPr>
    </w:p>
    <w:p w:rsidR="003036EA" w:rsidRPr="00365E04" w:rsidRDefault="00C15EDC" w:rsidP="00666AD0">
      <w:pPr>
        <w:tabs>
          <w:tab w:val="left" w:pos="709"/>
        </w:tabs>
        <w:ind w:firstLine="709"/>
        <w:jc w:val="both"/>
      </w:pPr>
      <w:r w:rsidRPr="00365E04">
        <w:rPr>
          <w:noProof/>
        </w:rPr>
        <w:drawing>
          <wp:inline distT="0" distB="0" distL="0" distR="0" wp14:anchorId="6E3F3ABD" wp14:editId="0ABD47A5">
            <wp:extent cx="5367647" cy="3581739"/>
            <wp:effectExtent l="57150" t="57150" r="43180" b="38100"/>
            <wp:docPr id="10" name="Рисунок 10" descr="IMG_6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666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901" cy="3588581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C288E" w:rsidRDefault="008C288E" w:rsidP="00666AD0">
      <w:pPr>
        <w:ind w:firstLine="708"/>
        <w:jc w:val="both"/>
        <w:rPr>
          <w:b/>
          <w:color w:val="auto"/>
        </w:rPr>
      </w:pPr>
    </w:p>
    <w:p w:rsidR="008C288E" w:rsidRDefault="008C288E" w:rsidP="00666AD0">
      <w:pPr>
        <w:ind w:firstLine="708"/>
        <w:jc w:val="both"/>
        <w:rPr>
          <w:b/>
          <w:color w:val="auto"/>
        </w:rPr>
      </w:pPr>
    </w:p>
    <w:p w:rsidR="004C61B9" w:rsidRPr="00365E04" w:rsidRDefault="00571658" w:rsidP="00666AD0">
      <w:pPr>
        <w:ind w:firstLine="708"/>
        <w:jc w:val="both"/>
        <w:rPr>
          <w:b/>
          <w:color w:val="auto"/>
        </w:rPr>
      </w:pPr>
      <w:r w:rsidRPr="00CE752C">
        <w:rPr>
          <w:b/>
          <w:color w:val="auto"/>
          <w:sz w:val="28"/>
          <w:szCs w:val="28"/>
        </w:rPr>
        <w:lastRenderedPageBreak/>
        <w:t>6</w:t>
      </w:r>
      <w:r w:rsidR="003D7D97" w:rsidRPr="00CE752C">
        <w:rPr>
          <w:b/>
          <w:color w:val="auto"/>
          <w:sz w:val="28"/>
          <w:szCs w:val="28"/>
        </w:rPr>
        <w:t xml:space="preserve">. Инвестиции и жилищное </w:t>
      </w:r>
      <w:r w:rsidR="002034BA" w:rsidRPr="00CE752C">
        <w:rPr>
          <w:b/>
          <w:color w:val="auto"/>
          <w:sz w:val="28"/>
          <w:szCs w:val="28"/>
        </w:rPr>
        <w:t>строительс</w:t>
      </w:r>
      <w:r w:rsidR="003D7D97" w:rsidRPr="00CE752C">
        <w:rPr>
          <w:b/>
          <w:color w:val="auto"/>
          <w:sz w:val="28"/>
          <w:szCs w:val="28"/>
        </w:rPr>
        <w:t>тво</w:t>
      </w:r>
      <w:r w:rsidR="004C61B9" w:rsidRPr="00CE752C">
        <w:rPr>
          <w:b/>
          <w:color w:val="auto"/>
          <w:sz w:val="28"/>
          <w:szCs w:val="28"/>
        </w:rPr>
        <w:tab/>
      </w:r>
      <w:r w:rsidR="004C61B9" w:rsidRPr="00CE752C">
        <w:rPr>
          <w:b/>
          <w:color w:val="auto"/>
          <w:sz w:val="28"/>
          <w:szCs w:val="28"/>
        </w:rPr>
        <w:tab/>
      </w:r>
      <w:r w:rsidR="004C61B9" w:rsidRPr="00365E04">
        <w:rPr>
          <w:b/>
          <w:color w:val="auto"/>
        </w:rPr>
        <w:tab/>
      </w:r>
      <w:r w:rsidR="00C15EDC" w:rsidRPr="00365E04">
        <w:rPr>
          <w:b/>
          <w:noProof/>
          <w:color w:val="auto"/>
        </w:rPr>
        <w:drawing>
          <wp:inline distT="0" distB="0" distL="0" distR="0" wp14:anchorId="1A723679" wp14:editId="2AA075E8">
            <wp:extent cx="6277970" cy="2201163"/>
            <wp:effectExtent l="57150" t="57150" r="46990" b="46990"/>
            <wp:docPr id="11" name="Рисунок 11" descr="строительные площа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троительные площадки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439" cy="220027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61B9" w:rsidRPr="00365E04" w:rsidRDefault="004C61B9" w:rsidP="00666AD0">
      <w:pPr>
        <w:ind w:firstLine="708"/>
        <w:jc w:val="both"/>
        <w:rPr>
          <w:b/>
          <w:color w:val="auto"/>
        </w:rPr>
      </w:pPr>
    </w:p>
    <w:p w:rsidR="004C61B9" w:rsidRPr="00365E04" w:rsidRDefault="004C61B9" w:rsidP="00666AD0">
      <w:pPr>
        <w:ind w:firstLine="708"/>
        <w:jc w:val="both"/>
        <w:rPr>
          <w:b/>
          <w:color w:val="auto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6"/>
        <w:gridCol w:w="5661"/>
        <w:gridCol w:w="1276"/>
        <w:gridCol w:w="1276"/>
        <w:gridCol w:w="1276"/>
      </w:tblGrid>
      <w:tr w:rsidR="0091587B" w:rsidTr="000D596E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587B" w:rsidRDefault="0091587B" w:rsidP="00CE752C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 xml:space="preserve">№ </w:t>
            </w:r>
            <w:proofErr w:type="gramStart"/>
            <w:r>
              <w:rPr>
                <w:color w:val="auto"/>
              </w:rPr>
              <w:t>п</w:t>
            </w:r>
            <w:proofErr w:type="gramEnd"/>
            <w:r>
              <w:rPr>
                <w:color w:val="auto"/>
              </w:rPr>
              <w:t>/п</w:t>
            </w:r>
          </w:p>
        </w:tc>
        <w:tc>
          <w:tcPr>
            <w:tcW w:w="5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587B" w:rsidRDefault="0091587B" w:rsidP="00CE752C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Показатель*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587B" w:rsidRDefault="0091587B" w:rsidP="0047799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2016г.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587B" w:rsidRDefault="0091587B" w:rsidP="0047799D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2017г.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587B" w:rsidRDefault="0091587B" w:rsidP="0091587B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2018г.</w:t>
            </w:r>
          </w:p>
        </w:tc>
      </w:tr>
      <w:tr w:rsidR="0091587B" w:rsidTr="000D596E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7.1.</w:t>
            </w:r>
          </w:p>
        </w:tc>
        <w:tc>
          <w:tcPr>
            <w:tcW w:w="5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rPr>
                <w:color w:val="auto"/>
              </w:rPr>
            </w:pPr>
            <w:r>
              <w:rPr>
                <w:color w:val="auto"/>
              </w:rPr>
              <w:t>Инвестиции в основной капитал за счет всех источников финансирования, млн. рублей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153,67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175,67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CE752C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167,5</w:t>
            </w:r>
          </w:p>
        </w:tc>
      </w:tr>
      <w:tr w:rsidR="0091587B" w:rsidTr="000D596E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7.2.</w:t>
            </w:r>
          </w:p>
        </w:tc>
        <w:tc>
          <w:tcPr>
            <w:tcW w:w="5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rPr>
                <w:color w:val="auto"/>
              </w:rPr>
            </w:pPr>
            <w:r>
              <w:rPr>
                <w:color w:val="auto"/>
              </w:rPr>
              <w:t>Индекс физического объема инвестиций в основной капитал, 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75,0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102,1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CE752C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92,0</w:t>
            </w:r>
          </w:p>
        </w:tc>
      </w:tr>
      <w:tr w:rsidR="0091587B" w:rsidTr="000D596E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7.3.</w:t>
            </w:r>
          </w:p>
        </w:tc>
        <w:tc>
          <w:tcPr>
            <w:tcW w:w="5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rPr>
                <w:color w:val="auto"/>
              </w:rPr>
            </w:pPr>
            <w:r>
              <w:rPr>
                <w:color w:val="auto"/>
              </w:rPr>
              <w:t>Ввод жилых домов,  кв. 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8 608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7 802,8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CE752C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5 201,0</w:t>
            </w:r>
          </w:p>
        </w:tc>
      </w:tr>
      <w:tr w:rsidR="0091587B" w:rsidTr="000D596E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7.4.</w:t>
            </w:r>
          </w:p>
        </w:tc>
        <w:tc>
          <w:tcPr>
            <w:tcW w:w="5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666AD0">
            <w:pPr>
              <w:rPr>
                <w:color w:val="auto"/>
              </w:rPr>
            </w:pPr>
            <w:r>
              <w:rPr>
                <w:color w:val="auto"/>
              </w:rPr>
              <w:t>в процентах к предыдущему году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124,0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47799D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101,4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587B" w:rsidRDefault="0091587B" w:rsidP="00CE752C">
            <w:pPr>
              <w:jc w:val="right"/>
              <w:rPr>
                <w:color w:val="auto"/>
              </w:rPr>
            </w:pPr>
            <w:r>
              <w:rPr>
                <w:color w:val="auto"/>
              </w:rPr>
              <w:t>67,0</w:t>
            </w:r>
          </w:p>
        </w:tc>
      </w:tr>
    </w:tbl>
    <w:p w:rsidR="00E6259F" w:rsidRPr="00CE752C" w:rsidRDefault="00E6259F" w:rsidP="00CE752C">
      <w:pPr>
        <w:spacing w:line="276" w:lineRule="auto"/>
        <w:ind w:firstLine="709"/>
        <w:rPr>
          <w:color w:val="auto"/>
          <w:sz w:val="28"/>
          <w:szCs w:val="28"/>
        </w:rPr>
      </w:pPr>
      <w:r w:rsidRPr="00CE752C">
        <w:rPr>
          <w:color w:val="auto"/>
          <w:sz w:val="28"/>
          <w:szCs w:val="28"/>
        </w:rPr>
        <w:t>*- Данные по крупным и средним предприятиям</w:t>
      </w:r>
    </w:p>
    <w:p w:rsidR="00154E80" w:rsidRPr="00154E80" w:rsidRDefault="00154E80" w:rsidP="00154E80">
      <w:pPr>
        <w:pStyle w:val="35"/>
        <w:tabs>
          <w:tab w:val="left" w:pos="738"/>
        </w:tabs>
        <w:spacing w:after="0" w:line="276" w:lineRule="auto"/>
        <w:ind w:firstLine="709"/>
        <w:jc w:val="both"/>
        <w:rPr>
          <w:bCs/>
          <w:sz w:val="28"/>
          <w:szCs w:val="28"/>
        </w:rPr>
      </w:pPr>
      <w:r w:rsidRPr="00154E80">
        <w:rPr>
          <w:sz w:val="28"/>
          <w:szCs w:val="28"/>
        </w:rPr>
        <w:t>В</w:t>
      </w:r>
      <w:r w:rsidRPr="00154E80">
        <w:rPr>
          <w:bCs/>
          <w:sz w:val="28"/>
          <w:szCs w:val="28"/>
        </w:rPr>
        <w:t xml:space="preserve"> 2018 году инвестиции в основной капитал за счет всех источников финансирования составили 167,5 млн. руб., или  95,3 % к  2017 году в действующих ценах. Бюджетные средства составили 125,0 млн. руб. (74,6 % общего объема инвестиций), внебюджетные средства – 42,5 млн. руб. (25,4 %).</w:t>
      </w:r>
    </w:p>
    <w:p w:rsidR="00E6259F" w:rsidRPr="00CE752C" w:rsidRDefault="00E6259F" w:rsidP="00CE752C">
      <w:pPr>
        <w:pStyle w:val="35"/>
        <w:tabs>
          <w:tab w:val="left" w:pos="738"/>
        </w:tabs>
        <w:spacing w:after="0" w:line="276" w:lineRule="auto"/>
        <w:ind w:firstLine="709"/>
        <w:jc w:val="both"/>
        <w:rPr>
          <w:b/>
          <w:sz w:val="28"/>
          <w:szCs w:val="28"/>
        </w:rPr>
      </w:pPr>
      <w:r w:rsidRPr="00CE752C">
        <w:rPr>
          <w:b/>
          <w:sz w:val="28"/>
          <w:szCs w:val="28"/>
        </w:rPr>
        <w:t>В области строительства, реконструкции и капитального ремонта  в 201</w:t>
      </w:r>
      <w:r w:rsidR="006F7646">
        <w:rPr>
          <w:b/>
          <w:sz w:val="28"/>
          <w:szCs w:val="28"/>
        </w:rPr>
        <w:t>8</w:t>
      </w:r>
      <w:r w:rsidRPr="00CE752C">
        <w:rPr>
          <w:b/>
          <w:sz w:val="28"/>
          <w:szCs w:val="28"/>
        </w:rPr>
        <w:t xml:space="preserve"> году</w:t>
      </w:r>
      <w:proofErr w:type="gramStart"/>
      <w:r w:rsidRPr="00CE752C">
        <w:rPr>
          <w:b/>
          <w:sz w:val="28"/>
          <w:szCs w:val="28"/>
        </w:rPr>
        <w:t xml:space="preserve"> :</w:t>
      </w:r>
      <w:proofErr w:type="gramEnd"/>
    </w:p>
    <w:p w:rsidR="00296F59" w:rsidRDefault="00296F59" w:rsidP="00666AD0">
      <w:pPr>
        <w:rPr>
          <w:b/>
          <w:color w:val="auto"/>
        </w:rPr>
      </w:pPr>
    </w:p>
    <w:p w:rsidR="00DE611E" w:rsidRPr="00DE611E" w:rsidRDefault="00DE611E" w:rsidP="00DE611E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по государственной программе Самарской области «Строительство, реконструкция и капитальный ремонт образовательных учреждений Самарской области» до 2025 г. был выполнен первый этап капитального ремонта здания ГБОУ ООШ №2 </w:t>
      </w:r>
      <w:proofErr w:type="spellStart"/>
      <w:r w:rsidRPr="00DE611E">
        <w:rPr>
          <w:sz w:val="28"/>
          <w:szCs w:val="28"/>
        </w:rPr>
        <w:t>г.о</w:t>
      </w:r>
      <w:proofErr w:type="spellEnd"/>
      <w:r w:rsidRPr="00DE611E">
        <w:rPr>
          <w:sz w:val="28"/>
          <w:szCs w:val="28"/>
        </w:rPr>
        <w:t xml:space="preserve">. Октябрьск на сумму 8,9 млн. руб.          </w:t>
      </w:r>
    </w:p>
    <w:p w:rsidR="00DE611E" w:rsidRPr="00DE611E" w:rsidRDefault="00DE611E" w:rsidP="00DE611E">
      <w:pPr>
        <w:ind w:left="-12"/>
        <w:jc w:val="both"/>
      </w:pPr>
    </w:p>
    <w:p w:rsidR="00DE611E" w:rsidRPr="00DE611E" w:rsidRDefault="00DE611E" w:rsidP="00DE611E">
      <w:pPr>
        <w:ind w:left="-12"/>
        <w:jc w:val="both"/>
      </w:pPr>
      <w:r>
        <w:rPr>
          <w:noProof/>
        </w:rPr>
        <w:lastRenderedPageBreak/>
        <w:drawing>
          <wp:inline distT="0" distB="0" distL="0" distR="0">
            <wp:extent cx="6277970" cy="3330054"/>
            <wp:effectExtent l="57150" t="57150" r="46990" b="41910"/>
            <wp:docPr id="42" name="Рисунок 42" descr="C:\Users\selih\Desktop\cropped-DSCN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lih\Desktop\cropped-DSCN530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900" cy="33400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ind w:left="-12"/>
        <w:jc w:val="both"/>
      </w:pPr>
    </w:p>
    <w:p w:rsidR="00DE611E" w:rsidRDefault="00DE611E" w:rsidP="00DE611E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DE611E">
        <w:rPr>
          <w:sz w:val="28"/>
          <w:szCs w:val="28"/>
        </w:rPr>
        <w:t>роведен первый этап капитального ремонта здания  Культурно-досугового комплекса  «Октябрьский» по  ул. Мира, 94</w:t>
      </w:r>
      <w:proofErr w:type="gramStart"/>
      <w:r w:rsidRPr="00DE611E">
        <w:rPr>
          <w:sz w:val="28"/>
          <w:szCs w:val="28"/>
        </w:rPr>
        <w:t xml:space="preserve"> А</w:t>
      </w:r>
      <w:proofErr w:type="gramEnd"/>
      <w:r w:rsidRPr="00DE611E">
        <w:rPr>
          <w:sz w:val="28"/>
          <w:szCs w:val="28"/>
        </w:rPr>
        <w:t xml:space="preserve"> на сумму 18,1 млн. руб., в том числе средства областного бюджета – 17,2 млн. руб.,  средства местного бюджета -   906,2 тыс. руб. (выполнены работы по ремонту кровли, установке новых пластиковых окон, демонтажные работы, ремонт системы отопления)</w:t>
      </w:r>
    </w:p>
    <w:p w:rsidR="00A150FA" w:rsidRPr="00DE611E" w:rsidRDefault="00A150FA" w:rsidP="00A150FA">
      <w:pPr>
        <w:spacing w:line="276" w:lineRule="auto"/>
        <w:ind w:left="709"/>
        <w:jc w:val="both"/>
        <w:rPr>
          <w:sz w:val="28"/>
          <w:szCs w:val="28"/>
        </w:rPr>
      </w:pPr>
    </w:p>
    <w:p w:rsidR="00DE611E" w:rsidRPr="00DE611E" w:rsidRDefault="00DE611E" w:rsidP="00DE611E">
      <w:pPr>
        <w:ind w:left="-12"/>
        <w:jc w:val="both"/>
      </w:pPr>
      <w:r>
        <w:rPr>
          <w:noProof/>
        </w:rPr>
        <w:drawing>
          <wp:inline distT="0" distB="0" distL="0" distR="0">
            <wp:extent cx="6291618" cy="3712191"/>
            <wp:effectExtent l="57150" t="57150" r="33020" b="412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81" cy="3733528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ind w:left="-12"/>
        <w:jc w:val="both"/>
      </w:pPr>
    </w:p>
    <w:p w:rsidR="00DE611E" w:rsidRPr="00DE611E" w:rsidRDefault="00DE611E" w:rsidP="00DE611E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по государственной программе «Поддержка инициатив населения Самарской области» на 2017-2025гг. были реализованы следующие проекты:</w:t>
      </w:r>
    </w:p>
    <w:p w:rsidR="00DE611E" w:rsidRPr="00DE611E" w:rsidRDefault="00DE611E" w:rsidP="00DE611E">
      <w:pPr>
        <w:jc w:val="both"/>
        <w:rPr>
          <w:sz w:val="28"/>
          <w:szCs w:val="28"/>
        </w:rPr>
      </w:pPr>
      <w:r w:rsidRPr="00DE611E">
        <w:rPr>
          <w:sz w:val="28"/>
          <w:szCs w:val="28"/>
        </w:rPr>
        <w:lastRenderedPageBreak/>
        <w:t xml:space="preserve">1. Капитальный ремонт библиотеки им. </w:t>
      </w:r>
      <w:proofErr w:type="spellStart"/>
      <w:r w:rsidRPr="00DE611E">
        <w:rPr>
          <w:sz w:val="28"/>
          <w:szCs w:val="28"/>
        </w:rPr>
        <w:t>А.Пушкина</w:t>
      </w:r>
      <w:proofErr w:type="spellEnd"/>
      <w:r w:rsidRPr="00DE611E">
        <w:rPr>
          <w:sz w:val="28"/>
          <w:szCs w:val="28"/>
        </w:rPr>
        <w:t xml:space="preserve">  на ул. Ленинградской на сумму 3</w:t>
      </w:r>
      <w:r>
        <w:rPr>
          <w:sz w:val="28"/>
          <w:szCs w:val="28"/>
        </w:rPr>
        <w:t xml:space="preserve"> </w:t>
      </w:r>
      <w:r w:rsidRPr="00DE611E">
        <w:rPr>
          <w:sz w:val="28"/>
          <w:szCs w:val="28"/>
        </w:rPr>
        <w:t>613,1 тыс. руб., в том числе:</w:t>
      </w:r>
    </w:p>
    <w:p w:rsidR="00DE611E" w:rsidRPr="00DE611E" w:rsidRDefault="00DE611E" w:rsidP="00DE611E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Pr="00DE611E">
        <w:rPr>
          <w:rFonts w:ascii="Times New Roman" w:hAnsi="Times New Roman"/>
          <w:sz w:val="28"/>
          <w:szCs w:val="28"/>
        </w:rPr>
        <w:t>971,7 тыс. руб. – средства областного бюджета;</w:t>
      </w:r>
    </w:p>
    <w:p w:rsidR="00DE611E" w:rsidRPr="00DE611E" w:rsidRDefault="00DE611E" w:rsidP="00DE611E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Pr="00DE611E">
        <w:rPr>
          <w:rFonts w:ascii="Times New Roman" w:hAnsi="Times New Roman"/>
          <w:sz w:val="28"/>
          <w:szCs w:val="28"/>
        </w:rPr>
        <w:t>295,0 тыс. руб. – средства местного бюджета;</w:t>
      </w:r>
    </w:p>
    <w:p w:rsidR="00DE611E" w:rsidRPr="00DE611E" w:rsidRDefault="00DE611E" w:rsidP="00DE611E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346,4 тыс. руб. – средства населения.</w:t>
      </w:r>
    </w:p>
    <w:p w:rsidR="00DE611E" w:rsidRPr="00DE611E" w:rsidRDefault="00DE611E" w:rsidP="00FE5A23">
      <w:pPr>
        <w:tabs>
          <w:tab w:val="left" w:pos="8931"/>
        </w:tabs>
        <w:jc w:val="both"/>
      </w:pPr>
      <w:r>
        <w:rPr>
          <w:noProof/>
        </w:rPr>
        <w:drawing>
          <wp:inline distT="0" distB="0" distL="0" distR="0">
            <wp:extent cx="6305266" cy="3681702"/>
            <wp:effectExtent l="57150" t="57150" r="38735" b="336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937" cy="369085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jc w:val="both"/>
      </w:pPr>
    </w:p>
    <w:p w:rsidR="00DE611E" w:rsidRPr="00DE611E" w:rsidRDefault="00DE611E" w:rsidP="00DE611E">
      <w:pPr>
        <w:jc w:val="both"/>
        <w:rPr>
          <w:sz w:val="28"/>
          <w:szCs w:val="28"/>
        </w:rPr>
      </w:pPr>
      <w:r w:rsidRPr="00DE611E">
        <w:rPr>
          <w:sz w:val="28"/>
          <w:szCs w:val="28"/>
        </w:rPr>
        <w:t>2. Восстановление асфальтового покрытия на склоне дорог пер. Чкалова – ул. Колхозная на сумму 2</w:t>
      </w:r>
      <w:r>
        <w:rPr>
          <w:sz w:val="28"/>
          <w:szCs w:val="28"/>
        </w:rPr>
        <w:t xml:space="preserve"> </w:t>
      </w:r>
      <w:r w:rsidRPr="00DE611E">
        <w:rPr>
          <w:sz w:val="28"/>
          <w:szCs w:val="28"/>
        </w:rPr>
        <w:t xml:space="preserve">339,6 тыс. руб., в том числе: </w:t>
      </w:r>
    </w:p>
    <w:p w:rsidR="00DE611E" w:rsidRPr="00DE611E" w:rsidRDefault="00DE611E" w:rsidP="00DE611E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Pr="00DE611E">
        <w:rPr>
          <w:rFonts w:ascii="Times New Roman" w:hAnsi="Times New Roman"/>
          <w:sz w:val="28"/>
          <w:szCs w:val="28"/>
        </w:rPr>
        <w:t>567,5 тыс. руб. – средства областного бюджета;</w:t>
      </w:r>
    </w:p>
    <w:p w:rsidR="00DE611E" w:rsidRPr="00DE611E" w:rsidRDefault="00DE611E" w:rsidP="00DE611E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584,9 тыс. руб. – средства местного бюджета;</w:t>
      </w:r>
    </w:p>
    <w:p w:rsidR="00DE611E" w:rsidRPr="00DE611E" w:rsidRDefault="00DE611E" w:rsidP="00DE611E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187,2 тыс. руб. – средства населения.</w:t>
      </w:r>
    </w:p>
    <w:p w:rsidR="00DE611E" w:rsidRPr="00DE611E" w:rsidRDefault="00DE611E" w:rsidP="00DE611E">
      <w:pPr>
        <w:jc w:val="both"/>
      </w:pPr>
      <w:r>
        <w:rPr>
          <w:noProof/>
        </w:rPr>
        <w:lastRenderedPageBreak/>
        <w:drawing>
          <wp:inline distT="0" distB="0" distL="0" distR="0">
            <wp:extent cx="6264322" cy="3624812"/>
            <wp:effectExtent l="57150" t="57150" r="41275" b="330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998" cy="364082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jc w:val="both"/>
      </w:pPr>
    </w:p>
    <w:p w:rsidR="00DE611E" w:rsidRPr="00DE611E" w:rsidRDefault="00DE611E" w:rsidP="00DE611E">
      <w:pPr>
        <w:jc w:val="both"/>
        <w:rPr>
          <w:sz w:val="28"/>
          <w:szCs w:val="28"/>
        </w:rPr>
      </w:pPr>
      <w:r w:rsidRPr="00DE611E">
        <w:rPr>
          <w:sz w:val="28"/>
          <w:szCs w:val="28"/>
        </w:rPr>
        <w:t>3. Устройство тротуара в жилом районе на участке территории от д.3 по ул. Мичурина до ул.3-ий Проезд на сумму 2249,7 тыс. руб., в том числе:</w:t>
      </w:r>
    </w:p>
    <w:p w:rsidR="00DE611E" w:rsidRPr="00DE611E" w:rsidRDefault="00DE611E" w:rsidP="00AA58FC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1529,8 тыс. руб. – средства областного бюджета;</w:t>
      </w:r>
    </w:p>
    <w:p w:rsidR="00DE611E" w:rsidRPr="00DE611E" w:rsidRDefault="00DE611E" w:rsidP="00AA58FC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335,9 тыс. руб. – средства местного бюджета;</w:t>
      </w:r>
    </w:p>
    <w:p w:rsidR="00DE611E" w:rsidRPr="00DE611E" w:rsidRDefault="00DE611E" w:rsidP="00AA58FC">
      <w:pPr>
        <w:pStyle w:val="af9"/>
        <w:numPr>
          <w:ilvl w:val="0"/>
          <w:numId w:val="24"/>
        </w:numPr>
        <w:jc w:val="both"/>
        <w:rPr>
          <w:rFonts w:ascii="Times New Roman" w:hAnsi="Times New Roman"/>
          <w:sz w:val="28"/>
          <w:szCs w:val="28"/>
        </w:rPr>
      </w:pPr>
      <w:r w:rsidRPr="00DE611E">
        <w:rPr>
          <w:rFonts w:ascii="Times New Roman" w:hAnsi="Times New Roman"/>
          <w:sz w:val="28"/>
          <w:szCs w:val="28"/>
        </w:rPr>
        <w:t>384,0 тыс. руб. – средства населения.</w:t>
      </w:r>
    </w:p>
    <w:p w:rsidR="00DE611E" w:rsidRPr="00DE611E" w:rsidRDefault="00DE611E" w:rsidP="00DE611E">
      <w:pPr>
        <w:ind w:left="-12"/>
        <w:jc w:val="both"/>
      </w:pPr>
      <w:r>
        <w:rPr>
          <w:noProof/>
        </w:rPr>
        <w:drawing>
          <wp:inline distT="0" distB="0" distL="0" distR="0">
            <wp:extent cx="6182436" cy="3480179"/>
            <wp:effectExtent l="57150" t="57150" r="46990" b="44450"/>
            <wp:docPr id="37" name="Рисунок 37" descr="IMG_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17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556" cy="3492068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ind w:left="-12"/>
        <w:jc w:val="both"/>
      </w:pPr>
    </w:p>
    <w:p w:rsidR="00DE611E" w:rsidRPr="00DE611E" w:rsidRDefault="00DE611E" w:rsidP="00AA58FC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в рамках муниципальной  </w:t>
      </w:r>
      <w:proofErr w:type="gramStart"/>
      <w:r w:rsidRPr="00DE611E">
        <w:rPr>
          <w:sz w:val="28"/>
          <w:szCs w:val="28"/>
        </w:rPr>
        <w:t>программы   комплексного развития систем коммунальной инфраструктуры  городского округа</w:t>
      </w:r>
      <w:proofErr w:type="gramEnd"/>
      <w:r w:rsidRPr="00DE611E">
        <w:rPr>
          <w:sz w:val="28"/>
          <w:szCs w:val="28"/>
        </w:rPr>
        <w:t xml:space="preserve"> Октябрьск  Самарской области на 2018 - 2030 годы  заключен двухлетний муниципальный контракт на </w:t>
      </w:r>
      <w:r w:rsidRPr="00DE611E">
        <w:rPr>
          <w:sz w:val="28"/>
          <w:szCs w:val="28"/>
        </w:rPr>
        <w:lastRenderedPageBreak/>
        <w:t xml:space="preserve">выполнение работ по капитальному ремонту водопроводных сетей от насосной станции № 3 до ул. Мира, 167 и до ул. Шмидта, 8   на сумму 172,2 млн. руб. </w:t>
      </w:r>
    </w:p>
    <w:p w:rsidR="00DE611E" w:rsidRPr="00DE611E" w:rsidRDefault="00DE611E" w:rsidP="00AA58FC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по региональной программе капитального ремонта общего имущества в многоквартирных домах, расположенных на территории Самарской области был выполнен  ремонт кровли в 2-х домах: по ул. Ватутина, 9 и ул. Ленина, 43.</w:t>
      </w:r>
    </w:p>
    <w:p w:rsidR="00DE611E" w:rsidRPr="00DE611E" w:rsidRDefault="00DE611E" w:rsidP="00DE611E">
      <w:pPr>
        <w:jc w:val="both"/>
      </w:pPr>
    </w:p>
    <w:p w:rsidR="00DE611E" w:rsidRPr="00DE611E" w:rsidRDefault="00DE611E" w:rsidP="00DE611E">
      <w:pPr>
        <w:jc w:val="both"/>
      </w:pPr>
      <w:r>
        <w:rPr>
          <w:noProof/>
        </w:rPr>
        <w:drawing>
          <wp:inline distT="0" distB="0" distL="0" distR="0">
            <wp:extent cx="6305266" cy="3689261"/>
            <wp:effectExtent l="57150" t="57150" r="38735" b="450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124" cy="3690933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jc w:val="both"/>
      </w:pPr>
    </w:p>
    <w:p w:rsidR="00DE611E" w:rsidRPr="00DE611E" w:rsidRDefault="00DE611E" w:rsidP="00115D71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proofErr w:type="gramStart"/>
      <w:r w:rsidRPr="00DE611E">
        <w:rPr>
          <w:sz w:val="28"/>
          <w:szCs w:val="28"/>
        </w:rPr>
        <w:t>в рамках областной государственной программы Самарской области «Государственная поддержка собственников жилья» на 2014–2020 годы»  выполнен ремонт домов 5(пяти) ветеранам ВОВ на сумму 216,9 тыс. рублей, в том числе  за счет средств областного в сумме 206,0 тыс. рублей  и местного бюджета в сумме 10,9 тыс. (выполнялись работы по ремонту кровли, установке окон и ремонту забора);</w:t>
      </w:r>
      <w:proofErr w:type="gramEnd"/>
    </w:p>
    <w:p w:rsidR="00DE611E" w:rsidRPr="00DE611E" w:rsidRDefault="00DE611E" w:rsidP="00E27A29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в рамках муниципальной программы «Формирование современной городской среды» на 2018-2022 годы  было направлено 21,6 млн. руб., в том числе  средства федерального бюджета - 6,8 млн. руб., средства областного бюджета – 5,4 млн. руб., средства местного бюджета 9,4 млн. руб. В результате: </w:t>
      </w:r>
    </w:p>
    <w:p w:rsidR="00DE611E" w:rsidRPr="00DE611E" w:rsidRDefault="00DE611E" w:rsidP="00E27A29">
      <w:pPr>
        <w:tabs>
          <w:tab w:val="left" w:pos="709"/>
        </w:tabs>
        <w:spacing w:line="276" w:lineRule="auto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1) Благоустроены дворовые территории многоквартирных домов по адресам:</w:t>
      </w:r>
    </w:p>
    <w:p w:rsidR="00DE611E" w:rsidRPr="00E27A29" w:rsidRDefault="00DE611E" w:rsidP="00E27A29">
      <w:pPr>
        <w:pStyle w:val="af9"/>
        <w:numPr>
          <w:ilvl w:val="0"/>
          <w:numId w:val="25"/>
        </w:numPr>
        <w:jc w:val="both"/>
        <w:outlineLvl w:val="0"/>
        <w:rPr>
          <w:rFonts w:ascii="Times New Roman" w:hAnsi="Times New Roman"/>
          <w:sz w:val="28"/>
          <w:szCs w:val="28"/>
        </w:rPr>
      </w:pPr>
      <w:r w:rsidRPr="00E27A29">
        <w:rPr>
          <w:rFonts w:ascii="Times New Roman" w:hAnsi="Times New Roman"/>
          <w:sz w:val="28"/>
          <w:szCs w:val="28"/>
        </w:rPr>
        <w:t>ул. Куйбышева, д.19;</w:t>
      </w:r>
    </w:p>
    <w:p w:rsidR="00DE611E" w:rsidRPr="00E27A29" w:rsidRDefault="00DE611E" w:rsidP="00E27A29">
      <w:pPr>
        <w:pStyle w:val="af9"/>
        <w:numPr>
          <w:ilvl w:val="0"/>
          <w:numId w:val="25"/>
        </w:numPr>
        <w:jc w:val="both"/>
        <w:outlineLvl w:val="0"/>
        <w:rPr>
          <w:rFonts w:ascii="Times New Roman" w:hAnsi="Times New Roman"/>
          <w:sz w:val="28"/>
          <w:szCs w:val="28"/>
        </w:rPr>
      </w:pPr>
      <w:proofErr w:type="spellStart"/>
      <w:r w:rsidRPr="00E27A29">
        <w:rPr>
          <w:rFonts w:ascii="Times New Roman" w:hAnsi="Times New Roman"/>
          <w:sz w:val="28"/>
          <w:szCs w:val="28"/>
        </w:rPr>
        <w:t>ул</w:t>
      </w:r>
      <w:proofErr w:type="gramStart"/>
      <w:r w:rsidRPr="00E27A29">
        <w:rPr>
          <w:rFonts w:ascii="Times New Roman" w:hAnsi="Times New Roman"/>
          <w:sz w:val="28"/>
          <w:szCs w:val="28"/>
        </w:rPr>
        <w:t>.Ф</w:t>
      </w:r>
      <w:proofErr w:type="gramEnd"/>
      <w:r w:rsidRPr="00E27A29">
        <w:rPr>
          <w:rFonts w:ascii="Times New Roman" w:hAnsi="Times New Roman"/>
          <w:sz w:val="28"/>
          <w:szCs w:val="28"/>
        </w:rPr>
        <w:t>рунзе</w:t>
      </w:r>
      <w:proofErr w:type="spellEnd"/>
      <w:r w:rsidRPr="00E27A29">
        <w:rPr>
          <w:rFonts w:ascii="Times New Roman" w:hAnsi="Times New Roman"/>
          <w:sz w:val="28"/>
          <w:szCs w:val="28"/>
        </w:rPr>
        <w:t>, д.1;</w:t>
      </w:r>
    </w:p>
    <w:p w:rsidR="00DE611E" w:rsidRPr="00E27A29" w:rsidRDefault="00DE611E" w:rsidP="00E27A29">
      <w:pPr>
        <w:pStyle w:val="af9"/>
        <w:numPr>
          <w:ilvl w:val="0"/>
          <w:numId w:val="25"/>
        </w:numPr>
        <w:jc w:val="both"/>
        <w:outlineLvl w:val="0"/>
        <w:rPr>
          <w:rFonts w:ascii="Times New Roman" w:hAnsi="Times New Roman"/>
          <w:sz w:val="28"/>
          <w:szCs w:val="28"/>
        </w:rPr>
      </w:pPr>
      <w:proofErr w:type="spellStart"/>
      <w:r w:rsidRPr="00E27A29">
        <w:rPr>
          <w:rFonts w:ascii="Times New Roman" w:hAnsi="Times New Roman"/>
          <w:sz w:val="28"/>
          <w:szCs w:val="28"/>
        </w:rPr>
        <w:t>ул</w:t>
      </w:r>
      <w:proofErr w:type="gramStart"/>
      <w:r w:rsidRPr="00E27A29">
        <w:rPr>
          <w:rFonts w:ascii="Times New Roman" w:hAnsi="Times New Roman"/>
          <w:sz w:val="28"/>
          <w:szCs w:val="28"/>
        </w:rPr>
        <w:t>.М</w:t>
      </w:r>
      <w:proofErr w:type="gramEnd"/>
      <w:r w:rsidRPr="00E27A29">
        <w:rPr>
          <w:rFonts w:ascii="Times New Roman" w:hAnsi="Times New Roman"/>
          <w:sz w:val="28"/>
          <w:szCs w:val="28"/>
        </w:rPr>
        <w:t>ичурина</w:t>
      </w:r>
      <w:proofErr w:type="spellEnd"/>
      <w:r w:rsidRPr="00E27A29">
        <w:rPr>
          <w:rFonts w:ascii="Times New Roman" w:hAnsi="Times New Roman"/>
          <w:sz w:val="28"/>
          <w:szCs w:val="28"/>
        </w:rPr>
        <w:t>, д.2, и Мира д.169;</w:t>
      </w:r>
    </w:p>
    <w:p w:rsidR="00DE611E" w:rsidRPr="00E27A29" w:rsidRDefault="00DE611E" w:rsidP="00E27A29">
      <w:pPr>
        <w:pStyle w:val="af9"/>
        <w:numPr>
          <w:ilvl w:val="0"/>
          <w:numId w:val="25"/>
        </w:numPr>
        <w:jc w:val="both"/>
        <w:outlineLvl w:val="0"/>
        <w:rPr>
          <w:rFonts w:ascii="Times New Roman" w:hAnsi="Times New Roman"/>
          <w:sz w:val="28"/>
          <w:szCs w:val="28"/>
        </w:rPr>
      </w:pPr>
      <w:proofErr w:type="spellStart"/>
      <w:r w:rsidRPr="00E27A29">
        <w:rPr>
          <w:rFonts w:ascii="Times New Roman" w:hAnsi="Times New Roman"/>
          <w:sz w:val="28"/>
          <w:szCs w:val="28"/>
        </w:rPr>
        <w:t>ул</w:t>
      </w:r>
      <w:proofErr w:type="gramStart"/>
      <w:r w:rsidRPr="00E27A29">
        <w:rPr>
          <w:rFonts w:ascii="Times New Roman" w:hAnsi="Times New Roman"/>
          <w:sz w:val="28"/>
          <w:szCs w:val="28"/>
        </w:rPr>
        <w:t>.Д</w:t>
      </w:r>
      <w:proofErr w:type="gramEnd"/>
      <w:r w:rsidRPr="00E27A29">
        <w:rPr>
          <w:rFonts w:ascii="Times New Roman" w:hAnsi="Times New Roman"/>
          <w:sz w:val="28"/>
          <w:szCs w:val="28"/>
        </w:rPr>
        <w:t>екабристов</w:t>
      </w:r>
      <w:proofErr w:type="spellEnd"/>
      <w:r w:rsidRPr="00E27A29">
        <w:rPr>
          <w:rFonts w:ascii="Times New Roman" w:hAnsi="Times New Roman"/>
          <w:sz w:val="28"/>
          <w:szCs w:val="28"/>
        </w:rPr>
        <w:t xml:space="preserve"> д. 3-5.</w:t>
      </w:r>
    </w:p>
    <w:p w:rsidR="00DE611E" w:rsidRPr="00DE611E" w:rsidRDefault="00DE611E" w:rsidP="00E27A29">
      <w:pPr>
        <w:tabs>
          <w:tab w:val="left" w:pos="709"/>
        </w:tabs>
        <w:spacing w:line="276" w:lineRule="auto"/>
        <w:jc w:val="both"/>
        <w:rPr>
          <w:sz w:val="28"/>
          <w:szCs w:val="28"/>
        </w:rPr>
      </w:pPr>
      <w:r w:rsidRPr="00DE611E">
        <w:rPr>
          <w:sz w:val="28"/>
          <w:szCs w:val="28"/>
        </w:rPr>
        <w:lastRenderedPageBreak/>
        <w:t xml:space="preserve">       Выполнялись работы по изготовлению, поставке и монтажу скамеек и урн, оборудованию детских и спортивных площадок и других элементов благоустройства.</w:t>
      </w:r>
    </w:p>
    <w:p w:rsidR="00DE611E" w:rsidRPr="00DE611E" w:rsidRDefault="00DE611E" w:rsidP="00DE611E">
      <w:pPr>
        <w:tabs>
          <w:tab w:val="left" w:pos="709"/>
        </w:tabs>
        <w:jc w:val="both"/>
      </w:pPr>
    </w:p>
    <w:p w:rsidR="00DE611E" w:rsidRPr="00DE611E" w:rsidRDefault="00DE611E" w:rsidP="00DE611E">
      <w:pPr>
        <w:tabs>
          <w:tab w:val="left" w:pos="709"/>
        </w:tabs>
        <w:jc w:val="both"/>
      </w:pPr>
      <w:r>
        <w:rPr>
          <w:noProof/>
        </w:rPr>
        <w:drawing>
          <wp:inline distT="0" distB="0" distL="0" distR="0">
            <wp:extent cx="3090041" cy="2358189"/>
            <wp:effectExtent l="57150" t="57150" r="34290" b="425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71" cy="2360043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4394" cy="2353880"/>
            <wp:effectExtent l="57150" t="57150" r="40005" b="46990"/>
            <wp:docPr id="34" name="Рисунок 34" descr="DSCN4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466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818" cy="235573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tabs>
          <w:tab w:val="left" w:pos="709"/>
        </w:tabs>
        <w:jc w:val="both"/>
      </w:pPr>
    </w:p>
    <w:p w:rsidR="00DE611E" w:rsidRPr="00DE611E" w:rsidRDefault="00DE611E" w:rsidP="00A150FA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2) Благоустроена общественная территория в районе </w:t>
      </w:r>
      <w:proofErr w:type="spellStart"/>
      <w:r w:rsidRPr="00DE611E">
        <w:rPr>
          <w:sz w:val="28"/>
          <w:szCs w:val="28"/>
        </w:rPr>
        <w:t>ул</w:t>
      </w:r>
      <w:proofErr w:type="gramStart"/>
      <w:r w:rsidRPr="00DE611E">
        <w:rPr>
          <w:sz w:val="28"/>
          <w:szCs w:val="28"/>
        </w:rPr>
        <w:t>.Л</w:t>
      </w:r>
      <w:proofErr w:type="gramEnd"/>
      <w:r w:rsidRPr="00DE611E">
        <w:rPr>
          <w:sz w:val="28"/>
          <w:szCs w:val="28"/>
        </w:rPr>
        <w:t>енина</w:t>
      </w:r>
      <w:proofErr w:type="spellEnd"/>
      <w:r w:rsidRPr="00DE611E">
        <w:rPr>
          <w:sz w:val="28"/>
          <w:szCs w:val="28"/>
        </w:rPr>
        <w:t xml:space="preserve">, 42 (парк </w:t>
      </w:r>
      <w:proofErr w:type="spellStart"/>
      <w:r w:rsidRPr="00DE611E">
        <w:rPr>
          <w:sz w:val="28"/>
          <w:szCs w:val="28"/>
        </w:rPr>
        <w:t>им.М.Горького</w:t>
      </w:r>
      <w:proofErr w:type="spellEnd"/>
      <w:r w:rsidRPr="00DE611E">
        <w:rPr>
          <w:sz w:val="28"/>
          <w:szCs w:val="28"/>
        </w:rPr>
        <w:t>)</w:t>
      </w:r>
    </w:p>
    <w:p w:rsidR="00DE611E" w:rsidRPr="00DE611E" w:rsidRDefault="00DE611E" w:rsidP="00DE611E">
      <w:pPr>
        <w:jc w:val="both"/>
        <w:outlineLvl w:val="0"/>
        <w:rPr>
          <w:bCs/>
          <w:iCs/>
        </w:rPr>
      </w:pPr>
    </w:p>
    <w:p w:rsidR="00DE611E" w:rsidRPr="00DE611E" w:rsidRDefault="00DE611E" w:rsidP="00DE611E">
      <w:pPr>
        <w:jc w:val="both"/>
        <w:outlineLvl w:val="0"/>
        <w:rPr>
          <w:bCs/>
          <w:iCs/>
        </w:rPr>
      </w:pPr>
      <w:r>
        <w:rPr>
          <w:bCs/>
          <w:iCs/>
          <w:noProof/>
        </w:rPr>
        <w:drawing>
          <wp:inline distT="0" distB="0" distL="0" distR="0">
            <wp:extent cx="6264322" cy="4275530"/>
            <wp:effectExtent l="57150" t="57150" r="41275" b="298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864" cy="427863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jc w:val="both"/>
        <w:outlineLvl w:val="0"/>
        <w:rPr>
          <w:bCs/>
          <w:iCs/>
        </w:rPr>
      </w:pP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выполнен ремонт автомобильных дорог общего пользования местного значения  по ул. Центральная и ул. Транспортная, по ул. Декабристов </w:t>
      </w:r>
      <w:proofErr w:type="spellStart"/>
      <w:r w:rsidRPr="00DE611E">
        <w:rPr>
          <w:sz w:val="28"/>
          <w:szCs w:val="28"/>
        </w:rPr>
        <w:t>г.о</w:t>
      </w:r>
      <w:proofErr w:type="spellEnd"/>
      <w:r w:rsidRPr="00DE611E">
        <w:rPr>
          <w:sz w:val="28"/>
          <w:szCs w:val="28"/>
        </w:rPr>
        <w:t xml:space="preserve">. Октябрьск,  по ул. Первомайский спуск, частичный ремонт  от Хлебной базы до ул. </w:t>
      </w:r>
      <w:proofErr w:type="spellStart"/>
      <w:r w:rsidRPr="00DE611E">
        <w:rPr>
          <w:sz w:val="28"/>
          <w:szCs w:val="28"/>
        </w:rPr>
        <w:t>Вологина</w:t>
      </w:r>
      <w:proofErr w:type="spellEnd"/>
      <w:r w:rsidRPr="00DE611E">
        <w:rPr>
          <w:sz w:val="28"/>
          <w:szCs w:val="28"/>
        </w:rPr>
        <w:t xml:space="preserve">,  частичный ремонт дороги по ул. </w:t>
      </w:r>
      <w:proofErr w:type="spellStart"/>
      <w:r w:rsidRPr="00DE611E">
        <w:rPr>
          <w:sz w:val="28"/>
          <w:szCs w:val="28"/>
        </w:rPr>
        <w:t>Шишулина</w:t>
      </w:r>
      <w:proofErr w:type="spellEnd"/>
      <w:r w:rsidRPr="00DE611E">
        <w:rPr>
          <w:sz w:val="28"/>
          <w:szCs w:val="28"/>
        </w:rPr>
        <w:t xml:space="preserve">, </w:t>
      </w:r>
      <w:proofErr w:type="spellStart"/>
      <w:r w:rsidRPr="00DE611E">
        <w:rPr>
          <w:sz w:val="28"/>
          <w:szCs w:val="28"/>
        </w:rPr>
        <w:t>пер</w:t>
      </w:r>
      <w:proofErr w:type="gramStart"/>
      <w:r w:rsidRPr="00DE611E">
        <w:rPr>
          <w:sz w:val="28"/>
          <w:szCs w:val="28"/>
        </w:rPr>
        <w:t>.Т</w:t>
      </w:r>
      <w:proofErr w:type="gramEnd"/>
      <w:r w:rsidRPr="00DE611E">
        <w:rPr>
          <w:sz w:val="28"/>
          <w:szCs w:val="28"/>
        </w:rPr>
        <w:t>олстовский</w:t>
      </w:r>
      <w:proofErr w:type="spellEnd"/>
      <w:r w:rsidRPr="00DE611E">
        <w:rPr>
          <w:sz w:val="28"/>
          <w:szCs w:val="28"/>
        </w:rPr>
        <w:t xml:space="preserve">, ул. М. </w:t>
      </w:r>
      <w:r w:rsidRPr="00DE611E">
        <w:rPr>
          <w:sz w:val="28"/>
          <w:szCs w:val="28"/>
        </w:rPr>
        <w:lastRenderedPageBreak/>
        <w:t xml:space="preserve">Горького, по ул. Хлебная,  ул. </w:t>
      </w:r>
      <w:proofErr w:type="spellStart"/>
      <w:r w:rsidRPr="00DE611E">
        <w:rPr>
          <w:sz w:val="28"/>
          <w:szCs w:val="28"/>
        </w:rPr>
        <w:t>Вологина</w:t>
      </w:r>
      <w:proofErr w:type="spellEnd"/>
      <w:r w:rsidRPr="00DE611E">
        <w:rPr>
          <w:sz w:val="28"/>
          <w:szCs w:val="28"/>
        </w:rPr>
        <w:t xml:space="preserve"> протяженностью 10,467 км. на сумму 50,1 </w:t>
      </w:r>
      <w:proofErr w:type="spellStart"/>
      <w:r w:rsidRPr="00DE611E">
        <w:rPr>
          <w:sz w:val="28"/>
          <w:szCs w:val="28"/>
        </w:rPr>
        <w:t>млн.руб</w:t>
      </w:r>
      <w:proofErr w:type="spellEnd"/>
      <w:r w:rsidRPr="00DE611E">
        <w:rPr>
          <w:sz w:val="28"/>
          <w:szCs w:val="28"/>
        </w:rPr>
        <w:t>., в том числе средства областного бюджета - 45,0 млн. руб.</w:t>
      </w:r>
    </w:p>
    <w:p w:rsidR="00DE611E" w:rsidRPr="00DE611E" w:rsidRDefault="00DE611E" w:rsidP="00DE611E">
      <w:pPr>
        <w:autoSpaceDE w:val="0"/>
        <w:autoSpaceDN w:val="0"/>
        <w:adjustRightInd w:val="0"/>
        <w:jc w:val="both"/>
        <w:rPr>
          <w:rFonts w:eastAsia="Times New Roman"/>
        </w:rPr>
      </w:pPr>
    </w:p>
    <w:p w:rsidR="00DE611E" w:rsidRPr="00DE611E" w:rsidRDefault="00DE611E" w:rsidP="00DE611E">
      <w:pPr>
        <w:autoSpaceDE w:val="0"/>
        <w:autoSpaceDN w:val="0"/>
        <w:adjustRightInd w:val="0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3029803" cy="2542658"/>
            <wp:effectExtent l="57150" t="57150" r="37465" b="292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09" cy="253746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>
            <wp:extent cx="3145584" cy="2538483"/>
            <wp:effectExtent l="57150" t="57150" r="36195" b="33655"/>
            <wp:docPr id="17" name="Рисунок 17" descr="C:\Users\selih\Desktop\Новая папка (2)\image3YW6VPD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lih\Desktop\Новая папка (2)\image3YW6VPDM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017" cy="253883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autoSpaceDE w:val="0"/>
        <w:autoSpaceDN w:val="0"/>
        <w:adjustRightInd w:val="0"/>
        <w:jc w:val="both"/>
        <w:rPr>
          <w:rFonts w:eastAsia="Times New Roman"/>
        </w:rPr>
      </w:pP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выполнен ремонт асфальтового покрытия дворовых территорий многоквартирных домов, проездов к дворовым территориям МКД на 5,6 млн. руб. по адресам:</w:t>
      </w: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proofErr w:type="spellStart"/>
      <w:r w:rsidRPr="00DE611E">
        <w:rPr>
          <w:sz w:val="28"/>
          <w:szCs w:val="28"/>
        </w:rPr>
        <w:t>ул</w:t>
      </w:r>
      <w:proofErr w:type="gramStart"/>
      <w:r w:rsidRPr="00DE611E">
        <w:rPr>
          <w:sz w:val="28"/>
          <w:szCs w:val="28"/>
        </w:rPr>
        <w:t>.М</w:t>
      </w:r>
      <w:proofErr w:type="gramEnd"/>
      <w:r w:rsidRPr="00DE611E">
        <w:rPr>
          <w:sz w:val="28"/>
          <w:szCs w:val="28"/>
        </w:rPr>
        <w:t>ичурина</w:t>
      </w:r>
      <w:proofErr w:type="spellEnd"/>
      <w:r w:rsidRPr="00DE611E">
        <w:rPr>
          <w:sz w:val="28"/>
          <w:szCs w:val="28"/>
        </w:rPr>
        <w:t>, д.2, ул. Мира, д.169;</w:t>
      </w: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proofErr w:type="spellStart"/>
      <w:r w:rsidRPr="00DE611E">
        <w:rPr>
          <w:sz w:val="28"/>
          <w:szCs w:val="28"/>
        </w:rPr>
        <w:t>ул</w:t>
      </w:r>
      <w:proofErr w:type="gramStart"/>
      <w:r w:rsidRPr="00DE611E">
        <w:rPr>
          <w:sz w:val="28"/>
          <w:szCs w:val="28"/>
        </w:rPr>
        <w:t>.К</w:t>
      </w:r>
      <w:proofErr w:type="gramEnd"/>
      <w:r w:rsidRPr="00DE611E">
        <w:rPr>
          <w:sz w:val="28"/>
          <w:szCs w:val="28"/>
        </w:rPr>
        <w:t>уйбышева</w:t>
      </w:r>
      <w:proofErr w:type="spellEnd"/>
      <w:r w:rsidRPr="00DE611E">
        <w:rPr>
          <w:sz w:val="28"/>
          <w:szCs w:val="28"/>
        </w:rPr>
        <w:t>, д.19;</w:t>
      </w: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ул. Фрунзе, д.1;</w:t>
      </w: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proofErr w:type="spellStart"/>
      <w:r w:rsidRPr="00DE611E">
        <w:rPr>
          <w:sz w:val="28"/>
          <w:szCs w:val="28"/>
        </w:rPr>
        <w:t>ул</w:t>
      </w:r>
      <w:proofErr w:type="gramStart"/>
      <w:r w:rsidRPr="00DE611E">
        <w:rPr>
          <w:sz w:val="28"/>
          <w:szCs w:val="28"/>
        </w:rPr>
        <w:t>.Д</w:t>
      </w:r>
      <w:proofErr w:type="gramEnd"/>
      <w:r w:rsidRPr="00DE611E">
        <w:rPr>
          <w:sz w:val="28"/>
          <w:szCs w:val="28"/>
        </w:rPr>
        <w:t>екабристов</w:t>
      </w:r>
      <w:proofErr w:type="spellEnd"/>
      <w:r w:rsidRPr="00DE611E">
        <w:rPr>
          <w:sz w:val="28"/>
          <w:szCs w:val="28"/>
        </w:rPr>
        <w:t>, д.3-5;</w:t>
      </w:r>
    </w:p>
    <w:p w:rsidR="00DE611E" w:rsidRPr="00DE611E" w:rsidRDefault="00DE611E" w:rsidP="00C22716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proofErr w:type="spellStart"/>
      <w:r w:rsidRPr="00DE611E">
        <w:rPr>
          <w:sz w:val="28"/>
          <w:szCs w:val="28"/>
        </w:rPr>
        <w:t>ул</w:t>
      </w:r>
      <w:proofErr w:type="gramStart"/>
      <w:r w:rsidRPr="00DE611E">
        <w:rPr>
          <w:sz w:val="28"/>
          <w:szCs w:val="28"/>
        </w:rPr>
        <w:t>.В</w:t>
      </w:r>
      <w:proofErr w:type="gramEnd"/>
      <w:r w:rsidRPr="00DE611E">
        <w:rPr>
          <w:sz w:val="28"/>
          <w:szCs w:val="28"/>
        </w:rPr>
        <w:t>атутина</w:t>
      </w:r>
      <w:proofErr w:type="spellEnd"/>
      <w:r w:rsidRPr="00DE611E">
        <w:rPr>
          <w:sz w:val="28"/>
          <w:szCs w:val="28"/>
        </w:rPr>
        <w:t>, д.10.</w:t>
      </w:r>
    </w:p>
    <w:p w:rsidR="00DE611E" w:rsidRPr="00DE611E" w:rsidRDefault="00DE611E" w:rsidP="00DE611E">
      <w:pPr>
        <w:jc w:val="both"/>
      </w:pPr>
    </w:p>
    <w:p w:rsidR="00DE611E" w:rsidRPr="00DE611E" w:rsidRDefault="00DE611E" w:rsidP="00DE611E">
      <w:pPr>
        <w:jc w:val="both"/>
      </w:pPr>
      <w:r>
        <w:rPr>
          <w:noProof/>
        </w:rPr>
        <w:drawing>
          <wp:inline distT="0" distB="0" distL="0" distR="0">
            <wp:extent cx="3138985" cy="2026839"/>
            <wp:effectExtent l="57150" t="57150" r="42545" b="31115"/>
            <wp:docPr id="16" name="Рисунок 16" descr="Октябрьск_двор_Декабристов_3-5_27_07_2018IMG_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ктябрьск_двор_Декабристов_3-5_27_07_2018IMG_10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239" cy="2031523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93325" cy="2030209"/>
            <wp:effectExtent l="57150" t="57150" r="40640" b="46355"/>
            <wp:docPr id="15" name="Рисунок 15" descr="куйбышев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уйбышева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022894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jc w:val="both"/>
      </w:pPr>
    </w:p>
    <w:p w:rsidR="00DE611E" w:rsidRPr="00DE611E" w:rsidRDefault="00DE611E" w:rsidP="00A150FA">
      <w:pPr>
        <w:ind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На территории городского округа проводится   работа по обеспечению  жильем льготных категорий граждан.    </w:t>
      </w:r>
    </w:p>
    <w:p w:rsidR="00DE611E" w:rsidRPr="00DE611E" w:rsidRDefault="00DE611E" w:rsidP="00FE5A23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 17 молодых семей получили социальные выплаты на общую сумму 11,9 млн. руб. для приобретения жилых помещений; </w:t>
      </w:r>
    </w:p>
    <w:p w:rsidR="00DE611E" w:rsidRPr="00DE611E" w:rsidRDefault="00DE611E" w:rsidP="00FE5A23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9 квартир было предоставлено детям-сиротам на сумму 9,4 млн. руб.;</w:t>
      </w:r>
    </w:p>
    <w:p w:rsidR="00DE611E" w:rsidRPr="00DE611E" w:rsidRDefault="00DE611E" w:rsidP="00FE5A23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5 тружеников тыла получили социальные выплаты для приобретения жилья  на сумму 5,2 млн. руб.;</w:t>
      </w:r>
    </w:p>
    <w:p w:rsidR="00DE611E" w:rsidRPr="00DE611E" w:rsidRDefault="00DE611E" w:rsidP="00FE5A23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lastRenderedPageBreak/>
        <w:t>2 инвалида и 1 ветеран боевых действий получили социальные выплаты для приобретения жилья по 660,1 тыс. руб.;</w:t>
      </w:r>
    </w:p>
    <w:p w:rsidR="00DE611E" w:rsidRPr="00DE611E" w:rsidRDefault="00DE611E" w:rsidP="00FE5A23">
      <w:pPr>
        <w:numPr>
          <w:ilvl w:val="0"/>
          <w:numId w:val="23"/>
        </w:numPr>
        <w:tabs>
          <w:tab w:val="clear" w:pos="720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1 вынужденный переселенец и 1 подвергшийся воздействию радиации вследствие ликвидации аварии на Чернобыльской АЭС получили государственные жилищные сертификаты по ФЦП «Жилище». </w:t>
      </w:r>
    </w:p>
    <w:p w:rsidR="00DE611E" w:rsidRDefault="00DE611E" w:rsidP="00FE5A23">
      <w:pPr>
        <w:spacing w:line="276" w:lineRule="auto"/>
        <w:ind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>По договору социального найма была предоставлена квартира инвалиду, состоящему на учете нуждающихся в улучшении жилищных условий и имеющему право на внеочередное обеспечение жильем в связи с наличием тяжелого хронического заболевания.</w:t>
      </w:r>
    </w:p>
    <w:p w:rsidR="00FE5A23" w:rsidRPr="00DE611E" w:rsidRDefault="00FE5A23" w:rsidP="00FE5A23">
      <w:pPr>
        <w:spacing w:line="276" w:lineRule="auto"/>
        <w:ind w:firstLine="709"/>
        <w:jc w:val="both"/>
        <w:rPr>
          <w:sz w:val="28"/>
          <w:szCs w:val="28"/>
        </w:rPr>
      </w:pPr>
    </w:p>
    <w:p w:rsidR="00DE611E" w:rsidRPr="00DE611E" w:rsidRDefault="00DE611E" w:rsidP="00DE611E">
      <w:pPr>
        <w:jc w:val="both"/>
      </w:pPr>
      <w:r>
        <w:rPr>
          <w:noProof/>
        </w:rPr>
        <w:drawing>
          <wp:inline distT="0" distB="0" distL="0" distR="0">
            <wp:extent cx="6280332" cy="3848669"/>
            <wp:effectExtent l="57150" t="57150" r="44450" b="38100"/>
            <wp:docPr id="12" name="Рисунок 12" descr="C:\Users\selih\Desktop\VtuUxXS0K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lih\Desktop\VtuUxXS0KEg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45" cy="384892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11E" w:rsidRPr="00DE611E" w:rsidRDefault="00DE611E" w:rsidP="00DE611E">
      <w:pPr>
        <w:jc w:val="both"/>
      </w:pPr>
    </w:p>
    <w:p w:rsidR="00DE611E" w:rsidRPr="00DE611E" w:rsidRDefault="00DE611E" w:rsidP="00FE5A2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DE611E">
        <w:rPr>
          <w:sz w:val="28"/>
          <w:szCs w:val="28"/>
        </w:rPr>
        <w:t xml:space="preserve">Перечень и описание </w:t>
      </w:r>
      <w:proofErr w:type="gramStart"/>
      <w:r w:rsidRPr="00DE611E">
        <w:rPr>
          <w:sz w:val="28"/>
          <w:szCs w:val="28"/>
        </w:rPr>
        <w:t>инвестиционных проектов, реализуемых на территории городского округа Октябрьск представлен</w:t>
      </w:r>
      <w:proofErr w:type="gramEnd"/>
      <w:r w:rsidRPr="00DE611E">
        <w:rPr>
          <w:sz w:val="28"/>
          <w:szCs w:val="28"/>
        </w:rPr>
        <w:t xml:space="preserve"> в Приложении 1.</w:t>
      </w:r>
    </w:p>
    <w:p w:rsidR="00296F59" w:rsidRDefault="00296F59" w:rsidP="00666AD0">
      <w:pPr>
        <w:rPr>
          <w:b/>
          <w:color w:val="auto"/>
        </w:rPr>
      </w:pPr>
    </w:p>
    <w:p w:rsidR="00C21B4B" w:rsidRPr="00FE5A23" w:rsidRDefault="00571658" w:rsidP="00FE5A23">
      <w:pPr>
        <w:ind w:firstLine="709"/>
        <w:rPr>
          <w:b/>
          <w:color w:val="auto"/>
          <w:sz w:val="28"/>
          <w:szCs w:val="28"/>
        </w:rPr>
      </w:pPr>
      <w:r w:rsidRPr="00FE5A23">
        <w:rPr>
          <w:b/>
          <w:color w:val="auto"/>
          <w:sz w:val="28"/>
          <w:szCs w:val="28"/>
        </w:rPr>
        <w:t>7</w:t>
      </w:r>
      <w:r w:rsidR="00C21B4B" w:rsidRPr="00FE5A23">
        <w:rPr>
          <w:b/>
          <w:color w:val="auto"/>
          <w:sz w:val="28"/>
          <w:szCs w:val="28"/>
        </w:rPr>
        <w:t>. Землепользование</w:t>
      </w:r>
    </w:p>
    <w:p w:rsidR="00FE5A23" w:rsidRDefault="00FE5A23" w:rsidP="00FE5A2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E6259F" w:rsidRPr="00FE5A23" w:rsidRDefault="00E6259F" w:rsidP="00FE5A2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E5A23">
        <w:rPr>
          <w:sz w:val="28"/>
          <w:szCs w:val="28"/>
        </w:rPr>
        <w:t>Общая площадь земель в границах городского округа Октябрьск Самарской области составляет 2292 га. Структура земельных ресурсов представлена  в таблице:</w:t>
      </w:r>
    </w:p>
    <w:p w:rsidR="00E6259F" w:rsidRPr="00365E04" w:rsidRDefault="00E6259F" w:rsidP="00666AD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7403"/>
        <w:gridCol w:w="1764"/>
      </w:tblGrid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 xml:space="preserve">№ </w:t>
            </w:r>
            <w:proofErr w:type="gramStart"/>
            <w:r w:rsidRPr="00365E04">
              <w:t>п</w:t>
            </w:r>
            <w:proofErr w:type="gramEnd"/>
            <w:r w:rsidRPr="00365E04">
              <w:t>/п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Наименование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>
              <w:t>201</w:t>
            </w:r>
            <w:r w:rsidR="00696F1A">
              <w:t>8</w:t>
            </w:r>
            <w:r w:rsidRPr="00365E04">
              <w:t>г.</w:t>
            </w: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</w:pPr>
            <w:r w:rsidRPr="00365E04">
              <w:t>1.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 xml:space="preserve">Общая площадь земель в городском округе, </w:t>
            </w:r>
            <w:r w:rsidRPr="00365E04">
              <w:rPr>
                <w:i/>
              </w:rPr>
              <w:t>гектаров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2292</w:t>
            </w: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>в том числе: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696F1A" w:rsidP="00666AD0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1.1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>Сельскохозяйственные угодья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1175</w:t>
            </w: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>из них: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</w:p>
        </w:tc>
      </w:tr>
      <w:tr w:rsidR="00696F1A" w:rsidRPr="00365E04" w:rsidTr="008C288E">
        <w:trPr>
          <w:trHeight w:val="268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47799D">
            <w:pPr>
              <w:widowControl w:val="0"/>
              <w:autoSpaceDE w:val="0"/>
              <w:autoSpaceDN w:val="0"/>
              <w:adjustRightInd w:val="0"/>
            </w:pPr>
            <w:r>
              <w:t>1.1.1.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пашня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195</w:t>
            </w:r>
          </w:p>
        </w:tc>
      </w:tr>
      <w:tr w:rsidR="00696F1A" w:rsidRPr="00365E04" w:rsidTr="008C288E">
        <w:trPr>
          <w:trHeight w:val="168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47799D">
            <w:pPr>
              <w:widowControl w:val="0"/>
              <w:autoSpaceDE w:val="0"/>
              <w:autoSpaceDN w:val="0"/>
              <w:adjustRightInd w:val="0"/>
            </w:pPr>
            <w:r>
              <w:lastRenderedPageBreak/>
              <w:t>1.1.2.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сенокосы и пастбища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352</w:t>
            </w:r>
          </w:p>
        </w:tc>
      </w:tr>
      <w:tr w:rsidR="00696F1A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47799D">
            <w:pPr>
              <w:widowControl w:val="0"/>
              <w:autoSpaceDE w:val="0"/>
              <w:autoSpaceDN w:val="0"/>
              <w:adjustRightInd w:val="0"/>
            </w:pPr>
            <w:r>
              <w:t>1.1.3.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многолетние насаждения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F1A" w:rsidRPr="00365E04" w:rsidRDefault="00696F1A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628</w:t>
            </w: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696F1A" w:rsidP="00666AD0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1.2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>Лесные земли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 xml:space="preserve">    1</w:t>
            </w: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696F1A" w:rsidP="00666AD0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1.3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>Земли застройки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853</w:t>
            </w:r>
          </w:p>
        </w:tc>
      </w:tr>
      <w:tr w:rsidR="00E6259F" w:rsidRPr="00365E04" w:rsidTr="008C288E"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696F1A" w:rsidP="00666AD0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1.4</w:t>
            </w:r>
          </w:p>
        </w:tc>
        <w:tc>
          <w:tcPr>
            <w:tcW w:w="7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96F1A">
            <w:pPr>
              <w:widowControl w:val="0"/>
              <w:autoSpaceDE w:val="0"/>
              <w:autoSpaceDN w:val="0"/>
              <w:adjustRightInd w:val="0"/>
              <w:jc w:val="both"/>
            </w:pPr>
            <w:r w:rsidRPr="00365E04">
              <w:t>Прочие земли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59F" w:rsidRPr="00365E04" w:rsidRDefault="00E6259F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</w:pPr>
            <w:r w:rsidRPr="00365E04">
              <w:t>150</w:t>
            </w:r>
          </w:p>
        </w:tc>
      </w:tr>
    </w:tbl>
    <w:p w:rsidR="00C534BC" w:rsidRPr="00365E04" w:rsidRDefault="00C534BC" w:rsidP="00666AD0">
      <w:pPr>
        <w:jc w:val="both"/>
        <w:rPr>
          <w:sz w:val="28"/>
          <w:szCs w:val="28"/>
        </w:rPr>
      </w:pPr>
    </w:p>
    <w:p w:rsidR="00C21B4B" w:rsidRDefault="00571658" w:rsidP="00C839FC">
      <w:pPr>
        <w:ind w:firstLine="709"/>
        <w:rPr>
          <w:b/>
          <w:color w:val="auto"/>
          <w:sz w:val="28"/>
          <w:szCs w:val="28"/>
        </w:rPr>
      </w:pPr>
      <w:r w:rsidRPr="00C839FC">
        <w:rPr>
          <w:b/>
          <w:color w:val="auto"/>
          <w:sz w:val="28"/>
          <w:szCs w:val="28"/>
        </w:rPr>
        <w:t>8</w:t>
      </w:r>
      <w:r w:rsidR="00C21B4B" w:rsidRPr="00C839FC">
        <w:rPr>
          <w:b/>
          <w:color w:val="auto"/>
          <w:sz w:val="28"/>
          <w:szCs w:val="28"/>
        </w:rPr>
        <w:t>. Торговля и услуги</w:t>
      </w:r>
    </w:p>
    <w:p w:rsidR="00C839FC" w:rsidRDefault="00C839FC" w:rsidP="00C839FC">
      <w:pPr>
        <w:ind w:firstLine="709"/>
        <w:rPr>
          <w:b/>
          <w:color w:val="auto"/>
          <w:sz w:val="28"/>
          <w:szCs w:val="28"/>
        </w:rPr>
      </w:pP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>Работа Администрации городского округа Октябрьск нацелена  на создание полноценной социально - ориентированной рыночной среды, наиболее полного удовлетворения спроса населения на потребительские товары в широком ассортименте по доступным ценам и в пределах территориальной доступности, при гарантированном качестве и безопасности их приобретения и потребления.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bCs/>
          <w:sz w:val="28"/>
          <w:szCs w:val="28"/>
        </w:rPr>
      </w:pPr>
      <w:r w:rsidRPr="00C839FC">
        <w:rPr>
          <w:bCs/>
          <w:sz w:val="28"/>
          <w:szCs w:val="28"/>
        </w:rPr>
        <w:t>О</w:t>
      </w:r>
      <w:r w:rsidRPr="00C839FC">
        <w:rPr>
          <w:sz w:val="28"/>
          <w:szCs w:val="28"/>
        </w:rPr>
        <w:t>борот  розничной  торговли</w:t>
      </w:r>
      <w:r w:rsidRPr="00C839FC">
        <w:rPr>
          <w:bCs/>
          <w:sz w:val="28"/>
          <w:szCs w:val="28"/>
        </w:rPr>
        <w:t xml:space="preserve"> за  2018 год составил 1380,72 млн. руб.  </w:t>
      </w:r>
      <w:r w:rsidRPr="00C839FC">
        <w:rPr>
          <w:sz w:val="28"/>
          <w:szCs w:val="28"/>
        </w:rPr>
        <w:t>В</w:t>
      </w:r>
      <w:r w:rsidRPr="00C839FC">
        <w:rPr>
          <w:bCs/>
          <w:sz w:val="28"/>
          <w:szCs w:val="28"/>
        </w:rPr>
        <w:t xml:space="preserve"> физическом объеме по сравнению с   2017 годом он  увеличился  на 10,6 %. 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>Оборот общественного питания  за   2018 год составил  24,7 млн. руб. и увеличился в физическом объеме по сравнению с  2017 годом  на 9,1 %.</w:t>
      </w:r>
    </w:p>
    <w:p w:rsidR="00C839FC" w:rsidRPr="00C839FC" w:rsidRDefault="00C839FC" w:rsidP="00C839FC">
      <w:pPr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 xml:space="preserve">Потребность населения в продовольственных и непродовольственных товарах по состоянию на 01.01.2019 г. обеспечивают 133 стационарных торговых объекта.    </w:t>
      </w:r>
    </w:p>
    <w:p w:rsidR="00C839FC" w:rsidRPr="00C839FC" w:rsidRDefault="00C839FC" w:rsidP="00C839FC">
      <w:pPr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>В общем количестве объектов розничной торговли  функционирует 108 сетевых объектов, из которых 22 ед. федеральных сетей, 49 ед. региональных сетей и 37 ед. местных торговых сетей.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rFonts w:eastAsia="Times New Roman"/>
          <w:color w:val="auto"/>
          <w:sz w:val="28"/>
          <w:szCs w:val="28"/>
        </w:rPr>
        <w:t xml:space="preserve">Обеспеченность населения </w:t>
      </w:r>
      <w:r w:rsidR="003E1433">
        <w:rPr>
          <w:rFonts w:eastAsia="Times New Roman"/>
          <w:color w:val="auto"/>
          <w:sz w:val="28"/>
          <w:szCs w:val="28"/>
        </w:rPr>
        <w:t xml:space="preserve">городского </w:t>
      </w:r>
      <w:r w:rsidRPr="00C839FC">
        <w:rPr>
          <w:rFonts w:eastAsia="Times New Roman"/>
          <w:color w:val="auto"/>
          <w:sz w:val="28"/>
          <w:szCs w:val="28"/>
        </w:rPr>
        <w:t>округа торговыми площадями составляет  613 кв. метров на 1000 жителей (выше норматива минимальной обеспеченности в 1,9 раза).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bCs/>
          <w:sz w:val="28"/>
          <w:szCs w:val="28"/>
        </w:rPr>
      </w:pPr>
      <w:r w:rsidRPr="00C839FC">
        <w:rPr>
          <w:sz w:val="28"/>
          <w:szCs w:val="28"/>
        </w:rPr>
        <w:t xml:space="preserve">Общественное питание на территории городского округа Октябрьск  представлено 20 стационарными объектами на 730 посадочных мест.  </w:t>
      </w:r>
    </w:p>
    <w:p w:rsidR="00C839FC" w:rsidRPr="00C839FC" w:rsidRDefault="00C839FC" w:rsidP="00C839FC">
      <w:pPr>
        <w:tabs>
          <w:tab w:val="left" w:pos="720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>Бытовые услуги населению оказывают: 21 парикмахерская, 5 ателье по пошиву и ремонту одежды, 1 прачечная,  4 пункта по ремонту обуви, 3 пункта изготовления моментального фото, 4 бюро по оказанию ритуальных услуг населению и 7 пунктов по техническому обслуживанию и ремонту автотранспортных средств.</w:t>
      </w:r>
    </w:p>
    <w:p w:rsidR="00C839FC" w:rsidRPr="00C839FC" w:rsidRDefault="00C839FC" w:rsidP="00C839FC">
      <w:pPr>
        <w:tabs>
          <w:tab w:val="left" w:pos="720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 xml:space="preserve">В городском округе имеется 2 торговых центра (общая площадь 4082 </w:t>
      </w:r>
      <w:proofErr w:type="spellStart"/>
      <w:r w:rsidRPr="00C839FC">
        <w:rPr>
          <w:sz w:val="28"/>
          <w:szCs w:val="28"/>
        </w:rPr>
        <w:t>кв.м</w:t>
      </w:r>
      <w:proofErr w:type="spellEnd"/>
      <w:r w:rsidRPr="00C839FC">
        <w:rPr>
          <w:sz w:val="28"/>
          <w:szCs w:val="28"/>
        </w:rPr>
        <w:t>.), в которой осуществляют торговую деятельность 29 субъектов предпринимательства.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>На территории городского округа находится 1 предприятие, имеющее склады и реализующее оптом продукты питания.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>Обеспечением лекарственными средствами населения  занимаются 5 аптек.</w:t>
      </w:r>
    </w:p>
    <w:p w:rsidR="00C839FC" w:rsidRPr="00C839FC" w:rsidRDefault="00C839FC" w:rsidP="00C839FC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C839FC">
        <w:rPr>
          <w:sz w:val="28"/>
          <w:szCs w:val="28"/>
        </w:rPr>
        <w:t xml:space="preserve">В городском округе функционируют  4 </w:t>
      </w:r>
      <w:proofErr w:type="gramStart"/>
      <w:r w:rsidRPr="00C839FC">
        <w:rPr>
          <w:sz w:val="28"/>
          <w:szCs w:val="28"/>
        </w:rPr>
        <w:t>автозаправочных</w:t>
      </w:r>
      <w:proofErr w:type="gramEnd"/>
      <w:r w:rsidRPr="00C839FC">
        <w:rPr>
          <w:sz w:val="28"/>
          <w:szCs w:val="28"/>
        </w:rPr>
        <w:t xml:space="preserve"> станции, в том числе 2  бензиновых  и  2 газовых.</w:t>
      </w:r>
    </w:p>
    <w:p w:rsidR="00C839FC" w:rsidRDefault="00C839FC" w:rsidP="00C839FC">
      <w:pPr>
        <w:spacing w:line="276" w:lineRule="auto"/>
        <w:ind w:firstLine="709"/>
        <w:contextualSpacing/>
        <w:jc w:val="both"/>
        <w:rPr>
          <w:rFonts w:eastAsia="Times New Roman"/>
          <w:color w:val="auto"/>
          <w:sz w:val="28"/>
          <w:szCs w:val="28"/>
          <w:lang w:eastAsia="en-US"/>
        </w:rPr>
      </w:pPr>
      <w:r w:rsidRPr="00C839FC">
        <w:rPr>
          <w:rFonts w:eastAsia="Times New Roman"/>
          <w:color w:val="auto"/>
          <w:sz w:val="28"/>
          <w:szCs w:val="28"/>
          <w:lang w:eastAsia="en-US"/>
        </w:rPr>
        <w:t xml:space="preserve">С целью обеспечения населения городского округа более дешёвыми продуктами питания, поддержки производителей и переработчиков </w:t>
      </w:r>
      <w:r w:rsidRPr="00C839FC">
        <w:rPr>
          <w:rFonts w:eastAsia="Times New Roman"/>
          <w:color w:val="auto"/>
          <w:sz w:val="28"/>
          <w:szCs w:val="28"/>
          <w:lang w:eastAsia="en-US"/>
        </w:rPr>
        <w:lastRenderedPageBreak/>
        <w:t xml:space="preserve">сельскохозяйственной продукции в 2018 году организовано и проведено 3 ярмарки сельскохозяйственной продукции «выходного дня». </w:t>
      </w:r>
    </w:p>
    <w:p w:rsidR="00C839FC" w:rsidRPr="00C839FC" w:rsidRDefault="00C839FC" w:rsidP="00C839FC">
      <w:pPr>
        <w:spacing w:line="276" w:lineRule="auto"/>
        <w:contextualSpacing/>
        <w:jc w:val="center"/>
        <w:rPr>
          <w:rFonts w:eastAsia="Times New Roman"/>
          <w:color w:val="auto"/>
          <w:sz w:val="28"/>
          <w:szCs w:val="28"/>
          <w:lang w:eastAsia="en-US"/>
        </w:rPr>
      </w:pPr>
      <w:r>
        <w:rPr>
          <w:rFonts w:eastAsia="Times New Roman"/>
          <w:noProof/>
        </w:rPr>
        <w:drawing>
          <wp:inline distT="0" distB="0" distL="0" distR="0">
            <wp:extent cx="6232983" cy="3766783"/>
            <wp:effectExtent l="57150" t="57150" r="34925" b="438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08" cy="3796048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839FC" w:rsidRPr="00C839FC" w:rsidRDefault="00C839FC" w:rsidP="00C839FC">
      <w:pPr>
        <w:ind w:firstLine="709"/>
        <w:rPr>
          <w:b/>
          <w:color w:val="auto"/>
          <w:sz w:val="28"/>
          <w:szCs w:val="28"/>
        </w:rPr>
      </w:pPr>
    </w:p>
    <w:p w:rsidR="00443EA0" w:rsidRDefault="0095145D" w:rsidP="00C839FC">
      <w:pPr>
        <w:tabs>
          <w:tab w:val="left" w:pos="709"/>
        </w:tabs>
        <w:jc w:val="center"/>
      </w:pPr>
      <w:r>
        <w:rPr>
          <w:rFonts w:eastAsia="Times New Roman"/>
          <w:noProof/>
        </w:rPr>
        <w:drawing>
          <wp:inline distT="0" distB="0" distL="0" distR="0" wp14:anchorId="69A20A4C" wp14:editId="0871E7FE">
            <wp:extent cx="6141492" cy="3944780"/>
            <wp:effectExtent l="57150" t="57150" r="31115" b="3683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412" cy="3942159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43EA0" w:rsidRDefault="00443EA0" w:rsidP="00666AD0">
      <w:pPr>
        <w:jc w:val="both"/>
      </w:pPr>
    </w:p>
    <w:p w:rsidR="00FC2A1D" w:rsidRDefault="00FC2A1D" w:rsidP="00C839FC">
      <w:pPr>
        <w:ind w:firstLine="709"/>
        <w:jc w:val="both"/>
        <w:rPr>
          <w:sz w:val="28"/>
          <w:szCs w:val="28"/>
        </w:rPr>
      </w:pPr>
    </w:p>
    <w:p w:rsidR="00FC2A1D" w:rsidRDefault="00FC2A1D" w:rsidP="00C839FC">
      <w:pPr>
        <w:ind w:firstLine="709"/>
        <w:jc w:val="both"/>
        <w:rPr>
          <w:sz w:val="28"/>
          <w:szCs w:val="28"/>
        </w:rPr>
      </w:pPr>
    </w:p>
    <w:p w:rsidR="00FC2A1D" w:rsidRDefault="00FC2A1D" w:rsidP="00C839FC">
      <w:pPr>
        <w:ind w:firstLine="709"/>
        <w:jc w:val="both"/>
        <w:rPr>
          <w:sz w:val="28"/>
          <w:szCs w:val="28"/>
        </w:rPr>
      </w:pPr>
    </w:p>
    <w:p w:rsidR="00FC2A1D" w:rsidRDefault="00FC2A1D" w:rsidP="00C839FC">
      <w:pPr>
        <w:ind w:firstLine="709"/>
        <w:jc w:val="both"/>
        <w:rPr>
          <w:sz w:val="28"/>
          <w:szCs w:val="28"/>
        </w:rPr>
      </w:pPr>
    </w:p>
    <w:p w:rsidR="006D13EE" w:rsidRPr="00C839FC" w:rsidRDefault="000D2FF3" w:rsidP="00C839FC">
      <w:pPr>
        <w:ind w:firstLine="709"/>
        <w:jc w:val="both"/>
        <w:rPr>
          <w:b/>
          <w:sz w:val="28"/>
          <w:szCs w:val="28"/>
        </w:rPr>
      </w:pPr>
      <w:r w:rsidRPr="00C839FC">
        <w:rPr>
          <w:sz w:val="28"/>
          <w:szCs w:val="28"/>
        </w:rPr>
        <w:lastRenderedPageBreak/>
        <w:t xml:space="preserve">  </w:t>
      </w:r>
      <w:r w:rsidR="00571658" w:rsidRPr="00C839FC">
        <w:rPr>
          <w:b/>
          <w:sz w:val="28"/>
          <w:szCs w:val="28"/>
        </w:rPr>
        <w:t>9</w:t>
      </w:r>
      <w:r w:rsidR="006D13EE" w:rsidRPr="00C839FC">
        <w:rPr>
          <w:b/>
          <w:sz w:val="28"/>
          <w:szCs w:val="28"/>
        </w:rPr>
        <w:t>. Малое предпринимательство</w:t>
      </w:r>
    </w:p>
    <w:p w:rsidR="000B0EE2" w:rsidRPr="00365E04" w:rsidRDefault="000B0EE2" w:rsidP="00666AD0">
      <w:pPr>
        <w:jc w:val="both"/>
        <w:rPr>
          <w:b/>
        </w:rPr>
      </w:pPr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7418A1">
        <w:rPr>
          <w:sz w:val="28"/>
          <w:szCs w:val="28"/>
        </w:rPr>
        <w:t xml:space="preserve">Малое предпринимательство является неотъемлемой частью экономики городского округа Октябрьск.  Сегодня в городском округе Октябрьск зарегистрировано  425 субъектов малого и среднего предпринимательства, большинство из которых - </w:t>
      </w:r>
      <w:proofErr w:type="spellStart"/>
      <w:r w:rsidRPr="007418A1">
        <w:rPr>
          <w:sz w:val="28"/>
          <w:szCs w:val="28"/>
        </w:rPr>
        <w:t>микропредприятия</w:t>
      </w:r>
      <w:proofErr w:type="spellEnd"/>
      <w:r w:rsidRPr="007418A1">
        <w:rPr>
          <w:sz w:val="28"/>
          <w:szCs w:val="28"/>
        </w:rPr>
        <w:t xml:space="preserve"> и индивидуальные предприниматели. Общее число занятых в этом секторе составляет  1100 человек. </w:t>
      </w:r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7418A1">
        <w:rPr>
          <w:sz w:val="28"/>
          <w:szCs w:val="28"/>
        </w:rPr>
        <w:t>Количество индивидуальных предпринимателей составляет 357 человек. Основная часть индивидуальных предпринимателей на территории городского округа Октябрьск занята в сфере торговли и оказания услуг – 49,3 % (торговля оптовая и розничная;  ремонт автотранспортных средств и бытовых изделий). Доля производителей товаров в общем количестве субъектов малого и среднего предпринимательства составляет незначительную часть – 4,5 %.</w:t>
      </w:r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proofErr w:type="gramStart"/>
      <w:r w:rsidRPr="007418A1">
        <w:rPr>
          <w:sz w:val="28"/>
          <w:szCs w:val="28"/>
        </w:rPr>
        <w:t>В инфраструктуру поддержки субъектов малого и среднего предпринимательства на территории городского округа Октябрьск  входят: управление   экономического развития, инвестиций, предпринимательства и торговли  Администрации  городского округа Октябрьск;  Совет по развитию малого и среднего предпринимательства  при Главе городского округа, Фонд  поддержки предпринимательства  городского округа Октябрьск, оказывающий  информационно - консультационную поддержку субъектам малого и среднего предпринимательства.</w:t>
      </w:r>
      <w:proofErr w:type="gramEnd"/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7418A1">
        <w:rPr>
          <w:sz w:val="28"/>
          <w:szCs w:val="28"/>
        </w:rPr>
        <w:t xml:space="preserve">С учетом предоставления услуг через ГКУ СО «ИКАСО»,  Торгово-промышленную палату Самарской области,  Негосударственное образовательное учреждение дополнительного профессионального образования «Центр повышения квалификаций и охраны труда» всего  оказано поддержки в количестве 1559 единиц субъектам  малого и среднего предпринимательства, в том числе через Фонд поддержки предпринимательства оказано услуг в количестве 1440  единиц. </w:t>
      </w:r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7418A1">
        <w:rPr>
          <w:sz w:val="28"/>
          <w:szCs w:val="28"/>
        </w:rPr>
        <w:t xml:space="preserve">Финансовая поддержка оказана субъектам предпринимательства в количестве  2 единиц. </w:t>
      </w:r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7418A1">
        <w:rPr>
          <w:sz w:val="28"/>
          <w:szCs w:val="28"/>
        </w:rPr>
        <w:t>Совместно с ГКУ СО «ИКАСО», торгово-промышленной палатой Самарской области организовано и проведено для субъектов малого и среднего предпринимательства  2  консультационных мероприятия и областной семинар в формате ВКС,  слушателями были – 67 субъектов предпринимательства.</w:t>
      </w:r>
    </w:p>
    <w:p w:rsidR="007418A1" w:rsidRPr="007418A1" w:rsidRDefault="007418A1" w:rsidP="007418A1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7418A1">
        <w:rPr>
          <w:sz w:val="28"/>
          <w:szCs w:val="28"/>
        </w:rPr>
        <w:t xml:space="preserve">Центром повышения квалификаций и охраны труда организовано и  проведено обучение субъектов малого и среднего предпринимательства и специалистов в количестве 52 человек.  </w:t>
      </w:r>
    </w:p>
    <w:p w:rsidR="00BB696B" w:rsidRDefault="00E00A7D" w:rsidP="00666AD0">
      <w:pPr>
        <w:pStyle w:val="af5"/>
        <w:tabs>
          <w:tab w:val="left" w:pos="709"/>
        </w:tabs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           </w:t>
      </w:r>
    </w:p>
    <w:p w:rsidR="00BB696B" w:rsidRDefault="007418A1" w:rsidP="00666AD0">
      <w:pPr>
        <w:pStyle w:val="af5"/>
        <w:tabs>
          <w:tab w:val="left" w:pos="709"/>
        </w:tabs>
        <w:jc w:val="both"/>
        <w:rPr>
          <w:b w:val="0"/>
          <w:sz w:val="24"/>
          <w:szCs w:val="24"/>
        </w:rPr>
      </w:pPr>
      <w:r>
        <w:rPr>
          <w:rFonts w:eastAsia="Calibri"/>
          <w:bCs w:val="0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282046" cy="4361613"/>
            <wp:effectExtent l="57150" t="57150" r="43180" b="39370"/>
            <wp:docPr id="13" name="Рисунок 13" descr="DSC0021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0217 (1)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374" cy="437781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B696B" w:rsidRDefault="00E00A7D" w:rsidP="00666AD0">
      <w:pPr>
        <w:pStyle w:val="af5"/>
        <w:tabs>
          <w:tab w:val="left" w:pos="709"/>
        </w:tabs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             </w:t>
      </w:r>
    </w:p>
    <w:p w:rsidR="002C051B" w:rsidRPr="00B21F93" w:rsidRDefault="002C051B" w:rsidP="00E00A7D">
      <w:pPr>
        <w:jc w:val="both"/>
        <w:rPr>
          <w:b/>
          <w:color w:val="auto"/>
          <w:sz w:val="28"/>
          <w:szCs w:val="28"/>
        </w:rPr>
      </w:pPr>
      <w:r w:rsidRPr="00365E04">
        <w:rPr>
          <w:color w:val="auto"/>
        </w:rPr>
        <w:t xml:space="preserve">            </w:t>
      </w:r>
      <w:r w:rsidR="00571658" w:rsidRPr="00B21F93">
        <w:rPr>
          <w:b/>
          <w:color w:val="auto"/>
          <w:sz w:val="28"/>
          <w:szCs w:val="28"/>
        </w:rPr>
        <w:t>10</w:t>
      </w:r>
      <w:r w:rsidRPr="00B21F93">
        <w:rPr>
          <w:b/>
          <w:color w:val="auto"/>
          <w:sz w:val="28"/>
          <w:szCs w:val="28"/>
        </w:rPr>
        <w:t>. Финансовые институты</w:t>
      </w:r>
    </w:p>
    <w:p w:rsidR="009B415E" w:rsidRPr="00B21F93" w:rsidRDefault="009B415E" w:rsidP="00B21F93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2C051B" w:rsidRPr="00B21F93" w:rsidRDefault="00886B05" w:rsidP="00B21F93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  <w:r w:rsidRPr="00B21F93">
        <w:rPr>
          <w:b/>
          <w:color w:val="auto"/>
          <w:sz w:val="28"/>
          <w:szCs w:val="28"/>
        </w:rPr>
        <w:t>Сбербанк России</w:t>
      </w:r>
    </w:p>
    <w:p w:rsidR="00886B05" w:rsidRPr="00B21F93" w:rsidRDefault="00886B05" w:rsidP="00B21F93">
      <w:pPr>
        <w:spacing w:line="276" w:lineRule="auto"/>
        <w:ind w:firstLine="709"/>
        <w:jc w:val="both"/>
        <w:rPr>
          <w:rFonts w:eastAsia="Times New Roman"/>
          <w:sz w:val="28"/>
          <w:szCs w:val="28"/>
        </w:rPr>
      </w:pPr>
      <w:r w:rsidRPr="00B21F93">
        <w:rPr>
          <w:rFonts w:eastAsia="Times New Roman"/>
          <w:sz w:val="28"/>
          <w:szCs w:val="28"/>
        </w:rPr>
        <w:t>12 ноября 1841 года российским императором Николаем I был подписан указ об учреждении в России сберегательных касс «для доставления через то сре</w:t>
      </w:r>
      <w:proofErr w:type="gramStart"/>
      <w:r w:rsidRPr="00B21F93">
        <w:rPr>
          <w:rFonts w:eastAsia="Times New Roman"/>
          <w:sz w:val="28"/>
          <w:szCs w:val="28"/>
        </w:rPr>
        <w:t>дств к сб</w:t>
      </w:r>
      <w:proofErr w:type="gramEnd"/>
      <w:r w:rsidRPr="00B21F93">
        <w:rPr>
          <w:rFonts w:eastAsia="Times New Roman"/>
          <w:sz w:val="28"/>
          <w:szCs w:val="28"/>
        </w:rPr>
        <w:t>ережению верным и выгодным способом». Эта дата стала считаться днем рождения Сбербанка.</w:t>
      </w:r>
    </w:p>
    <w:p w:rsidR="006A51F4" w:rsidRPr="00B21F93" w:rsidRDefault="00886B05" w:rsidP="00B21F93">
      <w:pPr>
        <w:spacing w:line="276" w:lineRule="auto"/>
        <w:ind w:firstLine="709"/>
        <w:jc w:val="both"/>
        <w:rPr>
          <w:rFonts w:eastAsia="Times New Roman"/>
          <w:sz w:val="28"/>
          <w:szCs w:val="28"/>
        </w:rPr>
      </w:pPr>
      <w:r w:rsidRPr="00B21F93">
        <w:rPr>
          <w:rFonts w:eastAsia="Times New Roman"/>
          <w:sz w:val="28"/>
          <w:szCs w:val="28"/>
        </w:rPr>
        <w:t xml:space="preserve">Через несколько месяцев, 1 марта 1842 г., служащий Ссудной казны Николай </w:t>
      </w:r>
      <w:proofErr w:type="spellStart"/>
      <w:r w:rsidRPr="00B21F93">
        <w:rPr>
          <w:rFonts w:eastAsia="Times New Roman"/>
          <w:sz w:val="28"/>
          <w:szCs w:val="28"/>
        </w:rPr>
        <w:t>Кристофари</w:t>
      </w:r>
      <w:proofErr w:type="spellEnd"/>
      <w:r w:rsidRPr="00B21F93">
        <w:rPr>
          <w:rFonts w:eastAsia="Times New Roman"/>
          <w:sz w:val="28"/>
          <w:szCs w:val="28"/>
        </w:rPr>
        <w:t xml:space="preserve"> переступил порог только что открывшейся кассы в Петербурге. Он даже предположить не мог, что в этот момент становится первым клиентом финансового учреждения, история которого будет неразрывно переплетена с историей России.</w:t>
      </w:r>
    </w:p>
    <w:p w:rsidR="00886B05" w:rsidRPr="00B21F93" w:rsidRDefault="00886B05" w:rsidP="00B21F93">
      <w:pPr>
        <w:spacing w:line="276" w:lineRule="auto"/>
        <w:ind w:firstLine="709"/>
        <w:jc w:val="both"/>
        <w:rPr>
          <w:color w:val="222222"/>
          <w:sz w:val="28"/>
          <w:szCs w:val="28"/>
        </w:rPr>
      </w:pPr>
      <w:r w:rsidRPr="00B21F93">
        <w:rPr>
          <w:color w:val="222222"/>
          <w:sz w:val="28"/>
          <w:szCs w:val="28"/>
        </w:rPr>
        <w:t>Самарская область входит в состав Поволжского банка.</w:t>
      </w:r>
    </w:p>
    <w:p w:rsidR="00D009E0" w:rsidRPr="00B21F93" w:rsidRDefault="00886B05" w:rsidP="00B21F93">
      <w:pPr>
        <w:spacing w:line="276" w:lineRule="auto"/>
        <w:ind w:firstLine="709"/>
        <w:jc w:val="both"/>
        <w:rPr>
          <w:color w:val="222222"/>
          <w:sz w:val="28"/>
          <w:szCs w:val="28"/>
        </w:rPr>
      </w:pPr>
      <w:r w:rsidRPr="00B21F93">
        <w:rPr>
          <w:color w:val="222222"/>
          <w:sz w:val="28"/>
          <w:szCs w:val="28"/>
        </w:rPr>
        <w:t>С 2015 г. Отделение ПАО Сбербанка в г. Октябрьск входит в состав Автозаводского головного отделения.</w:t>
      </w:r>
    </w:p>
    <w:p w:rsidR="00886B05" w:rsidRPr="00B21F93" w:rsidRDefault="00886B05" w:rsidP="00B21F93">
      <w:pPr>
        <w:pStyle w:val="a5"/>
        <w:spacing w:before="0" w:beforeAutospacing="0" w:after="0" w:afterAutospacing="0" w:line="276" w:lineRule="auto"/>
        <w:ind w:firstLine="709"/>
        <w:jc w:val="both"/>
        <w:rPr>
          <w:color w:val="222222"/>
          <w:sz w:val="28"/>
          <w:szCs w:val="28"/>
        </w:rPr>
      </w:pPr>
      <w:r w:rsidRPr="00B21F93">
        <w:rPr>
          <w:color w:val="222222"/>
          <w:sz w:val="28"/>
          <w:szCs w:val="28"/>
        </w:rPr>
        <w:t xml:space="preserve">Управляющий Автозаводским головным отделением Львов Руслан Вадимович, адрес: </w:t>
      </w:r>
      <w:proofErr w:type="gramStart"/>
      <w:r w:rsidRPr="00B21F93">
        <w:rPr>
          <w:color w:val="222222"/>
          <w:sz w:val="28"/>
          <w:szCs w:val="28"/>
        </w:rPr>
        <w:t>Самарская</w:t>
      </w:r>
      <w:proofErr w:type="gramEnd"/>
      <w:r w:rsidRPr="00B21F93">
        <w:rPr>
          <w:color w:val="222222"/>
          <w:sz w:val="28"/>
          <w:szCs w:val="28"/>
        </w:rPr>
        <w:t xml:space="preserve"> обл., г. Тольятти, ул. Юбилейная, д. 55.</w:t>
      </w:r>
    </w:p>
    <w:p w:rsidR="00B640D9" w:rsidRPr="00B21F93" w:rsidRDefault="00B640D9" w:rsidP="00B21F93">
      <w:pPr>
        <w:pStyle w:val="a5"/>
        <w:spacing w:before="0" w:beforeAutospacing="0" w:after="0" w:afterAutospacing="0" w:line="276" w:lineRule="auto"/>
        <w:ind w:firstLine="709"/>
        <w:jc w:val="both"/>
        <w:rPr>
          <w:rStyle w:val="afa"/>
          <w:b w:val="0"/>
          <w:sz w:val="28"/>
          <w:szCs w:val="28"/>
        </w:rPr>
      </w:pPr>
      <w:r w:rsidRPr="00B21F93">
        <w:rPr>
          <w:rStyle w:val="afa"/>
          <w:b w:val="0"/>
          <w:sz w:val="28"/>
          <w:szCs w:val="28"/>
        </w:rPr>
        <w:t>Филиалы г. Октябрьск.</w:t>
      </w:r>
    </w:p>
    <w:p w:rsidR="00B640D9" w:rsidRPr="00B21F93" w:rsidRDefault="00B640D9" w:rsidP="00B21F93">
      <w:pPr>
        <w:pStyle w:val="a5"/>
        <w:spacing w:before="0" w:beforeAutospacing="0" w:after="0" w:afterAutospacing="0" w:line="276" w:lineRule="auto"/>
        <w:ind w:firstLine="709"/>
        <w:jc w:val="both"/>
        <w:rPr>
          <w:rStyle w:val="afa"/>
          <w:b w:val="0"/>
          <w:sz w:val="28"/>
          <w:szCs w:val="28"/>
        </w:rPr>
      </w:pPr>
      <w:r w:rsidRPr="00B21F93">
        <w:rPr>
          <w:rStyle w:val="afa"/>
          <w:b w:val="0"/>
          <w:sz w:val="28"/>
          <w:szCs w:val="28"/>
        </w:rPr>
        <w:t xml:space="preserve">Дополнительный офис 6991/0406, адрес: </w:t>
      </w:r>
      <w:proofErr w:type="gramStart"/>
      <w:r w:rsidRPr="00B21F93">
        <w:rPr>
          <w:rStyle w:val="afa"/>
          <w:b w:val="0"/>
          <w:sz w:val="28"/>
          <w:szCs w:val="28"/>
        </w:rPr>
        <w:t>Самарская</w:t>
      </w:r>
      <w:proofErr w:type="gramEnd"/>
      <w:r w:rsidRPr="00B21F93">
        <w:rPr>
          <w:rStyle w:val="afa"/>
          <w:b w:val="0"/>
          <w:sz w:val="28"/>
          <w:szCs w:val="28"/>
        </w:rPr>
        <w:t xml:space="preserve"> обл., г. Октябрьск., </w:t>
      </w:r>
      <w:r w:rsidR="00B21F93">
        <w:rPr>
          <w:rStyle w:val="afa"/>
          <w:b w:val="0"/>
          <w:sz w:val="28"/>
          <w:szCs w:val="28"/>
        </w:rPr>
        <w:t>у</w:t>
      </w:r>
      <w:r w:rsidRPr="00B21F93">
        <w:rPr>
          <w:rStyle w:val="afa"/>
          <w:b w:val="0"/>
          <w:sz w:val="28"/>
          <w:szCs w:val="28"/>
        </w:rPr>
        <w:t xml:space="preserve">л. Дзержинского, д. 41а, контактный </w:t>
      </w:r>
      <w:r w:rsidRPr="00E63D1F">
        <w:rPr>
          <w:rStyle w:val="afa"/>
          <w:b w:val="0"/>
          <w:sz w:val="28"/>
          <w:szCs w:val="28"/>
        </w:rPr>
        <w:t xml:space="preserve">номер </w:t>
      </w:r>
      <w:r w:rsidRPr="00E63D1F">
        <w:rPr>
          <w:rStyle w:val="afa"/>
          <w:b w:val="0"/>
          <w:color w:val="auto"/>
          <w:sz w:val="28"/>
          <w:szCs w:val="28"/>
        </w:rPr>
        <w:t>2-22-96</w:t>
      </w:r>
    </w:p>
    <w:p w:rsidR="00B640D9" w:rsidRPr="00B21F93" w:rsidRDefault="00B640D9" w:rsidP="00B21F93">
      <w:pPr>
        <w:pStyle w:val="a5"/>
        <w:spacing w:before="0" w:beforeAutospacing="0" w:after="0" w:afterAutospacing="0" w:line="276" w:lineRule="auto"/>
        <w:ind w:firstLine="709"/>
        <w:jc w:val="both"/>
        <w:rPr>
          <w:rStyle w:val="afa"/>
          <w:b w:val="0"/>
          <w:sz w:val="28"/>
          <w:szCs w:val="28"/>
        </w:rPr>
      </w:pPr>
      <w:r w:rsidRPr="00B21F93">
        <w:rPr>
          <w:rStyle w:val="afa"/>
          <w:b w:val="0"/>
          <w:sz w:val="28"/>
          <w:szCs w:val="28"/>
        </w:rPr>
        <w:lastRenderedPageBreak/>
        <w:t>Дополнительный офис 6991/0407, адрес: Самарская обл., г. Октябрьск, ул. Мичурина, д. 3, контактный номер 4-13-89</w:t>
      </w:r>
    </w:p>
    <w:p w:rsidR="00886B05" w:rsidRPr="00365E04" w:rsidRDefault="00886B05" w:rsidP="00666AD0">
      <w:pPr>
        <w:pStyle w:val="a5"/>
        <w:spacing w:before="0" w:beforeAutospacing="0" w:after="0" w:afterAutospacing="0" w:line="0" w:lineRule="atLeast"/>
        <w:jc w:val="both"/>
        <w:rPr>
          <w:color w:val="222222"/>
        </w:rPr>
      </w:pPr>
    </w:p>
    <w:p w:rsidR="00886B05" w:rsidRDefault="005A3065" w:rsidP="00666AD0">
      <w:pPr>
        <w:pStyle w:val="a5"/>
        <w:spacing w:before="0" w:beforeAutospacing="0" w:after="0" w:afterAutospacing="0" w:line="0" w:lineRule="atLeast"/>
        <w:jc w:val="both"/>
        <w:rPr>
          <w:color w:val="222222"/>
        </w:rPr>
      </w:pPr>
      <w:r>
        <w:rPr>
          <w:noProof/>
          <w:color w:val="222222"/>
        </w:rPr>
        <w:drawing>
          <wp:inline distT="0" distB="0" distL="0" distR="0">
            <wp:extent cx="4148919" cy="7375754"/>
            <wp:effectExtent l="57150" t="57150" r="42545" b="349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y-e5wE_Ks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096" cy="738140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A3065" w:rsidRPr="00365E04" w:rsidRDefault="005A3065" w:rsidP="00666AD0">
      <w:pPr>
        <w:pStyle w:val="a5"/>
        <w:spacing w:before="0" w:beforeAutospacing="0" w:after="0" w:afterAutospacing="0" w:line="0" w:lineRule="atLeast"/>
        <w:jc w:val="both"/>
        <w:rPr>
          <w:color w:val="222222"/>
        </w:rPr>
      </w:pPr>
    </w:p>
    <w:p w:rsidR="00971E1B" w:rsidRPr="00B21F93" w:rsidRDefault="00971E1B" w:rsidP="00B21F93">
      <w:pPr>
        <w:spacing w:line="276" w:lineRule="auto"/>
        <w:ind w:firstLine="709"/>
        <w:jc w:val="both"/>
        <w:rPr>
          <w:rFonts w:eastAsia="Times New Roman"/>
          <w:b/>
          <w:sz w:val="28"/>
          <w:szCs w:val="28"/>
        </w:rPr>
      </w:pPr>
      <w:r w:rsidRPr="00B21F93">
        <w:rPr>
          <w:rFonts w:eastAsia="Times New Roman"/>
          <w:b/>
          <w:sz w:val="28"/>
          <w:szCs w:val="28"/>
        </w:rPr>
        <w:t>Земский банк</w:t>
      </w:r>
    </w:p>
    <w:p w:rsidR="006A51F4" w:rsidRPr="00B21F93" w:rsidRDefault="006A51F4" w:rsidP="00B21F93">
      <w:pPr>
        <w:spacing w:line="276" w:lineRule="auto"/>
        <w:ind w:firstLine="709"/>
        <w:jc w:val="both"/>
        <w:rPr>
          <w:rFonts w:eastAsia="Times New Roman"/>
          <w:sz w:val="28"/>
          <w:szCs w:val="28"/>
        </w:rPr>
      </w:pPr>
      <w:r w:rsidRPr="00B21F93">
        <w:rPr>
          <w:rFonts w:eastAsia="Times New Roman"/>
          <w:sz w:val="28"/>
          <w:szCs w:val="28"/>
        </w:rPr>
        <w:t xml:space="preserve">Общество с ограниченной ответственностью «Земский банк» зарегистрирован в 1994 году. Головной офис банка располагался в Самаре. В 1996 году общим собранием акционеров банка было принято решение о переводе банка в г. Сызрань. В июне 2013 года Земский банк стал лауреатом IX Премии «Эксперт» </w:t>
      </w:r>
      <w:r w:rsidRPr="00B21F93">
        <w:rPr>
          <w:rFonts w:eastAsia="Times New Roman"/>
          <w:sz w:val="28"/>
          <w:szCs w:val="28"/>
        </w:rPr>
        <w:lastRenderedPageBreak/>
        <w:t>за достижения в области экономики и финансов в номинации «За эффективную стратегию развития».</w:t>
      </w:r>
    </w:p>
    <w:p w:rsidR="00EC2975" w:rsidRPr="00B21F93" w:rsidRDefault="00EC2975" w:rsidP="00B21F93">
      <w:pPr>
        <w:spacing w:line="276" w:lineRule="auto"/>
        <w:ind w:firstLine="709"/>
        <w:jc w:val="both"/>
        <w:rPr>
          <w:rFonts w:eastAsia="Times New Roman"/>
          <w:sz w:val="28"/>
          <w:szCs w:val="28"/>
        </w:rPr>
      </w:pPr>
      <w:r w:rsidRPr="00B21F93">
        <w:rPr>
          <w:rFonts w:eastAsia="Times New Roman"/>
          <w:iCs/>
          <w:sz w:val="28"/>
          <w:szCs w:val="28"/>
        </w:rPr>
        <w:t>ООО «Земский банк» — небольшой по размеру активов региональный банк, осуществляющий свою деятельность в Самарской области. Специализируется на обслуживании и кредитовании корпоративных клиентов, привлечении средств населения во вклады. Базовый источник финансирования деятельности — вклады физических лиц.</w:t>
      </w:r>
    </w:p>
    <w:p w:rsidR="00EC2975" w:rsidRPr="00B21F93" w:rsidRDefault="00EC2975" w:rsidP="00B21F93">
      <w:pPr>
        <w:spacing w:line="276" w:lineRule="auto"/>
        <w:ind w:firstLine="709"/>
        <w:jc w:val="both"/>
        <w:rPr>
          <w:rFonts w:eastAsia="Times New Roman"/>
          <w:sz w:val="28"/>
          <w:szCs w:val="28"/>
        </w:rPr>
      </w:pPr>
      <w:proofErr w:type="gramStart"/>
      <w:r w:rsidRPr="00B21F93">
        <w:rPr>
          <w:rFonts w:eastAsia="Times New Roman"/>
          <w:sz w:val="28"/>
          <w:szCs w:val="28"/>
        </w:rPr>
        <w:t>Общество с ограниченной ответственностью "Земский банк" (ООО "Земский банк"</w:t>
      </w:r>
      <w:r w:rsidR="00680323" w:rsidRPr="00B21F93">
        <w:rPr>
          <w:rFonts w:eastAsia="Times New Roman"/>
          <w:sz w:val="28"/>
          <w:szCs w:val="28"/>
        </w:rPr>
        <w:t>)</w:t>
      </w:r>
      <w:r w:rsidRPr="00B21F93">
        <w:rPr>
          <w:rFonts w:eastAsia="Times New Roman"/>
          <w:sz w:val="28"/>
          <w:szCs w:val="28"/>
        </w:rPr>
        <w:t>,</w:t>
      </w:r>
      <w:r w:rsidR="00B21F93">
        <w:rPr>
          <w:rFonts w:eastAsia="Times New Roman"/>
          <w:sz w:val="28"/>
          <w:szCs w:val="28"/>
        </w:rPr>
        <w:t xml:space="preserve"> </w:t>
      </w:r>
      <w:r w:rsidRPr="00B21F93">
        <w:rPr>
          <w:rFonts w:eastAsia="Times New Roman"/>
          <w:sz w:val="28"/>
          <w:szCs w:val="28"/>
        </w:rPr>
        <w:t>место нахождения: 446001, Российская Федерация, Самарская область, г. Сызрань, ул. Ульяновская, 79</w:t>
      </w:r>
      <w:r w:rsidR="002B611B" w:rsidRPr="00B21F93">
        <w:rPr>
          <w:rFonts w:eastAsia="Times New Roman"/>
          <w:sz w:val="28"/>
          <w:szCs w:val="28"/>
        </w:rPr>
        <w:t>.</w:t>
      </w:r>
      <w:proofErr w:type="gramEnd"/>
    </w:p>
    <w:p w:rsidR="0038587C" w:rsidRPr="00365E04" w:rsidRDefault="0038587C" w:rsidP="00666AD0">
      <w:pPr>
        <w:jc w:val="both"/>
      </w:pPr>
    </w:p>
    <w:p w:rsidR="002B611B" w:rsidRPr="00365E04" w:rsidRDefault="00C15EDC" w:rsidP="00666AD0">
      <w:pPr>
        <w:jc w:val="both"/>
        <w:rPr>
          <w:color w:val="444444"/>
        </w:rPr>
      </w:pPr>
      <w:r w:rsidRPr="00365E04">
        <w:rPr>
          <w:noProof/>
          <w:color w:val="444444"/>
        </w:rPr>
        <w:drawing>
          <wp:inline distT="0" distB="0" distL="0" distR="0" wp14:anchorId="4E19FEBF" wp14:editId="564EB40F">
            <wp:extent cx="6332560" cy="4408227"/>
            <wp:effectExtent l="57150" t="57150" r="30480" b="30480"/>
            <wp:docPr id="14" name="Рисунок 14" descr="IMG_7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734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178" cy="440239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43EA0" w:rsidRDefault="00443EA0" w:rsidP="00666AD0">
      <w:pPr>
        <w:ind w:firstLine="284"/>
        <w:jc w:val="both"/>
        <w:rPr>
          <w:color w:val="444444"/>
          <w:szCs w:val="28"/>
        </w:rPr>
      </w:pPr>
    </w:p>
    <w:p w:rsidR="00D45AAF" w:rsidRPr="00B21F93" w:rsidRDefault="006A51F4" w:rsidP="00B21F93">
      <w:pPr>
        <w:spacing w:line="276" w:lineRule="auto"/>
        <w:ind w:firstLine="709"/>
        <w:jc w:val="both"/>
        <w:rPr>
          <w:rFonts w:eastAsia="Times New Roman"/>
          <w:sz w:val="28"/>
          <w:szCs w:val="28"/>
        </w:rPr>
      </w:pPr>
      <w:r w:rsidRPr="00B21F93">
        <w:rPr>
          <w:rFonts w:eastAsia="Times New Roman"/>
          <w:sz w:val="28"/>
          <w:szCs w:val="28"/>
        </w:rPr>
        <w:t>В городском округе Октябрьск «Земский банк»</w:t>
      </w:r>
      <w:r w:rsidR="00EC2975" w:rsidRPr="00B21F93">
        <w:rPr>
          <w:rFonts w:eastAsia="Times New Roman"/>
          <w:sz w:val="28"/>
          <w:szCs w:val="28"/>
        </w:rPr>
        <w:t xml:space="preserve"> представлен Дополнительным офисом №2</w:t>
      </w:r>
      <w:r w:rsidR="00B21F93">
        <w:rPr>
          <w:rFonts w:eastAsia="Times New Roman"/>
          <w:sz w:val="28"/>
          <w:szCs w:val="28"/>
        </w:rPr>
        <w:t xml:space="preserve">. </w:t>
      </w:r>
      <w:r w:rsidR="00EC2975" w:rsidRPr="00B21F93">
        <w:rPr>
          <w:rFonts w:eastAsia="Times New Roman"/>
          <w:sz w:val="28"/>
          <w:szCs w:val="28"/>
        </w:rPr>
        <w:t xml:space="preserve">Место нахождения: 445240 Самарская </w:t>
      </w:r>
      <w:r w:rsidR="009B415E" w:rsidRPr="00B21F93">
        <w:rPr>
          <w:rFonts w:eastAsia="Times New Roman"/>
          <w:sz w:val="28"/>
          <w:szCs w:val="28"/>
        </w:rPr>
        <w:t>область, г. Октябрьск, пер. Кирпичный</w:t>
      </w:r>
      <w:proofErr w:type="gramStart"/>
      <w:r w:rsidR="009B415E" w:rsidRPr="00B21F93">
        <w:rPr>
          <w:rFonts w:eastAsia="Times New Roman"/>
          <w:sz w:val="28"/>
          <w:szCs w:val="28"/>
        </w:rPr>
        <w:t>,д</w:t>
      </w:r>
      <w:proofErr w:type="gramEnd"/>
      <w:r w:rsidR="009B415E" w:rsidRPr="00B21F93">
        <w:rPr>
          <w:rFonts w:eastAsia="Times New Roman"/>
          <w:sz w:val="28"/>
          <w:szCs w:val="28"/>
        </w:rPr>
        <w:t>.2,</w:t>
      </w:r>
      <w:r w:rsidRPr="00B21F93">
        <w:rPr>
          <w:rFonts w:eastAsia="Times New Roman"/>
          <w:sz w:val="28"/>
          <w:szCs w:val="28"/>
        </w:rPr>
        <w:t>Тел. 2-15-96</w:t>
      </w:r>
    </w:p>
    <w:p w:rsidR="00B640D9" w:rsidRDefault="00B640D9" w:rsidP="00666AD0">
      <w:pPr>
        <w:jc w:val="both"/>
        <w:rPr>
          <w:color w:val="444444"/>
          <w:szCs w:val="28"/>
        </w:rPr>
      </w:pPr>
    </w:p>
    <w:p w:rsidR="00E00A7D" w:rsidRDefault="00E00A7D" w:rsidP="00B21F93">
      <w:pPr>
        <w:ind w:firstLine="709"/>
        <w:jc w:val="both"/>
        <w:rPr>
          <w:b/>
          <w:color w:val="auto"/>
          <w:sz w:val="28"/>
          <w:szCs w:val="28"/>
        </w:rPr>
      </w:pPr>
    </w:p>
    <w:p w:rsidR="002C051B" w:rsidRPr="00B21F93" w:rsidRDefault="002A4AFD" w:rsidP="00B21F93">
      <w:pPr>
        <w:ind w:firstLine="709"/>
        <w:jc w:val="both"/>
        <w:rPr>
          <w:b/>
          <w:color w:val="auto"/>
          <w:sz w:val="28"/>
          <w:szCs w:val="28"/>
        </w:rPr>
      </w:pPr>
      <w:r w:rsidRPr="00B21F93">
        <w:rPr>
          <w:b/>
          <w:color w:val="auto"/>
          <w:sz w:val="28"/>
          <w:szCs w:val="28"/>
        </w:rPr>
        <w:t>11</w:t>
      </w:r>
      <w:r w:rsidR="002C051B" w:rsidRPr="00B21F93">
        <w:rPr>
          <w:b/>
          <w:color w:val="auto"/>
          <w:sz w:val="28"/>
          <w:szCs w:val="28"/>
        </w:rPr>
        <w:t>. Финансы и бюджет</w:t>
      </w:r>
    </w:p>
    <w:p w:rsidR="00B640D9" w:rsidRPr="00365E04" w:rsidRDefault="00B640D9" w:rsidP="00666AD0">
      <w:pPr>
        <w:jc w:val="both"/>
        <w:rPr>
          <w:b/>
          <w:color w:val="auto"/>
        </w:rPr>
      </w:pPr>
    </w:p>
    <w:p w:rsidR="00B21F93" w:rsidRPr="00B21F93" w:rsidRDefault="00B21F93" w:rsidP="00B21F93">
      <w:pPr>
        <w:ind w:firstLine="709"/>
        <w:contextualSpacing/>
        <w:jc w:val="both"/>
        <w:rPr>
          <w:color w:val="auto"/>
          <w:sz w:val="28"/>
          <w:szCs w:val="28"/>
          <w:lang w:eastAsia="en-US"/>
        </w:rPr>
      </w:pPr>
      <w:r w:rsidRPr="00B21F93">
        <w:rPr>
          <w:color w:val="auto"/>
          <w:sz w:val="28"/>
          <w:szCs w:val="28"/>
          <w:lang w:eastAsia="en-US"/>
        </w:rPr>
        <w:t>Обеспечение бюджетного процесса в городском округе Октябрьск является одним из главных показателей эффективности работы муниципального образования.</w:t>
      </w:r>
    </w:p>
    <w:p w:rsidR="00B21F93" w:rsidRPr="00B21F93" w:rsidRDefault="00B21F93" w:rsidP="00B21F93">
      <w:pPr>
        <w:ind w:firstLine="709"/>
        <w:contextualSpacing/>
        <w:jc w:val="both"/>
        <w:rPr>
          <w:b/>
          <w:sz w:val="28"/>
          <w:szCs w:val="28"/>
          <w:lang w:eastAsia="en-US"/>
        </w:rPr>
      </w:pPr>
      <w:r w:rsidRPr="00B21F93">
        <w:rPr>
          <w:color w:val="auto"/>
          <w:sz w:val="28"/>
          <w:szCs w:val="28"/>
          <w:lang w:eastAsia="en-US"/>
        </w:rPr>
        <w:lastRenderedPageBreak/>
        <w:t>Целью бюджетной политики  является обеспечение стабильности и предсказуемости налоговых режимов, повышения собираемости налогов и сборов, обеспечение сбалансированности и устойчивости бюджета городского округа.</w:t>
      </w:r>
    </w:p>
    <w:p w:rsidR="00B21F93" w:rsidRPr="00B21F93" w:rsidRDefault="00B21F93" w:rsidP="00B21F93">
      <w:pPr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 xml:space="preserve">Основные показатели бюджета городского округа Октябрьск за 2018 г. </w:t>
      </w:r>
    </w:p>
    <w:p w:rsidR="00B21F93" w:rsidRPr="00B21F93" w:rsidRDefault="00B21F93" w:rsidP="00B21F93">
      <w:pPr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>Исполнение бюджета  составило:</w:t>
      </w:r>
    </w:p>
    <w:p w:rsidR="00B21F93" w:rsidRPr="00B21F93" w:rsidRDefault="00B21F93" w:rsidP="00B21F93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21F93">
        <w:rPr>
          <w:rFonts w:ascii="Times New Roman" w:hAnsi="Times New Roman"/>
          <w:sz w:val="28"/>
          <w:szCs w:val="28"/>
        </w:rPr>
        <w:t>по доходам – 566,3 млн. руб. или 102,6% к утвержденному плану 552,1 млн. руб.,</w:t>
      </w:r>
    </w:p>
    <w:p w:rsidR="00B21F93" w:rsidRPr="00B21F93" w:rsidRDefault="00B21F93" w:rsidP="00B21F93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21F93">
        <w:rPr>
          <w:rFonts w:ascii="Times New Roman" w:hAnsi="Times New Roman"/>
          <w:sz w:val="28"/>
          <w:szCs w:val="28"/>
        </w:rPr>
        <w:t>по расходам – 485,0 млн. руб. или 87,0% к утвержденному плану 558,5 млн. руб.</w:t>
      </w:r>
    </w:p>
    <w:p w:rsidR="00B21F93" w:rsidRPr="00B21F93" w:rsidRDefault="00B21F93" w:rsidP="00B21F93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21F93">
        <w:rPr>
          <w:rFonts w:ascii="Times New Roman" w:hAnsi="Times New Roman"/>
          <w:sz w:val="28"/>
          <w:szCs w:val="28"/>
        </w:rPr>
        <w:t>профицит – 81,3 млн. руб.</w:t>
      </w:r>
    </w:p>
    <w:p w:rsidR="00B21F93" w:rsidRPr="00B21F93" w:rsidRDefault="00B21F93" w:rsidP="00B21F93">
      <w:pPr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>Исполнение плана по доходам составило 102,6%, в бюджет городского округа поступило 566,3 млн. руб. из которых 22,6% или 128,0 млн. руб. приходится на собственные (налоговые и неналоговые) доходы, 77,4% или 438,3 млн. руб. на безвозмездные поступления.</w:t>
      </w:r>
    </w:p>
    <w:p w:rsidR="00B21F93" w:rsidRPr="00B21F93" w:rsidRDefault="00B21F93" w:rsidP="00B21F93">
      <w:pPr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>Налоговые и неналоговые доходы городского округа за 2018 год поступили в сумме 128,0 млн. руб., или 101,7 % к  годовому плану 125,9 млн. руб.</w:t>
      </w:r>
    </w:p>
    <w:p w:rsidR="00B21F93" w:rsidRPr="00B21F93" w:rsidRDefault="00B21F93" w:rsidP="00B21F93">
      <w:pPr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>Безвозмездных поступлений получено в бюджет городского округа в 2018 году 438,3 млн. руб., или 102,8 % к запланированным поступлениям.</w:t>
      </w:r>
    </w:p>
    <w:p w:rsidR="00B21F93" w:rsidRPr="00B21F93" w:rsidRDefault="00B21F93" w:rsidP="00E74D6D">
      <w:pPr>
        <w:spacing w:line="276" w:lineRule="auto"/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 xml:space="preserve">Расходы бюджета за 2018 год исполнены на 87,0 %, при плановых назначениях 558,5 млн. руб., исполнение составило 485,0 млн. руб. </w:t>
      </w:r>
    </w:p>
    <w:p w:rsidR="00B21F93" w:rsidRPr="00B21F93" w:rsidRDefault="00B21F93" w:rsidP="00E74D6D">
      <w:pPr>
        <w:spacing w:line="276" w:lineRule="auto"/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 xml:space="preserve">         </w:t>
      </w:r>
    </w:p>
    <w:p w:rsidR="00B21F93" w:rsidRPr="00B21F93" w:rsidRDefault="00B21F93" w:rsidP="00E74D6D">
      <w:pPr>
        <w:spacing w:line="276" w:lineRule="auto"/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ab/>
        <w:t xml:space="preserve">По главным разделам функциональной бюджетной классификации расходы бюджета распределились следующим образом:   </w:t>
      </w:r>
    </w:p>
    <w:p w:rsidR="00B21F93" w:rsidRPr="00B21F93" w:rsidRDefault="00B21F93" w:rsidP="00B21F93">
      <w:pPr>
        <w:jc w:val="both"/>
        <w:rPr>
          <w:sz w:val="28"/>
          <w:szCs w:val="28"/>
        </w:rPr>
      </w:pPr>
      <w:r w:rsidRPr="00B21F93">
        <w:rPr>
          <w:sz w:val="28"/>
          <w:szCs w:val="28"/>
        </w:rPr>
        <w:t xml:space="preserve">                                                                                                  </w:t>
      </w:r>
      <w:r>
        <w:rPr>
          <w:sz w:val="28"/>
          <w:szCs w:val="28"/>
        </w:rPr>
        <w:t xml:space="preserve">                               </w:t>
      </w:r>
      <w:proofErr w:type="spellStart"/>
      <w:r w:rsidRPr="00B21F93">
        <w:rPr>
          <w:sz w:val="28"/>
          <w:szCs w:val="28"/>
        </w:rPr>
        <w:t>тыс</w:t>
      </w:r>
      <w:proofErr w:type="gramStart"/>
      <w:r w:rsidRPr="00B21F93">
        <w:rPr>
          <w:sz w:val="28"/>
          <w:szCs w:val="28"/>
        </w:rPr>
        <w:t>.р</w:t>
      </w:r>
      <w:proofErr w:type="gramEnd"/>
      <w:r w:rsidRPr="00B21F93">
        <w:rPr>
          <w:sz w:val="28"/>
          <w:szCs w:val="28"/>
        </w:rPr>
        <w:t>уб</w:t>
      </w:r>
      <w:proofErr w:type="spellEnd"/>
      <w:r w:rsidRPr="00B21F93">
        <w:rPr>
          <w:sz w:val="28"/>
          <w:szCs w:val="28"/>
        </w:rPr>
        <w:t>.</w:t>
      </w: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111"/>
        <w:gridCol w:w="1560"/>
        <w:gridCol w:w="1417"/>
        <w:gridCol w:w="1559"/>
        <w:gridCol w:w="1701"/>
      </w:tblGrid>
      <w:tr w:rsidR="00B21F93" w:rsidRPr="00B21F93" w:rsidTr="00B21F93">
        <w:trPr>
          <w:trHeight w:val="846"/>
        </w:trPr>
        <w:tc>
          <w:tcPr>
            <w:tcW w:w="4111" w:type="dxa"/>
            <w:vAlign w:val="center"/>
          </w:tcPr>
          <w:p w:rsidR="00B21F93" w:rsidRPr="00B21F93" w:rsidRDefault="00B21F93" w:rsidP="00B21F93">
            <w:pPr>
              <w:jc w:val="center"/>
            </w:pPr>
            <w:r w:rsidRPr="00B21F93">
              <w:t>Наименование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center"/>
            </w:pPr>
            <w:r w:rsidRPr="00B21F93">
              <w:t>Назначено (</w:t>
            </w:r>
            <w:proofErr w:type="spellStart"/>
            <w:r w:rsidRPr="00B21F93">
              <w:t>тыс</w:t>
            </w:r>
            <w:proofErr w:type="gramStart"/>
            <w:r w:rsidRPr="00B21F93">
              <w:t>.р</w:t>
            </w:r>
            <w:proofErr w:type="gramEnd"/>
            <w:r w:rsidRPr="00B21F93">
              <w:t>уб</w:t>
            </w:r>
            <w:proofErr w:type="spellEnd"/>
            <w:r w:rsidRPr="00B21F93">
              <w:t>.)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keepNext/>
              <w:jc w:val="center"/>
              <w:outlineLvl w:val="1"/>
              <w:rPr>
                <w:bCs/>
              </w:rPr>
            </w:pPr>
            <w:r w:rsidRPr="00B21F93">
              <w:rPr>
                <w:bCs/>
              </w:rPr>
              <w:t>Исполнено (</w:t>
            </w:r>
            <w:proofErr w:type="spellStart"/>
            <w:r w:rsidRPr="00B21F93">
              <w:rPr>
                <w:bCs/>
              </w:rPr>
              <w:t>тыс</w:t>
            </w:r>
            <w:proofErr w:type="gramStart"/>
            <w:r w:rsidRPr="00B21F93">
              <w:rPr>
                <w:bCs/>
              </w:rPr>
              <w:t>.р</w:t>
            </w:r>
            <w:proofErr w:type="gramEnd"/>
            <w:r w:rsidRPr="00B21F93">
              <w:rPr>
                <w:bCs/>
              </w:rPr>
              <w:t>уб</w:t>
            </w:r>
            <w:proofErr w:type="spellEnd"/>
            <w:r w:rsidRPr="00B21F93">
              <w:rPr>
                <w:bCs/>
              </w:rPr>
              <w:t>.)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center"/>
            </w:pPr>
            <w:r w:rsidRPr="00B21F93">
              <w:t>% исполнения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center"/>
            </w:pPr>
            <w:r w:rsidRPr="00B21F93">
              <w:t xml:space="preserve">Удельный вес, </w:t>
            </w:r>
            <w:proofErr w:type="gramStart"/>
            <w:r w:rsidRPr="00B21F93">
              <w:t>в</w:t>
            </w:r>
            <w:proofErr w:type="gramEnd"/>
            <w:r w:rsidRPr="00B21F93">
              <w:t xml:space="preserve"> %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Общегосударственные вопросы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99</w:t>
            </w:r>
            <w:r>
              <w:t xml:space="preserve"> </w:t>
            </w:r>
            <w:r w:rsidRPr="00B21F93">
              <w:t>521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97</w:t>
            </w:r>
            <w:r>
              <w:t xml:space="preserve"> </w:t>
            </w:r>
            <w:r w:rsidRPr="00B21F93">
              <w:t>704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98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20,2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Национальная оборона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</w:t>
            </w:r>
            <w:r>
              <w:t xml:space="preserve"> </w:t>
            </w:r>
            <w:r w:rsidRPr="00B21F93">
              <w:t>039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</w:t>
            </w:r>
            <w:r>
              <w:t xml:space="preserve"> </w:t>
            </w:r>
            <w:r w:rsidRPr="00B21F93">
              <w:t>039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100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0,2</w:t>
            </w:r>
          </w:p>
        </w:tc>
      </w:tr>
      <w:tr w:rsidR="00B21F93" w:rsidRPr="00B21F93" w:rsidTr="00B21F93">
        <w:trPr>
          <w:trHeight w:val="519"/>
        </w:trPr>
        <w:tc>
          <w:tcPr>
            <w:tcW w:w="4111" w:type="dxa"/>
          </w:tcPr>
          <w:p w:rsidR="00B21F93" w:rsidRPr="00B21F93" w:rsidRDefault="00B21F93" w:rsidP="00B21F93">
            <w:r w:rsidRPr="00B21F93">
              <w:t xml:space="preserve">Национальная безопасность и правоохранительная деятельность          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4</w:t>
            </w:r>
            <w:r>
              <w:t xml:space="preserve"> </w:t>
            </w:r>
            <w:r w:rsidRPr="00B21F93">
              <w:t>566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4</w:t>
            </w:r>
            <w:r>
              <w:t xml:space="preserve"> </w:t>
            </w:r>
            <w:r w:rsidRPr="00B21F93">
              <w:t>376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96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0,9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Национальная экономика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62</w:t>
            </w:r>
            <w:r>
              <w:t xml:space="preserve"> </w:t>
            </w:r>
            <w:r w:rsidRPr="00B21F93">
              <w:t>169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61</w:t>
            </w:r>
            <w:r>
              <w:t xml:space="preserve"> </w:t>
            </w:r>
            <w:r w:rsidRPr="00B21F93">
              <w:t>606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99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12,7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Жилищно-коммунальное хозяйство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217</w:t>
            </w:r>
            <w:r>
              <w:t xml:space="preserve"> </w:t>
            </w:r>
            <w:r w:rsidRPr="00B21F93">
              <w:t>341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149</w:t>
            </w:r>
            <w:r>
              <w:t xml:space="preserve"> </w:t>
            </w:r>
            <w:r w:rsidRPr="00B21F93">
              <w:t>631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69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30,9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Охрана окружающей среды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606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606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100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0,1</w:t>
            </w:r>
          </w:p>
        </w:tc>
      </w:tr>
      <w:tr w:rsidR="00B21F93" w:rsidRPr="00B21F93" w:rsidTr="00B21F93">
        <w:trPr>
          <w:trHeight w:val="368"/>
        </w:trPr>
        <w:tc>
          <w:tcPr>
            <w:tcW w:w="4111" w:type="dxa"/>
          </w:tcPr>
          <w:p w:rsidR="00B21F93" w:rsidRPr="00B21F93" w:rsidRDefault="00B21F93" w:rsidP="00B21F93">
            <w:r w:rsidRPr="00B21F93">
              <w:t xml:space="preserve">Образование 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65</w:t>
            </w:r>
            <w:r>
              <w:t xml:space="preserve"> </w:t>
            </w:r>
            <w:r w:rsidRPr="00B21F93">
              <w:t>883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64</w:t>
            </w:r>
            <w:r>
              <w:t xml:space="preserve"> </w:t>
            </w:r>
            <w:r w:rsidRPr="00B21F93">
              <w:t>542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98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13,3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Культура и кинематография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57</w:t>
            </w:r>
            <w:r>
              <w:t xml:space="preserve"> </w:t>
            </w:r>
            <w:r w:rsidRPr="00B21F93">
              <w:t>629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56</w:t>
            </w:r>
            <w:r>
              <w:t xml:space="preserve"> </w:t>
            </w:r>
            <w:r w:rsidRPr="00B21F93">
              <w:t>463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98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11,6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r w:rsidRPr="00B21F93">
              <w:t>Социальная политика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33</w:t>
            </w:r>
            <w:r>
              <w:t xml:space="preserve"> </w:t>
            </w:r>
            <w:r w:rsidRPr="00B21F93">
              <w:t>458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33</w:t>
            </w:r>
            <w:r>
              <w:t xml:space="preserve"> </w:t>
            </w:r>
            <w:r w:rsidRPr="00B21F93">
              <w:t>110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99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6,8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pPr>
              <w:jc w:val="both"/>
            </w:pPr>
            <w:r w:rsidRPr="00B21F93">
              <w:t>Физическая культура и спорт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8</w:t>
            </w:r>
            <w:r>
              <w:t xml:space="preserve"> </w:t>
            </w:r>
            <w:r w:rsidRPr="00B21F93">
              <w:t>729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8</w:t>
            </w:r>
            <w:r>
              <w:t xml:space="preserve"> </w:t>
            </w:r>
            <w:r w:rsidRPr="00B21F93">
              <w:t>725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100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1,8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pPr>
              <w:jc w:val="both"/>
            </w:pPr>
            <w:r w:rsidRPr="00B21F93">
              <w:t>Средства массовой информации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</w:t>
            </w:r>
            <w:r>
              <w:t xml:space="preserve"> </w:t>
            </w:r>
            <w:r w:rsidRPr="00B21F93">
              <w:t>489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</w:t>
            </w:r>
            <w:r>
              <w:t xml:space="preserve"> </w:t>
            </w:r>
            <w:r w:rsidRPr="00B21F93">
              <w:t>484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100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0,3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pPr>
              <w:jc w:val="both"/>
            </w:pPr>
            <w:r w:rsidRPr="00B21F93">
              <w:t>Обслуживание государственного и муниципального долга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6</w:t>
            </w:r>
            <w:r>
              <w:t xml:space="preserve"> </w:t>
            </w:r>
            <w:r w:rsidRPr="00B21F93">
              <w:t>080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5</w:t>
            </w:r>
            <w:r>
              <w:t xml:space="preserve"> </w:t>
            </w:r>
            <w:r w:rsidRPr="00B21F93">
              <w:t>754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95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1,2</w:t>
            </w:r>
          </w:p>
        </w:tc>
      </w:tr>
      <w:tr w:rsidR="00B21F93" w:rsidRPr="00B21F93" w:rsidTr="00B21F93">
        <w:tc>
          <w:tcPr>
            <w:tcW w:w="4111" w:type="dxa"/>
          </w:tcPr>
          <w:p w:rsidR="00B21F93" w:rsidRPr="00B21F93" w:rsidRDefault="00B21F93" w:rsidP="00B21F93">
            <w:pPr>
              <w:jc w:val="both"/>
            </w:pPr>
            <w:r w:rsidRPr="00B21F93">
              <w:t>ИТОГО</w:t>
            </w:r>
          </w:p>
        </w:tc>
        <w:tc>
          <w:tcPr>
            <w:tcW w:w="1560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558</w:t>
            </w:r>
            <w:r>
              <w:t xml:space="preserve"> </w:t>
            </w:r>
            <w:r w:rsidRPr="00B21F93">
              <w:t>510</w:t>
            </w:r>
          </w:p>
        </w:tc>
        <w:tc>
          <w:tcPr>
            <w:tcW w:w="1417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485</w:t>
            </w:r>
            <w:r>
              <w:t xml:space="preserve"> </w:t>
            </w:r>
            <w:r w:rsidRPr="00B21F93">
              <w:t>040</w:t>
            </w:r>
          </w:p>
        </w:tc>
        <w:tc>
          <w:tcPr>
            <w:tcW w:w="1559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87</w:t>
            </w:r>
          </w:p>
        </w:tc>
        <w:tc>
          <w:tcPr>
            <w:tcW w:w="1701" w:type="dxa"/>
            <w:vAlign w:val="center"/>
          </w:tcPr>
          <w:p w:rsidR="00B21F93" w:rsidRPr="00B21F93" w:rsidRDefault="00B21F93" w:rsidP="00B21F93">
            <w:pPr>
              <w:jc w:val="right"/>
            </w:pPr>
            <w:r w:rsidRPr="00B21F93">
              <w:t>100,0</w:t>
            </w:r>
          </w:p>
        </w:tc>
      </w:tr>
    </w:tbl>
    <w:p w:rsidR="00E74D6D" w:rsidRDefault="00E74D6D" w:rsidP="00E74D6D">
      <w:pPr>
        <w:spacing w:line="276" w:lineRule="auto"/>
        <w:ind w:firstLine="709"/>
        <w:jc w:val="both"/>
        <w:rPr>
          <w:sz w:val="28"/>
          <w:szCs w:val="28"/>
        </w:rPr>
      </w:pPr>
    </w:p>
    <w:p w:rsidR="00B21F93" w:rsidRPr="00B21F93" w:rsidRDefault="00B21F93" w:rsidP="00E74D6D">
      <w:pPr>
        <w:spacing w:line="276" w:lineRule="auto"/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>Наибольший удельный вес в общем объеме расходов в 2018 году пришелся на жилищно-коммунальное хозяйство (30,9 %).</w:t>
      </w:r>
    </w:p>
    <w:p w:rsidR="007418A1" w:rsidRDefault="00B21F93" w:rsidP="00E74D6D">
      <w:pPr>
        <w:spacing w:line="276" w:lineRule="auto"/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lastRenderedPageBreak/>
        <w:t>В 2018 году осуществлялась реализация 2</w:t>
      </w:r>
      <w:r w:rsidR="007418A1">
        <w:rPr>
          <w:sz w:val="28"/>
          <w:szCs w:val="28"/>
        </w:rPr>
        <w:t>2</w:t>
      </w:r>
      <w:r w:rsidRPr="00B21F93">
        <w:rPr>
          <w:sz w:val="28"/>
          <w:szCs w:val="28"/>
        </w:rPr>
        <w:t xml:space="preserve"> муниципальных программ и 2 ведомственных целевых программ.  Общий объем финансирования меропр</w:t>
      </w:r>
      <w:r w:rsidR="00E74D6D">
        <w:rPr>
          <w:sz w:val="28"/>
          <w:szCs w:val="28"/>
        </w:rPr>
        <w:t>иятий городских программ в 201</w:t>
      </w:r>
      <w:r w:rsidR="007418A1">
        <w:rPr>
          <w:sz w:val="28"/>
          <w:szCs w:val="28"/>
        </w:rPr>
        <w:t>8</w:t>
      </w:r>
      <w:r w:rsidR="00E74D6D">
        <w:rPr>
          <w:sz w:val="28"/>
          <w:szCs w:val="28"/>
        </w:rPr>
        <w:t xml:space="preserve"> </w:t>
      </w:r>
      <w:r w:rsidRPr="00B21F93">
        <w:rPr>
          <w:sz w:val="28"/>
          <w:szCs w:val="28"/>
        </w:rPr>
        <w:t>году был запланирован в сумме 4</w:t>
      </w:r>
      <w:r w:rsidR="007418A1">
        <w:rPr>
          <w:sz w:val="28"/>
          <w:szCs w:val="28"/>
        </w:rPr>
        <w:t>10,3</w:t>
      </w:r>
      <w:r w:rsidRPr="00B21F93">
        <w:rPr>
          <w:sz w:val="28"/>
          <w:szCs w:val="28"/>
        </w:rPr>
        <w:t xml:space="preserve"> млн. руб., исполнение составило </w:t>
      </w:r>
      <w:r w:rsidR="007418A1">
        <w:rPr>
          <w:sz w:val="28"/>
          <w:szCs w:val="28"/>
        </w:rPr>
        <w:t>82,6</w:t>
      </w:r>
      <w:r w:rsidRPr="00B21F93">
        <w:rPr>
          <w:sz w:val="28"/>
          <w:szCs w:val="28"/>
        </w:rPr>
        <w:t xml:space="preserve"> % (</w:t>
      </w:r>
      <w:r w:rsidR="007418A1">
        <w:rPr>
          <w:sz w:val="28"/>
          <w:szCs w:val="28"/>
        </w:rPr>
        <w:t>339,1</w:t>
      </w:r>
      <w:r w:rsidRPr="00B21F93">
        <w:rPr>
          <w:sz w:val="28"/>
          <w:szCs w:val="28"/>
        </w:rPr>
        <w:t xml:space="preserve"> млн. руб.).       </w:t>
      </w:r>
    </w:p>
    <w:p w:rsidR="00B21F93" w:rsidRPr="00B21F93" w:rsidRDefault="00B21F93" w:rsidP="00E74D6D">
      <w:pPr>
        <w:spacing w:line="276" w:lineRule="auto"/>
        <w:ind w:firstLine="709"/>
        <w:jc w:val="both"/>
        <w:rPr>
          <w:sz w:val="28"/>
          <w:szCs w:val="28"/>
        </w:rPr>
      </w:pPr>
      <w:r w:rsidRPr="00B21F93">
        <w:rPr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:rsidR="000A636F" w:rsidRPr="00365E04" w:rsidRDefault="000A636F" w:rsidP="00666AD0">
      <w:pPr>
        <w:spacing w:line="360" w:lineRule="auto"/>
        <w:jc w:val="center"/>
        <w:rPr>
          <w:b/>
        </w:rPr>
      </w:pPr>
      <w:r w:rsidRPr="00365E04">
        <w:rPr>
          <w:b/>
          <w:lang w:val="en-US"/>
        </w:rPr>
        <w:t>IV</w:t>
      </w:r>
      <w:r w:rsidRPr="00365E04">
        <w:rPr>
          <w:b/>
        </w:rPr>
        <w:t>. ИНФРАСТРУКТУРА</w:t>
      </w:r>
    </w:p>
    <w:p w:rsidR="00B640D9" w:rsidRPr="00C8784C" w:rsidRDefault="00B16EDC" w:rsidP="00C8784C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  <w:r w:rsidRPr="00C8784C">
        <w:rPr>
          <w:b/>
          <w:color w:val="auto"/>
          <w:sz w:val="28"/>
          <w:szCs w:val="28"/>
        </w:rPr>
        <w:t>12.</w:t>
      </w:r>
      <w:r w:rsidR="00092D85" w:rsidRPr="00C8784C">
        <w:rPr>
          <w:b/>
          <w:color w:val="auto"/>
          <w:sz w:val="28"/>
          <w:szCs w:val="28"/>
        </w:rPr>
        <w:t xml:space="preserve"> Транспорт</w:t>
      </w:r>
      <w:r w:rsidR="00E00A7D">
        <w:rPr>
          <w:b/>
          <w:color w:val="auto"/>
          <w:sz w:val="28"/>
          <w:szCs w:val="28"/>
        </w:rPr>
        <w:t xml:space="preserve"> и связь</w:t>
      </w:r>
    </w:p>
    <w:p w:rsidR="00905159" w:rsidRPr="00C8784C" w:rsidRDefault="00905159" w:rsidP="00C8784C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BF643D" w:rsidRPr="00C8784C" w:rsidRDefault="00BF643D" w:rsidP="00C8784C">
      <w:pPr>
        <w:tabs>
          <w:tab w:val="left" w:pos="3480"/>
        </w:tabs>
        <w:spacing w:line="276" w:lineRule="auto"/>
        <w:ind w:firstLine="709"/>
        <w:jc w:val="both"/>
        <w:rPr>
          <w:color w:val="auto"/>
          <w:sz w:val="28"/>
          <w:szCs w:val="28"/>
        </w:rPr>
      </w:pPr>
      <w:r w:rsidRPr="00C8784C">
        <w:rPr>
          <w:color w:val="auto"/>
          <w:sz w:val="28"/>
          <w:szCs w:val="28"/>
        </w:rPr>
        <w:t>В городском округе Октябрьск отсутствуют муниципальные предприятия, осуществляющие городские пассажирские перевозки. Межмуниципальный маршрут осуществляется на основании проведенного открытого конкурса в министерстве транспорта и автомобильных дорог Самарской области. Перевозчиком по маршруту №116 «Октябрьск –Сызрань» является ООО «</w:t>
      </w:r>
      <w:r w:rsidR="00C8784C" w:rsidRPr="00C8784C">
        <w:rPr>
          <w:color w:val="auto"/>
          <w:sz w:val="28"/>
          <w:szCs w:val="28"/>
        </w:rPr>
        <w:t>ИСАВТО</w:t>
      </w:r>
      <w:r w:rsidRPr="00C8784C">
        <w:rPr>
          <w:color w:val="auto"/>
          <w:sz w:val="28"/>
          <w:szCs w:val="28"/>
        </w:rPr>
        <w:t xml:space="preserve">» </w:t>
      </w:r>
      <w:proofErr w:type="spellStart"/>
      <w:r w:rsidRPr="00C8784C">
        <w:rPr>
          <w:color w:val="auto"/>
          <w:sz w:val="28"/>
          <w:szCs w:val="28"/>
        </w:rPr>
        <w:t>г</w:t>
      </w:r>
      <w:proofErr w:type="gramStart"/>
      <w:r w:rsidRPr="00C8784C">
        <w:rPr>
          <w:color w:val="auto"/>
          <w:sz w:val="28"/>
          <w:szCs w:val="28"/>
        </w:rPr>
        <w:t>.</w:t>
      </w:r>
      <w:r w:rsidR="00C8784C" w:rsidRPr="00C8784C">
        <w:rPr>
          <w:color w:val="auto"/>
          <w:sz w:val="28"/>
          <w:szCs w:val="28"/>
        </w:rPr>
        <w:t>С</w:t>
      </w:r>
      <w:proofErr w:type="gramEnd"/>
      <w:r w:rsidR="00C8784C" w:rsidRPr="00C8784C">
        <w:rPr>
          <w:color w:val="auto"/>
          <w:sz w:val="28"/>
          <w:szCs w:val="28"/>
        </w:rPr>
        <w:t>ызрань</w:t>
      </w:r>
      <w:proofErr w:type="spellEnd"/>
      <w:r w:rsidR="00C8784C" w:rsidRPr="00C8784C">
        <w:rPr>
          <w:color w:val="auto"/>
          <w:sz w:val="28"/>
          <w:szCs w:val="28"/>
        </w:rPr>
        <w:t>.</w:t>
      </w:r>
      <w:r w:rsidRPr="00C8784C">
        <w:rPr>
          <w:color w:val="auto"/>
          <w:sz w:val="28"/>
          <w:szCs w:val="28"/>
        </w:rPr>
        <w:t xml:space="preserve"> </w:t>
      </w:r>
    </w:p>
    <w:p w:rsidR="00BF643D" w:rsidRPr="00C8784C" w:rsidRDefault="00BF643D" w:rsidP="00C8784C">
      <w:pPr>
        <w:tabs>
          <w:tab w:val="left" w:pos="3480"/>
        </w:tabs>
        <w:ind w:firstLine="709"/>
        <w:jc w:val="both"/>
        <w:rPr>
          <w:color w:val="auto"/>
          <w:sz w:val="28"/>
          <w:szCs w:val="28"/>
        </w:rPr>
      </w:pPr>
      <w:r w:rsidRPr="00C8784C">
        <w:rPr>
          <w:color w:val="auto"/>
          <w:sz w:val="28"/>
          <w:szCs w:val="28"/>
        </w:rPr>
        <w:t xml:space="preserve">В текущем году </w:t>
      </w:r>
      <w:r w:rsidR="00C8784C" w:rsidRPr="00C8784C">
        <w:rPr>
          <w:color w:val="auto"/>
          <w:sz w:val="28"/>
          <w:szCs w:val="28"/>
        </w:rPr>
        <w:t>11</w:t>
      </w:r>
      <w:r w:rsidRPr="00C8784C">
        <w:rPr>
          <w:color w:val="auto"/>
          <w:sz w:val="28"/>
          <w:szCs w:val="28"/>
        </w:rPr>
        <w:t>.0</w:t>
      </w:r>
      <w:r w:rsidR="00C8784C" w:rsidRPr="00C8784C">
        <w:rPr>
          <w:color w:val="auto"/>
          <w:sz w:val="28"/>
          <w:szCs w:val="28"/>
        </w:rPr>
        <w:t>2</w:t>
      </w:r>
      <w:r w:rsidRPr="00C8784C">
        <w:rPr>
          <w:color w:val="auto"/>
          <w:sz w:val="28"/>
          <w:szCs w:val="28"/>
        </w:rPr>
        <w:t>.201</w:t>
      </w:r>
      <w:r w:rsidR="00C8784C" w:rsidRPr="00C8784C">
        <w:rPr>
          <w:color w:val="auto"/>
          <w:sz w:val="28"/>
          <w:szCs w:val="28"/>
        </w:rPr>
        <w:t>9</w:t>
      </w:r>
      <w:r w:rsidR="007418A1">
        <w:rPr>
          <w:color w:val="auto"/>
          <w:sz w:val="28"/>
          <w:szCs w:val="28"/>
        </w:rPr>
        <w:t xml:space="preserve"> </w:t>
      </w:r>
      <w:r w:rsidRPr="00C8784C">
        <w:rPr>
          <w:color w:val="auto"/>
          <w:sz w:val="28"/>
          <w:szCs w:val="28"/>
        </w:rPr>
        <w:t xml:space="preserve">г. проведен открытый конкурс на осуществление пассажирских перевозок по </w:t>
      </w:r>
      <w:proofErr w:type="spellStart"/>
      <w:r w:rsidRPr="00C8784C">
        <w:rPr>
          <w:color w:val="auto"/>
          <w:sz w:val="28"/>
          <w:szCs w:val="28"/>
        </w:rPr>
        <w:t>внутримуниципальному</w:t>
      </w:r>
      <w:proofErr w:type="spellEnd"/>
      <w:r w:rsidRPr="00C8784C">
        <w:rPr>
          <w:color w:val="auto"/>
          <w:sz w:val="28"/>
          <w:szCs w:val="28"/>
        </w:rPr>
        <w:t xml:space="preserve"> маршруту №1 «Водников-</w:t>
      </w:r>
      <w:proofErr w:type="spellStart"/>
      <w:r w:rsidRPr="00C8784C">
        <w:rPr>
          <w:color w:val="auto"/>
          <w:sz w:val="28"/>
          <w:szCs w:val="28"/>
        </w:rPr>
        <w:t>п</w:t>
      </w:r>
      <w:proofErr w:type="gramStart"/>
      <w:r w:rsidRPr="00C8784C">
        <w:rPr>
          <w:color w:val="auto"/>
          <w:sz w:val="28"/>
          <w:szCs w:val="28"/>
        </w:rPr>
        <w:t>.П</w:t>
      </w:r>
      <w:proofErr w:type="gramEnd"/>
      <w:r w:rsidRPr="00C8784C">
        <w:rPr>
          <w:color w:val="auto"/>
          <w:sz w:val="28"/>
          <w:szCs w:val="28"/>
        </w:rPr>
        <w:t>ервомайск</w:t>
      </w:r>
      <w:proofErr w:type="spellEnd"/>
      <w:r w:rsidRPr="00C8784C">
        <w:rPr>
          <w:color w:val="auto"/>
          <w:sz w:val="28"/>
          <w:szCs w:val="28"/>
        </w:rPr>
        <w:t xml:space="preserve"> (Красный Октябрь)». По результатам конкурса перевозчиком </w:t>
      </w:r>
      <w:proofErr w:type="gramStart"/>
      <w:r w:rsidRPr="00C8784C">
        <w:rPr>
          <w:color w:val="auto"/>
          <w:sz w:val="28"/>
          <w:szCs w:val="28"/>
        </w:rPr>
        <w:t>определен</w:t>
      </w:r>
      <w:proofErr w:type="gramEnd"/>
      <w:r w:rsidRPr="00C8784C">
        <w:rPr>
          <w:color w:val="auto"/>
          <w:sz w:val="28"/>
          <w:szCs w:val="28"/>
        </w:rPr>
        <w:t xml:space="preserve">  </w:t>
      </w:r>
      <w:r w:rsidR="00C8784C" w:rsidRPr="00C8784C">
        <w:rPr>
          <w:color w:val="auto"/>
          <w:sz w:val="28"/>
          <w:szCs w:val="28"/>
        </w:rPr>
        <w:t xml:space="preserve">ИП </w:t>
      </w:r>
      <w:proofErr w:type="spellStart"/>
      <w:r w:rsidR="00C8784C" w:rsidRPr="00C8784C">
        <w:rPr>
          <w:color w:val="auto"/>
          <w:sz w:val="28"/>
          <w:szCs w:val="28"/>
        </w:rPr>
        <w:t>Чечеватов</w:t>
      </w:r>
      <w:proofErr w:type="spellEnd"/>
      <w:r w:rsidR="00C8784C" w:rsidRPr="00C8784C">
        <w:rPr>
          <w:color w:val="auto"/>
          <w:sz w:val="28"/>
          <w:szCs w:val="28"/>
        </w:rPr>
        <w:t>.</w:t>
      </w:r>
      <w:r w:rsidRPr="00C8784C">
        <w:rPr>
          <w:color w:val="auto"/>
          <w:sz w:val="28"/>
          <w:szCs w:val="28"/>
        </w:rPr>
        <w:t xml:space="preserve"> </w:t>
      </w:r>
    </w:p>
    <w:p w:rsidR="00BF643D" w:rsidRPr="00C8784C" w:rsidRDefault="00BF643D" w:rsidP="00C8784C">
      <w:pPr>
        <w:tabs>
          <w:tab w:val="left" w:pos="3480"/>
        </w:tabs>
        <w:ind w:firstLine="709"/>
        <w:jc w:val="both"/>
        <w:rPr>
          <w:color w:val="auto"/>
          <w:sz w:val="28"/>
          <w:szCs w:val="28"/>
        </w:rPr>
      </w:pPr>
      <w:proofErr w:type="gramStart"/>
      <w:r w:rsidRPr="00C8784C">
        <w:rPr>
          <w:color w:val="auto"/>
          <w:sz w:val="28"/>
          <w:szCs w:val="28"/>
        </w:rPr>
        <w:t>Кроме этого в г. о. Октябрьск осуществляется  пассажирские перевозки легковыми таксомоторами  (фирмы:</w:t>
      </w:r>
      <w:proofErr w:type="gramEnd"/>
      <w:r w:rsidR="005D490D">
        <w:rPr>
          <w:color w:val="auto"/>
          <w:sz w:val="28"/>
          <w:szCs w:val="28"/>
        </w:rPr>
        <w:t xml:space="preserve"> </w:t>
      </w:r>
      <w:proofErr w:type="gramStart"/>
      <w:r w:rsidRPr="00C8784C">
        <w:rPr>
          <w:color w:val="auto"/>
          <w:sz w:val="28"/>
          <w:szCs w:val="28"/>
        </w:rPr>
        <w:t>«Гарант»,  «Октябрьск-такси», «Престиж»</w:t>
      </w:r>
      <w:r w:rsidR="005D490D">
        <w:rPr>
          <w:color w:val="auto"/>
          <w:sz w:val="28"/>
          <w:szCs w:val="28"/>
        </w:rPr>
        <w:t>, «</w:t>
      </w:r>
      <w:proofErr w:type="spellStart"/>
      <w:r w:rsidR="005D490D">
        <w:rPr>
          <w:color w:val="auto"/>
          <w:sz w:val="28"/>
          <w:szCs w:val="28"/>
        </w:rPr>
        <w:t>Батракское</w:t>
      </w:r>
      <w:proofErr w:type="spellEnd"/>
      <w:r w:rsidR="005D490D">
        <w:rPr>
          <w:color w:val="auto"/>
          <w:sz w:val="28"/>
          <w:szCs w:val="28"/>
        </w:rPr>
        <w:t>»</w:t>
      </w:r>
      <w:r w:rsidRPr="00C8784C">
        <w:rPr>
          <w:color w:val="auto"/>
          <w:sz w:val="28"/>
          <w:szCs w:val="28"/>
        </w:rPr>
        <w:t>).</w:t>
      </w:r>
      <w:proofErr w:type="gramEnd"/>
    </w:p>
    <w:p w:rsidR="00BF643D" w:rsidRPr="00C8784C" w:rsidRDefault="00BF643D" w:rsidP="00C8784C">
      <w:pPr>
        <w:tabs>
          <w:tab w:val="left" w:pos="3480"/>
        </w:tabs>
        <w:ind w:firstLine="709"/>
        <w:jc w:val="both"/>
        <w:rPr>
          <w:color w:val="auto"/>
          <w:sz w:val="28"/>
          <w:szCs w:val="28"/>
        </w:rPr>
      </w:pPr>
      <w:r w:rsidRPr="00C8784C">
        <w:rPr>
          <w:color w:val="auto"/>
          <w:sz w:val="28"/>
          <w:szCs w:val="28"/>
        </w:rPr>
        <w:t>По территории городского округа Октябрьск проходит железная дорога, тем самым обеспечивается перевозка граждан электропоездами маршрута «Самара-Сызрань», «Сызрань-Самара». С определенным временным интервалом проходят 5 электропоездов.</w:t>
      </w:r>
    </w:p>
    <w:p w:rsidR="00BF643D" w:rsidRPr="00C8784C" w:rsidRDefault="00BF643D" w:rsidP="00C8784C">
      <w:pPr>
        <w:tabs>
          <w:tab w:val="left" w:pos="3480"/>
        </w:tabs>
        <w:ind w:firstLine="709"/>
        <w:jc w:val="both"/>
        <w:rPr>
          <w:color w:val="auto"/>
          <w:sz w:val="28"/>
          <w:szCs w:val="28"/>
        </w:rPr>
      </w:pPr>
      <w:r w:rsidRPr="00C8784C">
        <w:rPr>
          <w:color w:val="auto"/>
          <w:sz w:val="28"/>
          <w:szCs w:val="28"/>
        </w:rPr>
        <w:t>Основными направлениями развития транспортной инфраструктуры в городском округе являются: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реконструкция существующих улиц и дорог на застроенных территориях г.о</w:t>
      </w:r>
      <w:proofErr w:type="gramStart"/>
      <w:r w:rsidRPr="00C8784C">
        <w:rPr>
          <w:rFonts w:ascii="Times New Roman" w:hAnsi="Times New Roman"/>
          <w:sz w:val="28"/>
          <w:szCs w:val="28"/>
        </w:rPr>
        <w:t>.О</w:t>
      </w:r>
      <w:proofErr w:type="gramEnd"/>
      <w:r w:rsidRPr="00C8784C">
        <w:rPr>
          <w:rFonts w:ascii="Times New Roman" w:hAnsi="Times New Roman"/>
          <w:sz w:val="28"/>
          <w:szCs w:val="28"/>
        </w:rPr>
        <w:t>ктябрьск  путем расширения, с приведением их необходимым техническим характеристикам класса  и категории дороги;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строительство новых улиц и дорог, а также объектов транспортной инфраструктуры на территориях проектируемой застройки;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развитие инфраструктуры обслуживания автотранспорта;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достижение нормативной пешеходной доступности остановок общественного транспорта;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подключение территорий проектируемой жилой застройки  к общественному транспорту;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строительство гаражей  и автостоянок для хранения автомобильного транспорта;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обустройство площадок для временного хранения автомобильного транспорта возле зданий культурно-бытового и общественного назначения.</w:t>
      </w:r>
    </w:p>
    <w:p w:rsidR="00BF643D" w:rsidRPr="00C8784C" w:rsidRDefault="00BF643D" w:rsidP="00C8784C">
      <w:pPr>
        <w:tabs>
          <w:tab w:val="left" w:pos="3480"/>
        </w:tabs>
        <w:ind w:firstLine="709"/>
        <w:jc w:val="both"/>
        <w:rPr>
          <w:color w:val="auto"/>
          <w:sz w:val="28"/>
          <w:szCs w:val="28"/>
        </w:rPr>
      </w:pPr>
      <w:r w:rsidRPr="00C8784C">
        <w:rPr>
          <w:color w:val="auto"/>
          <w:sz w:val="28"/>
          <w:szCs w:val="28"/>
        </w:rPr>
        <w:lastRenderedPageBreak/>
        <w:t>В городском округе Октябрьск принята следующая классификация улиц и дорог: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 xml:space="preserve">магистральные улицы общегородского значения регулируемого движения, в состав которых входят: </w:t>
      </w:r>
      <w:proofErr w:type="spellStart"/>
      <w:r w:rsidRPr="00C8784C">
        <w:rPr>
          <w:rFonts w:ascii="Times New Roman" w:hAnsi="Times New Roman"/>
          <w:sz w:val="28"/>
          <w:szCs w:val="28"/>
        </w:rPr>
        <w:t>ул</w:t>
      </w:r>
      <w:proofErr w:type="gramStart"/>
      <w:r w:rsidRPr="00C8784C">
        <w:rPr>
          <w:rFonts w:ascii="Times New Roman" w:hAnsi="Times New Roman"/>
          <w:sz w:val="28"/>
          <w:szCs w:val="28"/>
        </w:rPr>
        <w:t>.Б</w:t>
      </w:r>
      <w:proofErr w:type="gramEnd"/>
      <w:r w:rsidRPr="00C8784C">
        <w:rPr>
          <w:rFonts w:ascii="Times New Roman" w:hAnsi="Times New Roman"/>
          <w:sz w:val="28"/>
          <w:szCs w:val="28"/>
        </w:rPr>
        <w:t>атракская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ул.Ленинградская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ул.Дзержинского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ул.Ленина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ул.Ульяновская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ул.Макаренко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ул.Зеленовская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ул.Мира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ул.3-го Октября,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ул.Декабристов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ул.Вологина</w:t>
      </w:r>
      <w:proofErr w:type="spellEnd"/>
      <w:r w:rsidRPr="00C8784C">
        <w:rPr>
          <w:rFonts w:ascii="Times New Roman" w:hAnsi="Times New Roman"/>
          <w:sz w:val="28"/>
          <w:szCs w:val="28"/>
        </w:rPr>
        <w:t>.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 xml:space="preserve">магистральные улицы районного значения  (транспортно-пешеходные и </w:t>
      </w:r>
      <w:proofErr w:type="spellStart"/>
      <w:r w:rsidRPr="00C8784C">
        <w:rPr>
          <w:rFonts w:ascii="Times New Roman" w:hAnsi="Times New Roman"/>
          <w:sz w:val="28"/>
          <w:szCs w:val="28"/>
        </w:rPr>
        <w:t>пешеходно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 - транспортные), в состав которых входят: </w:t>
      </w:r>
      <w:proofErr w:type="spellStart"/>
      <w:r w:rsidRPr="00C8784C">
        <w:rPr>
          <w:rFonts w:ascii="Times New Roman" w:hAnsi="Times New Roman"/>
          <w:sz w:val="28"/>
          <w:szCs w:val="28"/>
        </w:rPr>
        <w:t>ул</w:t>
      </w:r>
      <w:proofErr w:type="gramStart"/>
      <w:r w:rsidRPr="00C8784C">
        <w:rPr>
          <w:rFonts w:ascii="Times New Roman" w:hAnsi="Times New Roman"/>
          <w:sz w:val="28"/>
          <w:szCs w:val="28"/>
        </w:rPr>
        <w:t>.В</w:t>
      </w:r>
      <w:proofErr w:type="gramEnd"/>
      <w:r w:rsidRPr="00C8784C">
        <w:rPr>
          <w:rFonts w:ascii="Times New Roman" w:hAnsi="Times New Roman"/>
          <w:sz w:val="28"/>
          <w:szCs w:val="28"/>
        </w:rPr>
        <w:t>одников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пер.Флотский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ул.Колхозная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ул.Чкалова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ул.Красногорская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ул.Урицкого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ул.Глинка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ул.Сакко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-Ванцетти, </w:t>
      </w:r>
      <w:proofErr w:type="spellStart"/>
      <w:r w:rsidRPr="00C8784C">
        <w:rPr>
          <w:rFonts w:ascii="Times New Roman" w:hAnsi="Times New Roman"/>
          <w:sz w:val="28"/>
          <w:szCs w:val="28"/>
        </w:rPr>
        <w:t>пер.Больничный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пер.Железнодорожный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пер.Совхозный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ул.Астраханская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ул.Шишулина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ул.М.Горького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ул.Волжская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ул.Центральная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ул.Мичурина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ул.Чукотская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ул.Транспортная</w:t>
      </w:r>
      <w:proofErr w:type="spellEnd"/>
      <w:r w:rsidRPr="00C8784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C8784C">
        <w:rPr>
          <w:rFonts w:ascii="Times New Roman" w:hAnsi="Times New Roman"/>
          <w:sz w:val="28"/>
          <w:szCs w:val="28"/>
        </w:rPr>
        <w:t>ул.Ударная</w:t>
      </w:r>
      <w:proofErr w:type="spellEnd"/>
      <w:r w:rsidRPr="00C8784C">
        <w:rPr>
          <w:rFonts w:ascii="Times New Roman" w:hAnsi="Times New Roman"/>
          <w:sz w:val="28"/>
          <w:szCs w:val="28"/>
        </w:rPr>
        <w:t>, ул.Сельская, ул.Чаплыгина.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улицы и дороги местного значения: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улицы в жилой застройке;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улицы и дороги в промышленных и коммунально-складских зонах;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проезды;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пешеходные улицы;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парковые дороги;</w:t>
      </w:r>
    </w:p>
    <w:p w:rsidR="00BF643D" w:rsidRPr="00C8784C" w:rsidRDefault="00BF643D" w:rsidP="00C8784C">
      <w:pPr>
        <w:pStyle w:val="af9"/>
        <w:numPr>
          <w:ilvl w:val="0"/>
          <w:numId w:val="26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8784C">
        <w:rPr>
          <w:rFonts w:ascii="Times New Roman" w:hAnsi="Times New Roman"/>
          <w:sz w:val="28"/>
          <w:szCs w:val="28"/>
        </w:rPr>
        <w:t>велосипедные дорожки.</w:t>
      </w:r>
    </w:p>
    <w:p w:rsidR="00BB696B" w:rsidRPr="00905159" w:rsidRDefault="00BB696B" w:rsidP="00905159">
      <w:pPr>
        <w:tabs>
          <w:tab w:val="left" w:pos="720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905159">
        <w:rPr>
          <w:rFonts w:eastAsia="Times New Roman"/>
          <w:color w:val="auto"/>
          <w:sz w:val="28"/>
          <w:szCs w:val="28"/>
        </w:rPr>
        <w:t>Население городского округа Октябрьск обеспечено различными телекоммуникационными услугами: телефонной связью, широкополосным доступом в Интернет, кабельным телевидением.</w:t>
      </w:r>
    </w:p>
    <w:p w:rsidR="00BB696B" w:rsidRPr="00905159" w:rsidRDefault="00BB696B" w:rsidP="00905159">
      <w:pPr>
        <w:autoSpaceDE w:val="0"/>
        <w:autoSpaceDN w:val="0"/>
        <w:adjustRightInd w:val="0"/>
        <w:spacing w:line="276" w:lineRule="auto"/>
        <w:ind w:firstLine="709"/>
        <w:rPr>
          <w:rFonts w:eastAsia="Times New Roman"/>
          <w:color w:val="auto"/>
          <w:sz w:val="28"/>
          <w:szCs w:val="28"/>
        </w:rPr>
      </w:pPr>
      <w:r w:rsidRPr="00905159">
        <w:rPr>
          <w:rFonts w:eastAsia="Times New Roman"/>
          <w:color w:val="auto"/>
          <w:sz w:val="28"/>
          <w:szCs w:val="28"/>
        </w:rPr>
        <w:t>На территории города функционируют следующие предприятия связи, оказывающие услуги физическим и юридическим лицам:</w:t>
      </w:r>
    </w:p>
    <w:p w:rsidR="00BB696B" w:rsidRPr="00905159" w:rsidRDefault="00BB696B" w:rsidP="00905159">
      <w:pPr>
        <w:pStyle w:val="af9"/>
        <w:numPr>
          <w:ilvl w:val="0"/>
          <w:numId w:val="27"/>
        </w:numPr>
        <w:autoSpaceDE w:val="0"/>
        <w:autoSpaceDN w:val="0"/>
        <w:adjustRightInd w:val="0"/>
        <w:spacing w:after="0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05159">
        <w:rPr>
          <w:rFonts w:ascii="Times New Roman" w:eastAsia="Times New Roman" w:hAnsi="Times New Roman"/>
          <w:sz w:val="28"/>
          <w:szCs w:val="28"/>
        </w:rPr>
        <w:t xml:space="preserve">обособленное структурное подразделение </w:t>
      </w:r>
      <w:proofErr w:type="spellStart"/>
      <w:r w:rsidRPr="00905159">
        <w:rPr>
          <w:rFonts w:ascii="Times New Roman" w:eastAsia="Times New Roman" w:hAnsi="Times New Roman"/>
          <w:sz w:val="28"/>
          <w:szCs w:val="28"/>
        </w:rPr>
        <w:t>Сызранский</w:t>
      </w:r>
      <w:proofErr w:type="spellEnd"/>
      <w:r w:rsidRPr="00905159">
        <w:rPr>
          <w:rFonts w:ascii="Times New Roman" w:eastAsia="Times New Roman" w:hAnsi="Times New Roman"/>
          <w:sz w:val="28"/>
          <w:szCs w:val="28"/>
        </w:rPr>
        <w:t xml:space="preserve"> почтамт УФПС Самарской области филиала ФГУП «Почта России» (структурное подразделение организации федерального подчинения);</w:t>
      </w:r>
      <w:r w:rsidRPr="00905159">
        <w:rPr>
          <w:rStyle w:val="10"/>
          <w:sz w:val="28"/>
          <w:szCs w:val="28"/>
        </w:rPr>
        <w:t xml:space="preserve"> </w:t>
      </w:r>
    </w:p>
    <w:p w:rsidR="00BB696B" w:rsidRPr="00905159" w:rsidRDefault="00BB696B" w:rsidP="00905159">
      <w:pPr>
        <w:pStyle w:val="af9"/>
        <w:numPr>
          <w:ilvl w:val="0"/>
          <w:numId w:val="27"/>
        </w:numPr>
        <w:autoSpaceDE w:val="0"/>
        <w:autoSpaceDN w:val="0"/>
        <w:adjustRightInd w:val="0"/>
        <w:spacing w:after="0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905159">
        <w:rPr>
          <w:rFonts w:ascii="Times New Roman" w:eastAsia="Times New Roman" w:hAnsi="Times New Roman"/>
          <w:sz w:val="28"/>
          <w:szCs w:val="28"/>
        </w:rPr>
        <w:t xml:space="preserve">ПАО «Ростелеком» </w:t>
      </w:r>
      <w:proofErr w:type="spellStart"/>
      <w:r w:rsidRPr="00905159">
        <w:rPr>
          <w:rFonts w:ascii="Times New Roman" w:eastAsia="Times New Roman" w:hAnsi="Times New Roman"/>
          <w:sz w:val="28"/>
          <w:szCs w:val="28"/>
        </w:rPr>
        <w:t>Сызранский</w:t>
      </w:r>
      <w:proofErr w:type="spellEnd"/>
      <w:r w:rsidRPr="00905159">
        <w:rPr>
          <w:rFonts w:ascii="Times New Roman" w:eastAsia="Times New Roman" w:hAnsi="Times New Roman"/>
          <w:sz w:val="28"/>
          <w:szCs w:val="28"/>
        </w:rPr>
        <w:t xml:space="preserve"> межрайонный центр технической эксплуатации телекоммуникаций (филиал в </w:t>
      </w:r>
      <w:proofErr w:type="spellStart"/>
      <w:r w:rsidRPr="00905159">
        <w:rPr>
          <w:rFonts w:ascii="Times New Roman" w:eastAsia="Times New Roman" w:hAnsi="Times New Roman"/>
          <w:sz w:val="28"/>
          <w:szCs w:val="28"/>
        </w:rPr>
        <w:t>г.о</w:t>
      </w:r>
      <w:proofErr w:type="gramStart"/>
      <w:r w:rsidRPr="00905159">
        <w:rPr>
          <w:rFonts w:ascii="Times New Roman" w:eastAsia="Times New Roman" w:hAnsi="Times New Roman"/>
          <w:sz w:val="28"/>
          <w:szCs w:val="28"/>
        </w:rPr>
        <w:t>.О</w:t>
      </w:r>
      <w:proofErr w:type="gramEnd"/>
      <w:r w:rsidRPr="00905159">
        <w:rPr>
          <w:rFonts w:ascii="Times New Roman" w:eastAsia="Times New Roman" w:hAnsi="Times New Roman"/>
          <w:sz w:val="28"/>
          <w:szCs w:val="28"/>
        </w:rPr>
        <w:t>ктябрьск</w:t>
      </w:r>
      <w:proofErr w:type="spellEnd"/>
      <w:r w:rsidRPr="00905159">
        <w:rPr>
          <w:rFonts w:ascii="Times New Roman" w:eastAsia="Times New Roman" w:hAnsi="Times New Roman"/>
          <w:sz w:val="28"/>
          <w:szCs w:val="28"/>
        </w:rPr>
        <w:t>)</w:t>
      </w:r>
      <w:r w:rsidR="00905159">
        <w:rPr>
          <w:rFonts w:ascii="Times New Roman" w:eastAsia="Times New Roman" w:hAnsi="Times New Roman"/>
          <w:sz w:val="28"/>
          <w:szCs w:val="28"/>
        </w:rPr>
        <w:t>.</w:t>
      </w:r>
    </w:p>
    <w:p w:rsidR="00BB696B" w:rsidRPr="00905159" w:rsidRDefault="00BB696B" w:rsidP="00905159">
      <w:pPr>
        <w:autoSpaceDE w:val="0"/>
        <w:autoSpaceDN w:val="0"/>
        <w:adjustRightInd w:val="0"/>
        <w:spacing w:line="276" w:lineRule="auto"/>
        <w:ind w:firstLine="709"/>
        <w:rPr>
          <w:rFonts w:eastAsia="Times New Roman"/>
          <w:color w:val="auto"/>
          <w:sz w:val="28"/>
          <w:szCs w:val="28"/>
        </w:rPr>
      </w:pPr>
      <w:r w:rsidRPr="00905159">
        <w:rPr>
          <w:rFonts w:eastAsia="Times New Roman"/>
          <w:color w:val="auto"/>
          <w:sz w:val="28"/>
          <w:szCs w:val="28"/>
        </w:rPr>
        <w:t>Общая монтированная емкость телефонных станций составляет 5460 номеров. В городе отсутствует очередь на установку стационарных телефонов.</w:t>
      </w:r>
    </w:p>
    <w:p w:rsidR="00BB696B" w:rsidRPr="00905159" w:rsidRDefault="00BB696B" w:rsidP="0090515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905159">
        <w:rPr>
          <w:rFonts w:eastAsia="Times New Roman"/>
          <w:color w:val="auto"/>
          <w:sz w:val="28"/>
          <w:szCs w:val="28"/>
        </w:rPr>
        <w:t xml:space="preserve">Активно развиваются сотовая и </w:t>
      </w:r>
      <w:proofErr w:type="spellStart"/>
      <w:r w:rsidRPr="00905159">
        <w:rPr>
          <w:rFonts w:eastAsia="Times New Roman"/>
          <w:color w:val="auto"/>
          <w:sz w:val="28"/>
          <w:szCs w:val="28"/>
        </w:rPr>
        <w:t>транкинговая</w:t>
      </w:r>
      <w:proofErr w:type="spellEnd"/>
      <w:r w:rsidRPr="00905159">
        <w:rPr>
          <w:rFonts w:eastAsia="Times New Roman"/>
          <w:color w:val="auto"/>
          <w:sz w:val="28"/>
          <w:szCs w:val="28"/>
        </w:rPr>
        <w:t xml:space="preserve"> связь – система общедоступного пользования мобильной связью в городе и области. Услуги сотовой связи предоставляют компании Билайн GSM,  Мегафон,  МТС.</w:t>
      </w:r>
    </w:p>
    <w:p w:rsidR="00BB696B" w:rsidRPr="00905159" w:rsidRDefault="00BB696B" w:rsidP="0090515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905159">
        <w:rPr>
          <w:rFonts w:eastAsia="Times New Roman"/>
          <w:color w:val="auto"/>
          <w:sz w:val="28"/>
          <w:szCs w:val="28"/>
        </w:rPr>
        <w:t xml:space="preserve">В целях увеличения доступа жителей к информации, имеющей социальную значимость для всех категорий населения городского округа, работают </w:t>
      </w:r>
      <w:proofErr w:type="gramStart"/>
      <w:r w:rsidRPr="00905159">
        <w:rPr>
          <w:rFonts w:eastAsia="Times New Roman"/>
          <w:color w:val="auto"/>
          <w:sz w:val="28"/>
          <w:szCs w:val="28"/>
        </w:rPr>
        <w:t>интернет-киоски</w:t>
      </w:r>
      <w:proofErr w:type="gramEnd"/>
      <w:r w:rsidRPr="00905159">
        <w:rPr>
          <w:rFonts w:eastAsia="Times New Roman"/>
          <w:color w:val="auto"/>
          <w:sz w:val="28"/>
          <w:szCs w:val="28"/>
        </w:rPr>
        <w:t xml:space="preserve"> (4 ед.), установленные в общественных местах с максимальным потоком посетителей (библиотеки, управление социальной защиты населения). Количество </w:t>
      </w:r>
      <w:r w:rsidRPr="00905159">
        <w:rPr>
          <w:rFonts w:eastAsia="Times New Roman"/>
          <w:color w:val="auto"/>
          <w:sz w:val="28"/>
          <w:szCs w:val="28"/>
        </w:rPr>
        <w:lastRenderedPageBreak/>
        <w:t>пунктов коллективного доступа к сети Интернет, открытых в отделениях почтовой связи, – 2 ед.</w:t>
      </w:r>
    </w:p>
    <w:p w:rsidR="00BB696B" w:rsidRPr="00905159" w:rsidRDefault="00BB696B" w:rsidP="00905159">
      <w:pPr>
        <w:tabs>
          <w:tab w:val="left" w:pos="720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905159">
        <w:rPr>
          <w:rFonts w:eastAsia="Times New Roman"/>
          <w:color w:val="auto"/>
          <w:sz w:val="28"/>
          <w:szCs w:val="28"/>
        </w:rPr>
        <w:t xml:space="preserve">Услуги по оказанию почтовой связи выполняет обособленное структурное подразделение </w:t>
      </w:r>
      <w:proofErr w:type="spellStart"/>
      <w:r w:rsidRPr="00905159">
        <w:rPr>
          <w:rFonts w:eastAsia="Times New Roman"/>
          <w:color w:val="auto"/>
          <w:sz w:val="28"/>
          <w:szCs w:val="28"/>
        </w:rPr>
        <w:t>Сызранский</w:t>
      </w:r>
      <w:proofErr w:type="spellEnd"/>
      <w:r w:rsidRPr="00905159">
        <w:rPr>
          <w:rFonts w:eastAsia="Times New Roman"/>
          <w:color w:val="auto"/>
          <w:sz w:val="28"/>
          <w:szCs w:val="28"/>
        </w:rPr>
        <w:t xml:space="preserve"> почтамт УФПС Самарской области – филиала ФГУП «Почта России». Всего на территории городского округа работает 6 отделений почтовой связи, которые оказывают традиционные виды услуг: приём и выдача почтовых отправлений, подписка на периодические издания, выплата пенсий и социальных пособий, реализация знаков почтовой оплаты, газет и журналов в розницу и т.д.</w:t>
      </w:r>
    </w:p>
    <w:p w:rsidR="00BB696B" w:rsidRPr="00905159" w:rsidRDefault="00BB696B" w:rsidP="00905159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905159">
        <w:rPr>
          <w:sz w:val="28"/>
          <w:szCs w:val="28"/>
        </w:rPr>
        <w:t>Охват населения телевизионным вещанием составляет 100 %.</w:t>
      </w:r>
      <w:r w:rsidRPr="00905159">
        <w:rPr>
          <w:rFonts w:eastAsia="Times New Roman"/>
          <w:color w:val="auto"/>
          <w:sz w:val="28"/>
          <w:szCs w:val="28"/>
        </w:rPr>
        <w:t xml:space="preserve"> </w:t>
      </w:r>
    </w:p>
    <w:p w:rsidR="00C604ED" w:rsidRPr="00365E04" w:rsidRDefault="00C604ED" w:rsidP="00666AD0">
      <w:pPr>
        <w:tabs>
          <w:tab w:val="left" w:pos="720"/>
        </w:tabs>
        <w:autoSpaceDE w:val="0"/>
        <w:autoSpaceDN w:val="0"/>
        <w:adjustRightInd w:val="0"/>
        <w:jc w:val="both"/>
        <w:rPr>
          <w:rFonts w:eastAsia="Times New Roman"/>
          <w:color w:val="auto"/>
        </w:rPr>
      </w:pPr>
    </w:p>
    <w:p w:rsidR="00F35790" w:rsidRDefault="007D4B4D" w:rsidP="00666AD0">
      <w:pPr>
        <w:jc w:val="both"/>
        <w:rPr>
          <w:b/>
          <w:color w:val="auto"/>
        </w:rPr>
      </w:pPr>
      <w:r w:rsidRPr="00365E04">
        <w:rPr>
          <w:b/>
          <w:color w:val="auto"/>
        </w:rPr>
        <w:t xml:space="preserve">         </w:t>
      </w:r>
    </w:p>
    <w:p w:rsidR="001534A4" w:rsidRPr="0023008A" w:rsidRDefault="00C604ED" w:rsidP="0023008A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  <w:r w:rsidRPr="0023008A">
        <w:rPr>
          <w:b/>
          <w:color w:val="auto"/>
          <w:sz w:val="28"/>
          <w:szCs w:val="28"/>
        </w:rPr>
        <w:t>13. Жилищно-коммунальное хозяйство</w:t>
      </w:r>
      <w:r w:rsidR="00F35790" w:rsidRPr="0023008A">
        <w:rPr>
          <w:b/>
          <w:color w:val="auto"/>
          <w:sz w:val="28"/>
          <w:szCs w:val="28"/>
        </w:rPr>
        <w:t xml:space="preserve">        </w:t>
      </w:r>
    </w:p>
    <w:p w:rsidR="001534A4" w:rsidRPr="0023008A" w:rsidRDefault="001534A4" w:rsidP="0023008A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7C1B5C" w:rsidRPr="0023008A" w:rsidRDefault="00A544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b/>
          <w:bCs/>
          <w:sz w:val="28"/>
          <w:szCs w:val="28"/>
        </w:rPr>
        <w:t>Водоснабжение</w:t>
      </w:r>
      <w:r w:rsidRPr="0023008A">
        <w:rPr>
          <w:rFonts w:ascii="Times New Roman" w:hAnsi="Times New Roman"/>
          <w:sz w:val="28"/>
          <w:szCs w:val="28"/>
        </w:rPr>
        <w:t xml:space="preserve"> </w:t>
      </w:r>
      <w:r w:rsidR="007C1B5C" w:rsidRPr="0023008A">
        <w:rPr>
          <w:rFonts w:ascii="Times New Roman" w:hAnsi="Times New Roman"/>
          <w:sz w:val="28"/>
          <w:szCs w:val="28"/>
        </w:rPr>
        <w:t>г.о</w:t>
      </w:r>
      <w:proofErr w:type="gramStart"/>
      <w:r w:rsidR="007C1B5C" w:rsidRPr="0023008A">
        <w:rPr>
          <w:rFonts w:ascii="Times New Roman" w:hAnsi="Times New Roman"/>
          <w:sz w:val="28"/>
          <w:szCs w:val="28"/>
        </w:rPr>
        <w:t>.О</w:t>
      </w:r>
      <w:proofErr w:type="gramEnd"/>
      <w:r w:rsidR="007C1B5C" w:rsidRPr="0023008A">
        <w:rPr>
          <w:rFonts w:ascii="Times New Roman" w:hAnsi="Times New Roman"/>
          <w:sz w:val="28"/>
          <w:szCs w:val="28"/>
        </w:rPr>
        <w:t>ктябрьск осуществляется 6-ю водозаборами: «Пристань», «Центральный», «</w:t>
      </w:r>
      <w:proofErr w:type="spellStart"/>
      <w:r w:rsidR="007C1B5C" w:rsidRPr="0023008A">
        <w:rPr>
          <w:rFonts w:ascii="Times New Roman" w:hAnsi="Times New Roman"/>
          <w:sz w:val="28"/>
          <w:szCs w:val="28"/>
        </w:rPr>
        <w:t>Костычи</w:t>
      </w:r>
      <w:proofErr w:type="spellEnd"/>
      <w:r w:rsidR="007C1B5C" w:rsidRPr="0023008A">
        <w:rPr>
          <w:rFonts w:ascii="Times New Roman" w:hAnsi="Times New Roman"/>
          <w:sz w:val="28"/>
          <w:szCs w:val="28"/>
        </w:rPr>
        <w:t>», «Правая Волга», «</w:t>
      </w:r>
      <w:proofErr w:type="spellStart"/>
      <w:r w:rsidR="007C1B5C" w:rsidRPr="0023008A">
        <w:rPr>
          <w:rFonts w:ascii="Times New Roman" w:hAnsi="Times New Roman"/>
          <w:sz w:val="28"/>
          <w:szCs w:val="28"/>
        </w:rPr>
        <w:t>Костычевские</w:t>
      </w:r>
      <w:proofErr w:type="spellEnd"/>
      <w:r w:rsidR="007C1B5C" w:rsidRPr="0023008A">
        <w:rPr>
          <w:rFonts w:ascii="Times New Roman" w:hAnsi="Times New Roman"/>
          <w:sz w:val="28"/>
          <w:szCs w:val="28"/>
        </w:rPr>
        <w:t xml:space="preserve"> сады» и «Первомайский».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Пять из указанных водозаборов, за исключением водозабора «Первомайский», закольцованы в единую водопроводную сеть и подают воду абонентам в режиме совместной эксплуатации. Остальные водозаборные сооружения используются локализовано, но на случай аварии имеют перемычки и способны работать в режиме совместной эксплуатации.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b/>
          <w:bCs/>
          <w:sz w:val="28"/>
          <w:szCs w:val="28"/>
        </w:rPr>
      </w:pPr>
      <w:r w:rsidRPr="0023008A">
        <w:rPr>
          <w:sz w:val="28"/>
          <w:szCs w:val="28"/>
        </w:rPr>
        <w:t>Водозабор «Пристань» состоит из четырех скважин, глубина скважин от 105 м  до 140 м.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Водозабор «Центральный» состоит из двух скважин №№5,6 глубина скважин по 100 м.  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Водозабор «</w:t>
      </w:r>
      <w:proofErr w:type="spellStart"/>
      <w:r w:rsidRPr="0023008A">
        <w:rPr>
          <w:rFonts w:ascii="Times New Roman" w:hAnsi="Times New Roman"/>
          <w:sz w:val="28"/>
          <w:szCs w:val="28"/>
        </w:rPr>
        <w:t>Костычи</w:t>
      </w:r>
      <w:proofErr w:type="spellEnd"/>
      <w:r w:rsidRPr="0023008A">
        <w:rPr>
          <w:rFonts w:ascii="Times New Roman" w:hAnsi="Times New Roman"/>
          <w:sz w:val="28"/>
          <w:szCs w:val="28"/>
        </w:rPr>
        <w:t>» состоит из четырех  скважин    №№ 7;8,9,10</w:t>
      </w:r>
      <w:r w:rsidR="0023008A">
        <w:rPr>
          <w:rFonts w:ascii="Times New Roman" w:hAnsi="Times New Roman"/>
          <w:sz w:val="28"/>
          <w:szCs w:val="28"/>
        </w:rPr>
        <w:t>,</w:t>
      </w:r>
      <w:r w:rsidRPr="0023008A">
        <w:rPr>
          <w:rFonts w:ascii="Times New Roman" w:hAnsi="Times New Roman"/>
          <w:sz w:val="28"/>
          <w:szCs w:val="28"/>
        </w:rPr>
        <w:tab/>
        <w:t xml:space="preserve">  глубина скважин от 62 м до 80 м.</w:t>
      </w:r>
    </w:p>
    <w:p w:rsid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Водозабор «Правая Волга» состоит из двух  скважин   №№ 11;12, </w:t>
      </w:r>
      <w:r w:rsidRPr="0023008A">
        <w:rPr>
          <w:rFonts w:ascii="Times New Roman" w:hAnsi="Times New Roman"/>
          <w:sz w:val="28"/>
          <w:szCs w:val="28"/>
        </w:rPr>
        <w:tab/>
        <w:t xml:space="preserve"> глубина скважин.</w:t>
      </w:r>
      <w:r w:rsidR="0023008A">
        <w:rPr>
          <w:rFonts w:ascii="Times New Roman" w:hAnsi="Times New Roman"/>
          <w:sz w:val="28"/>
          <w:szCs w:val="28"/>
        </w:rPr>
        <w:t xml:space="preserve"> 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Водозабор   «</w:t>
      </w:r>
      <w:proofErr w:type="spellStart"/>
      <w:r w:rsidRPr="0023008A">
        <w:rPr>
          <w:rFonts w:ascii="Times New Roman" w:hAnsi="Times New Roman"/>
          <w:sz w:val="28"/>
          <w:szCs w:val="28"/>
        </w:rPr>
        <w:t>Костычевские</w:t>
      </w:r>
      <w:proofErr w:type="spellEnd"/>
      <w:r w:rsidRPr="0023008A">
        <w:rPr>
          <w:rFonts w:ascii="Times New Roman" w:hAnsi="Times New Roman"/>
          <w:sz w:val="28"/>
          <w:szCs w:val="28"/>
        </w:rPr>
        <w:t xml:space="preserve"> сады»    состоит   из   двух  скважин  №№ 13;14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глубина скважин  120, 140 м.</w:t>
      </w:r>
      <w:r w:rsidRPr="0023008A">
        <w:rPr>
          <w:rFonts w:ascii="Times New Roman" w:hAnsi="Times New Roman"/>
          <w:sz w:val="28"/>
          <w:szCs w:val="28"/>
        </w:rPr>
        <w:tab/>
        <w:t xml:space="preserve"> 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Водозабор «Первомайский» состоит из двух скважин №№ 15;16 глубина скважин  100; 85 м.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Общая длина магистральных линий питьевого водоснабжения города Октябрьска составляет </w:t>
      </w:r>
      <w:r w:rsidRPr="0023008A">
        <w:rPr>
          <w:rFonts w:ascii="Times New Roman" w:hAnsi="Times New Roman"/>
          <w:bCs/>
          <w:sz w:val="28"/>
          <w:szCs w:val="28"/>
        </w:rPr>
        <w:t>110,7 км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Число водозаборных колонок 180 шт. 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Потребность в воде для водоснабжения городского округа Октябрьск составляет: 3133,200 тыс.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>/год (8584,11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>/</w:t>
      </w:r>
      <w:proofErr w:type="spellStart"/>
      <w:r w:rsidRPr="0023008A">
        <w:rPr>
          <w:rFonts w:ascii="Times New Roman" w:hAnsi="Times New Roman"/>
          <w:sz w:val="28"/>
          <w:szCs w:val="28"/>
        </w:rPr>
        <w:t>сут</w:t>
      </w:r>
      <w:proofErr w:type="spellEnd"/>
      <w:r w:rsidRPr="0023008A">
        <w:rPr>
          <w:rFonts w:ascii="Times New Roman" w:hAnsi="Times New Roman"/>
          <w:sz w:val="28"/>
          <w:szCs w:val="28"/>
        </w:rPr>
        <w:t>), из них: на собственные нужды – 382,044 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>/год; передается населению – 1150,832 тыс.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>/год, в том числе 110 тыс.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 xml:space="preserve">/год – для полива приусадебных участков;  передается другим предприятиям и </w:t>
      </w:r>
      <w:r w:rsidRPr="0023008A">
        <w:rPr>
          <w:rFonts w:ascii="Times New Roman" w:hAnsi="Times New Roman"/>
          <w:sz w:val="28"/>
          <w:szCs w:val="28"/>
        </w:rPr>
        <w:lastRenderedPageBreak/>
        <w:t>организациям – 344,655 тыс.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>/год; используется на противопожарные нужды – 403,927 тыс. м</w:t>
      </w:r>
      <w:r w:rsidRPr="0023008A">
        <w:rPr>
          <w:rFonts w:ascii="Times New Roman" w:hAnsi="Times New Roman"/>
          <w:sz w:val="28"/>
          <w:szCs w:val="28"/>
          <w:vertAlign w:val="superscript"/>
        </w:rPr>
        <w:t>3</w:t>
      </w:r>
      <w:r w:rsidRPr="0023008A">
        <w:rPr>
          <w:rFonts w:ascii="Times New Roman" w:hAnsi="Times New Roman"/>
          <w:sz w:val="28"/>
          <w:szCs w:val="28"/>
        </w:rPr>
        <w:t>/год.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Хозяйственн</w:t>
      </w:r>
      <w:proofErr w:type="gramStart"/>
      <w:r w:rsidRPr="0023008A">
        <w:rPr>
          <w:sz w:val="28"/>
          <w:szCs w:val="28"/>
        </w:rPr>
        <w:t>о-</w:t>
      </w:r>
      <w:proofErr w:type="gramEnd"/>
      <w:r w:rsidRPr="0023008A">
        <w:rPr>
          <w:sz w:val="28"/>
          <w:szCs w:val="28"/>
        </w:rPr>
        <w:t xml:space="preserve"> питьевое водоснабжение населения и организаций городского округа обеспечивает МУП «Жилищное управление».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Основные проблемы питьевого и хозяйственно-бытового водоснабжения городского округа: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почти на всех водозаборах, за исключением водозабора «Пристань», отсутствуют зоны санитарной охраны.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превышение ПДК на всех водозаборных участках по магнию;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стабильно высокая жесткость подземных вод;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высокая степень физического износа водопроводных сетей и сооружений;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большие эксплуатационные затраты на обс</w:t>
      </w:r>
      <w:r w:rsidR="0023008A">
        <w:rPr>
          <w:rFonts w:ascii="Times New Roman" w:hAnsi="Times New Roman"/>
          <w:sz w:val="28"/>
          <w:szCs w:val="28"/>
        </w:rPr>
        <w:t>луживание системы водоснабжения.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Основным направлением развития системы водоснабжения городского округа Октябрьск является модернизация и реконструкция  головных сооружений, насосных станций, магистральных сетей. Необходимо строительство резервных скважин в районах центральной насосной, Ясная Поляна.  Выполнить мероприятия по улучшению качества подаваемой воды до соответствия требованиям СанПиН. 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Протяженность сети водоотведения города составляет 29,6 км. Схема сетей водоотведения городского округа состоит из самотечных участков сетей, канализационных насосных станций (КНС) и коллекторов. В эксплуатации находится четыре канализационно-насосные станции.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 xml:space="preserve">На очистных сооружениях сточные воды городского округа проходят биологическую очистку и сбрасываются в Саратовское водохранилище: 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выпуск №1. Сточные воды поступают от центральной части городского округа после сооружений механической очистки, мощностью 1460 м3/</w:t>
      </w:r>
      <w:proofErr w:type="spellStart"/>
      <w:r w:rsidRPr="0023008A">
        <w:rPr>
          <w:rFonts w:ascii="Times New Roman" w:hAnsi="Times New Roman"/>
          <w:sz w:val="28"/>
          <w:szCs w:val="28"/>
        </w:rPr>
        <w:t>сут</w:t>
      </w:r>
      <w:proofErr w:type="spellEnd"/>
      <w:r w:rsidRPr="0023008A">
        <w:rPr>
          <w:rFonts w:ascii="Times New Roman" w:hAnsi="Times New Roman"/>
          <w:sz w:val="28"/>
          <w:szCs w:val="28"/>
        </w:rPr>
        <w:t>.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выпуск №2. Сточные воды поступают от района «Правая Волга» после сооружений полной биологической очистки, мощностью 4800 м3/</w:t>
      </w:r>
      <w:proofErr w:type="spellStart"/>
      <w:r w:rsidRPr="0023008A">
        <w:rPr>
          <w:rFonts w:ascii="Times New Roman" w:hAnsi="Times New Roman"/>
          <w:sz w:val="28"/>
          <w:szCs w:val="28"/>
        </w:rPr>
        <w:t>сут</w:t>
      </w:r>
      <w:proofErr w:type="spellEnd"/>
      <w:r w:rsidRPr="0023008A">
        <w:rPr>
          <w:rFonts w:ascii="Times New Roman" w:hAnsi="Times New Roman"/>
          <w:sz w:val="28"/>
          <w:szCs w:val="28"/>
        </w:rPr>
        <w:t>.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выпуск №3. Сточные воды поступают из района «Первомайский» после сооружений полной биологической очистки, мощностью 700 м3/</w:t>
      </w:r>
      <w:proofErr w:type="spellStart"/>
      <w:r w:rsidRPr="0023008A">
        <w:rPr>
          <w:rFonts w:ascii="Times New Roman" w:hAnsi="Times New Roman"/>
          <w:sz w:val="28"/>
          <w:szCs w:val="28"/>
        </w:rPr>
        <w:t>сут</w:t>
      </w:r>
      <w:proofErr w:type="spellEnd"/>
      <w:r w:rsidRPr="0023008A">
        <w:rPr>
          <w:rFonts w:ascii="Times New Roman" w:hAnsi="Times New Roman"/>
          <w:sz w:val="28"/>
          <w:szCs w:val="28"/>
        </w:rPr>
        <w:t>.</w:t>
      </w:r>
    </w:p>
    <w:p w:rsidR="0023008A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Существующие канализационные очист</w:t>
      </w:r>
      <w:r w:rsidR="00865C9D">
        <w:rPr>
          <w:sz w:val="28"/>
          <w:szCs w:val="28"/>
        </w:rPr>
        <w:t>ные сооружения построены в 1959 году.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rFonts w:ascii="Calibri" w:hAnsi="Calibri" w:cs="Calibri"/>
          <w:sz w:val="28"/>
          <w:szCs w:val="28"/>
        </w:rPr>
      </w:pPr>
      <w:r w:rsidRPr="0023008A">
        <w:rPr>
          <w:sz w:val="28"/>
          <w:szCs w:val="28"/>
        </w:rPr>
        <w:t xml:space="preserve">Большую озабоченность вызывает отсутствие городских очистных сооружений в центре города с населением более 10,0 тыс. человек, включая предприятия, организации, учреждения. Неочищенные стоки сбрасываются на </w:t>
      </w:r>
      <w:proofErr w:type="gramStart"/>
      <w:r w:rsidRPr="0023008A">
        <w:rPr>
          <w:sz w:val="28"/>
          <w:szCs w:val="28"/>
        </w:rPr>
        <w:t>прямую</w:t>
      </w:r>
      <w:proofErr w:type="gramEnd"/>
      <w:r w:rsidRPr="0023008A">
        <w:rPr>
          <w:sz w:val="28"/>
          <w:szCs w:val="28"/>
        </w:rPr>
        <w:t xml:space="preserve">  в открытый водоем Саратовского водохранилища более 10 лет. 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Основными направлениями развития системы водоотведения городского округа Октябрьск являются: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реконструкция канализационных насосных станций с целью повышения эффективности их работы;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lastRenderedPageBreak/>
        <w:t>реконструкция сетей водоотведения с целью увеличения пропускной способности.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В результате реализации данных мероприятий необходимо достичь следующих результатов: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сокращения аварийных ситуаций на сетях водоотведения;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продление срока эксплуатации и уменьшения износа сетей водоотведения;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повышения уровня экологической безопасности транспортировки сточных вод;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повышение качества очистки сточных вод.</w:t>
      </w:r>
    </w:p>
    <w:p w:rsidR="005D490D" w:rsidRDefault="005D490D" w:rsidP="00176C3A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рамках национального проекта «Экология» н</w:t>
      </w:r>
      <w:r w:rsidRPr="005D490D">
        <w:rPr>
          <w:sz w:val="28"/>
          <w:szCs w:val="28"/>
        </w:rPr>
        <w:t>а корректировку рабочего проекта и строительство городских канализационных очистных сооружений г</w:t>
      </w:r>
      <w:r w:rsidR="0042430A">
        <w:rPr>
          <w:sz w:val="28"/>
          <w:szCs w:val="28"/>
        </w:rPr>
        <w:t xml:space="preserve">ородского округа </w:t>
      </w:r>
      <w:r w:rsidRPr="005D490D">
        <w:rPr>
          <w:sz w:val="28"/>
          <w:szCs w:val="28"/>
        </w:rPr>
        <w:t xml:space="preserve">Октябрьск в 2019 году выделяются денежные средства на выполнение строительно-монтажных работ в сумме 135 970,0 тыс. рублей. Общая стоимость работ составляет 213 253,51 </w:t>
      </w:r>
      <w:proofErr w:type="spellStart"/>
      <w:r w:rsidRPr="005D490D">
        <w:rPr>
          <w:sz w:val="28"/>
          <w:szCs w:val="28"/>
        </w:rPr>
        <w:t>тыс</w:t>
      </w:r>
      <w:proofErr w:type="gramStart"/>
      <w:r w:rsidRPr="005D490D">
        <w:rPr>
          <w:sz w:val="28"/>
          <w:szCs w:val="28"/>
        </w:rPr>
        <w:t>.р</w:t>
      </w:r>
      <w:proofErr w:type="gramEnd"/>
      <w:r w:rsidRPr="005D490D">
        <w:rPr>
          <w:sz w:val="28"/>
          <w:szCs w:val="28"/>
        </w:rPr>
        <w:t>уб</w:t>
      </w:r>
      <w:proofErr w:type="spellEnd"/>
      <w:r w:rsidRPr="005D490D">
        <w:rPr>
          <w:sz w:val="28"/>
          <w:szCs w:val="28"/>
        </w:rPr>
        <w:t>. Срок выполнения работ по строительству до конца 2020 года.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C1B5C" w:rsidRPr="0023008A" w:rsidRDefault="007C1B5C" w:rsidP="0023008A">
      <w:pPr>
        <w:spacing w:line="276" w:lineRule="auto"/>
        <w:ind w:firstLine="709"/>
        <w:jc w:val="both"/>
        <w:rPr>
          <w:b/>
          <w:bCs/>
          <w:color w:val="auto"/>
          <w:sz w:val="28"/>
          <w:szCs w:val="28"/>
        </w:rPr>
      </w:pPr>
      <w:r w:rsidRPr="0023008A">
        <w:rPr>
          <w:b/>
          <w:bCs/>
          <w:color w:val="auto"/>
          <w:sz w:val="28"/>
          <w:szCs w:val="28"/>
        </w:rPr>
        <w:t>14. Топливно-энергетическое обеспечение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b/>
          <w:bCs/>
          <w:color w:val="auto"/>
          <w:sz w:val="28"/>
          <w:szCs w:val="28"/>
        </w:rPr>
      </w:pP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b/>
          <w:bCs/>
          <w:sz w:val="28"/>
          <w:szCs w:val="28"/>
        </w:rPr>
        <w:t xml:space="preserve">Электроснабжение </w:t>
      </w:r>
      <w:r w:rsidRPr="0023008A">
        <w:rPr>
          <w:sz w:val="28"/>
          <w:szCs w:val="28"/>
        </w:rPr>
        <w:t xml:space="preserve">     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В настоящее время режим электроснабжения города обеспечивается: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от </w:t>
      </w:r>
      <w:proofErr w:type="gramStart"/>
      <w:r w:rsidRPr="0023008A">
        <w:rPr>
          <w:rFonts w:ascii="Times New Roman" w:hAnsi="Times New Roman"/>
          <w:sz w:val="28"/>
          <w:szCs w:val="28"/>
        </w:rPr>
        <w:t>п</w:t>
      </w:r>
      <w:proofErr w:type="gramEnd"/>
      <w:r w:rsidRPr="0023008A">
        <w:rPr>
          <w:rFonts w:ascii="Times New Roman" w:hAnsi="Times New Roman"/>
          <w:sz w:val="28"/>
          <w:szCs w:val="28"/>
        </w:rPr>
        <w:t>/ст. «Октябрьск» ОРУ-35/6 кВ;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 xml:space="preserve">от тяговой </w:t>
      </w:r>
      <w:proofErr w:type="gramStart"/>
      <w:r w:rsidRPr="0023008A">
        <w:rPr>
          <w:rFonts w:ascii="Times New Roman" w:hAnsi="Times New Roman"/>
          <w:sz w:val="28"/>
          <w:szCs w:val="28"/>
        </w:rPr>
        <w:t>п</w:t>
      </w:r>
      <w:proofErr w:type="gramEnd"/>
      <w:r w:rsidRPr="0023008A">
        <w:rPr>
          <w:rFonts w:ascii="Times New Roman" w:hAnsi="Times New Roman"/>
          <w:sz w:val="28"/>
          <w:szCs w:val="28"/>
        </w:rPr>
        <w:t>/</w:t>
      </w:r>
      <w:proofErr w:type="spellStart"/>
      <w:r w:rsidRPr="0023008A">
        <w:rPr>
          <w:rFonts w:ascii="Times New Roman" w:hAnsi="Times New Roman"/>
          <w:sz w:val="28"/>
          <w:szCs w:val="28"/>
        </w:rPr>
        <w:t>ст</w:t>
      </w:r>
      <w:proofErr w:type="spellEnd"/>
      <w:r w:rsidRPr="0023008A">
        <w:rPr>
          <w:rFonts w:ascii="Times New Roman" w:hAnsi="Times New Roman"/>
          <w:sz w:val="28"/>
          <w:szCs w:val="28"/>
        </w:rPr>
        <w:t xml:space="preserve"> «Правая Волга» 110/36/10/6.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Гарантирующим поставщиком электрической энергии на территории   городского округа является ПАО «Самараэнерго».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Распределение электрической энергии от подстанции на напряжение 6(10) кВ производятся  через 81 трансформаторную подстанцию. Все распределительные пункты находятся в удовлетворительном состоянии.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Передача электрической энергии в районы непосредственного потребления осуществляется по распределительным электрическим сетям 6-10кВ.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Транспортировку электрической энергии на территории   городского округа осуществляет ЗАО «Самарская сетевая компания» (ЗАО «ССК»), деятельность которых направлена на реконструкцию, модернизацию, строительство новых объектов и дальнейшее развитие электрических сетей области.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Все городские воздушные и кабельные линии находятся в удовлетворительном состоянии и пригодны к эксплуатации.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b/>
          <w:bCs/>
          <w:sz w:val="28"/>
          <w:szCs w:val="28"/>
        </w:rPr>
      </w:pPr>
    </w:p>
    <w:p w:rsidR="007C1B5C" w:rsidRPr="0023008A" w:rsidRDefault="007C1B5C" w:rsidP="0023008A">
      <w:pPr>
        <w:spacing w:line="276" w:lineRule="auto"/>
        <w:ind w:firstLine="709"/>
        <w:jc w:val="both"/>
        <w:rPr>
          <w:b/>
          <w:bCs/>
          <w:sz w:val="28"/>
          <w:szCs w:val="28"/>
        </w:rPr>
      </w:pPr>
      <w:r w:rsidRPr="0023008A">
        <w:rPr>
          <w:b/>
          <w:bCs/>
          <w:sz w:val="28"/>
          <w:szCs w:val="28"/>
        </w:rPr>
        <w:t>Теплоснабжение и подача горячей воды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В городском округе Октябрьск участок №11 ООО «</w:t>
      </w:r>
      <w:proofErr w:type="spellStart"/>
      <w:r w:rsidRPr="0023008A">
        <w:rPr>
          <w:sz w:val="28"/>
          <w:szCs w:val="28"/>
        </w:rPr>
        <w:t>СамРЭК</w:t>
      </w:r>
      <w:proofErr w:type="spellEnd"/>
      <w:r w:rsidRPr="0023008A">
        <w:rPr>
          <w:sz w:val="28"/>
          <w:szCs w:val="28"/>
        </w:rPr>
        <w:t>-Эксплуатация» производит тепловую энергию на 9-ти котельных и передает  ее потребителям через присоединенные тепловые сети.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lastRenderedPageBreak/>
        <w:t>В эксплуатации участка №11 ООО «</w:t>
      </w:r>
      <w:proofErr w:type="spellStart"/>
      <w:r w:rsidRPr="0023008A">
        <w:rPr>
          <w:sz w:val="28"/>
          <w:szCs w:val="28"/>
        </w:rPr>
        <w:t>СамРЭК</w:t>
      </w:r>
      <w:proofErr w:type="spellEnd"/>
      <w:r w:rsidRPr="0023008A">
        <w:rPr>
          <w:sz w:val="28"/>
          <w:szCs w:val="28"/>
        </w:rPr>
        <w:t>-Эксплуатация» состоят: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9 котельных;</w:t>
      </w:r>
    </w:p>
    <w:p w:rsidR="007C1B5C" w:rsidRPr="0023008A" w:rsidRDefault="007C1B5C" w:rsidP="0023008A">
      <w:pPr>
        <w:pStyle w:val="af9"/>
        <w:numPr>
          <w:ilvl w:val="0"/>
          <w:numId w:val="28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32,1 метра подземных и надземных тепловых сетей в двухтрубном исполнении;</w:t>
      </w:r>
    </w:p>
    <w:p w:rsidR="007C1B5C" w:rsidRPr="0023008A" w:rsidRDefault="007C1B5C" w:rsidP="0023008A">
      <w:pPr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Котельные №№1,4,9 вместе с подачей теплоснабжения осуществляют подачу горячего водоснабжения. Сети ГВС работают круглый год по температурному графику 70-40</w:t>
      </w:r>
      <w:proofErr w:type="gramStart"/>
      <w:r w:rsidRPr="0023008A">
        <w:rPr>
          <w:sz w:val="28"/>
          <w:szCs w:val="28"/>
        </w:rPr>
        <w:t>°С</w:t>
      </w:r>
      <w:proofErr w:type="gramEnd"/>
      <w:r w:rsidRPr="0023008A">
        <w:rPr>
          <w:sz w:val="28"/>
          <w:szCs w:val="28"/>
        </w:rPr>
        <w:t xml:space="preserve"> и подают горячую воду на нужды населения, бюджетных организаций, сторонних потребителей и на нужды предприятия. Горячее водоснабжение осуществляется по открытой схеме </w:t>
      </w:r>
      <w:proofErr w:type="gramStart"/>
      <w:r w:rsidRPr="0023008A">
        <w:rPr>
          <w:sz w:val="28"/>
          <w:szCs w:val="28"/>
        </w:rPr>
        <w:t>непосредственным</w:t>
      </w:r>
      <w:proofErr w:type="gramEnd"/>
      <w:r w:rsidRPr="0023008A">
        <w:rPr>
          <w:sz w:val="28"/>
          <w:szCs w:val="28"/>
        </w:rPr>
        <w:t xml:space="preserve"> </w:t>
      </w:r>
      <w:proofErr w:type="spellStart"/>
      <w:r w:rsidRPr="0023008A">
        <w:rPr>
          <w:sz w:val="28"/>
          <w:szCs w:val="28"/>
        </w:rPr>
        <w:t>водоразбором</w:t>
      </w:r>
      <w:proofErr w:type="spellEnd"/>
      <w:r w:rsidRPr="0023008A">
        <w:rPr>
          <w:sz w:val="28"/>
          <w:szCs w:val="28"/>
        </w:rPr>
        <w:t xml:space="preserve"> из теплосети.</w:t>
      </w:r>
    </w:p>
    <w:p w:rsidR="007C1B5C" w:rsidRPr="0023008A" w:rsidRDefault="007C1B5C" w:rsidP="0023008A">
      <w:pPr>
        <w:pStyle w:val="msonospacing0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3008A">
        <w:rPr>
          <w:rFonts w:ascii="Times New Roman" w:hAnsi="Times New Roman"/>
          <w:sz w:val="28"/>
          <w:szCs w:val="28"/>
        </w:rPr>
        <w:t>В 2014 году Администрацией городского округа, при поддержке Правительства Самарской области решен вопрос о заключении на конкурсной основе долгосрочного Соглашения о концессии на предоставление  услуг по теплоснабжению (горячему водоснабжению). Заключено оно по результатам конкурса с ОАО «</w:t>
      </w:r>
      <w:proofErr w:type="spellStart"/>
      <w:r w:rsidRPr="0023008A">
        <w:rPr>
          <w:rFonts w:ascii="Times New Roman" w:hAnsi="Times New Roman"/>
          <w:sz w:val="28"/>
          <w:szCs w:val="28"/>
        </w:rPr>
        <w:t>СамРЭК</w:t>
      </w:r>
      <w:proofErr w:type="spellEnd"/>
      <w:r w:rsidRPr="0023008A">
        <w:rPr>
          <w:rFonts w:ascii="Times New Roman" w:hAnsi="Times New Roman"/>
          <w:sz w:val="28"/>
          <w:szCs w:val="28"/>
        </w:rPr>
        <w:t>» на 10 лет.</w:t>
      </w:r>
    </w:p>
    <w:p w:rsidR="007C1B5C" w:rsidRPr="0023008A" w:rsidRDefault="007C1B5C" w:rsidP="0023008A">
      <w:pPr>
        <w:tabs>
          <w:tab w:val="left" w:pos="1470"/>
        </w:tabs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Неотъемлемой частью Соглашения является инвестиционная программа ОАО «</w:t>
      </w:r>
      <w:proofErr w:type="spellStart"/>
      <w:r w:rsidRPr="0023008A">
        <w:rPr>
          <w:sz w:val="28"/>
          <w:szCs w:val="28"/>
        </w:rPr>
        <w:t>СамРЭК</w:t>
      </w:r>
      <w:proofErr w:type="spellEnd"/>
      <w:r w:rsidRPr="0023008A">
        <w:rPr>
          <w:sz w:val="28"/>
          <w:szCs w:val="28"/>
        </w:rPr>
        <w:t>», предусматривающая привлечение в коммунальный сектор экономики городского округа частных инвестиций.</w:t>
      </w:r>
    </w:p>
    <w:p w:rsidR="007C1B5C" w:rsidRPr="0023008A" w:rsidRDefault="007C1B5C" w:rsidP="0023008A">
      <w:pPr>
        <w:tabs>
          <w:tab w:val="left" w:pos="1470"/>
        </w:tabs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В 2014-2015 годах  инвестиционная программа освоена, что нашло свое отражение в полной модернизации 5 котельных города, в числе которых и три самые крупные котельные № 1, № 3 и № 4, техническое перевооружение оставшихся 4 котельных, а также перекладка не многим менее 4 километров тепловых сетей.</w:t>
      </w:r>
    </w:p>
    <w:p w:rsidR="007C1B5C" w:rsidRPr="0023008A" w:rsidRDefault="007C1B5C" w:rsidP="0023008A">
      <w:pPr>
        <w:tabs>
          <w:tab w:val="left" w:pos="1470"/>
        </w:tabs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 xml:space="preserve">Указанные меры, позволяют Администрации городского округа надлежащим образом реализовать полномочия по решению  вопросов местного значения в части организации в пределах городского округа снабжения населения теплом и горячей водой. </w:t>
      </w:r>
    </w:p>
    <w:p w:rsidR="007C1B5C" w:rsidRPr="0023008A" w:rsidRDefault="007C1B5C" w:rsidP="0023008A">
      <w:pPr>
        <w:tabs>
          <w:tab w:val="left" w:pos="1470"/>
        </w:tabs>
        <w:spacing w:line="276" w:lineRule="auto"/>
        <w:ind w:firstLine="709"/>
        <w:jc w:val="both"/>
        <w:rPr>
          <w:sz w:val="28"/>
          <w:szCs w:val="28"/>
        </w:rPr>
      </w:pPr>
      <w:r w:rsidRPr="0023008A">
        <w:rPr>
          <w:sz w:val="28"/>
          <w:szCs w:val="28"/>
        </w:rPr>
        <w:t>Приборами учета тепловой энергии и горячей воды оснащены  90% бюджетных учреждений и 58,4% многоквартирных домов.</w:t>
      </w:r>
    </w:p>
    <w:p w:rsidR="00A4196D" w:rsidRPr="0023008A" w:rsidRDefault="00A4196D" w:rsidP="0023008A">
      <w:pPr>
        <w:pStyle w:val="msonospacing0"/>
        <w:spacing w:line="276" w:lineRule="auto"/>
        <w:ind w:firstLine="709"/>
        <w:jc w:val="both"/>
        <w:rPr>
          <w:b/>
          <w:sz w:val="28"/>
          <w:szCs w:val="28"/>
        </w:rPr>
      </w:pPr>
    </w:p>
    <w:p w:rsidR="0039411C" w:rsidRPr="0023008A" w:rsidRDefault="0039411C" w:rsidP="0023008A">
      <w:pPr>
        <w:spacing w:line="276" w:lineRule="auto"/>
        <w:ind w:firstLine="709"/>
        <w:rPr>
          <w:sz w:val="28"/>
          <w:szCs w:val="28"/>
        </w:rPr>
      </w:pPr>
      <w:r w:rsidRPr="0023008A">
        <w:rPr>
          <w:b/>
          <w:sz w:val="28"/>
          <w:szCs w:val="28"/>
        </w:rPr>
        <w:t>Газификация</w:t>
      </w:r>
    </w:p>
    <w:p w:rsidR="00A4196D" w:rsidRDefault="00A4196D" w:rsidP="00FC2A1D">
      <w:pPr>
        <w:tabs>
          <w:tab w:val="left" w:pos="709"/>
        </w:tabs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A4196D">
        <w:rPr>
          <w:rFonts w:eastAsia="Times New Roman"/>
          <w:color w:val="auto"/>
          <w:sz w:val="28"/>
          <w:szCs w:val="28"/>
        </w:rPr>
        <w:t>Газификация городского округа Октябрьск началась в 1995 году. К настоящему времени построено 183,7 км газовых сетей.</w:t>
      </w:r>
    </w:p>
    <w:p w:rsidR="00A4196D" w:rsidRPr="00A4196D" w:rsidRDefault="00A4196D" w:rsidP="00FC2A1D">
      <w:pPr>
        <w:shd w:val="clear" w:color="auto" w:fill="FFFFFF"/>
        <w:spacing w:line="276" w:lineRule="auto"/>
        <w:ind w:left="10" w:right="5" w:firstLine="698"/>
        <w:jc w:val="both"/>
        <w:rPr>
          <w:rFonts w:eastAsia="Times New Roman"/>
          <w:color w:val="auto"/>
          <w:sz w:val="28"/>
          <w:szCs w:val="28"/>
        </w:rPr>
      </w:pPr>
      <w:r w:rsidRPr="00A4196D">
        <w:rPr>
          <w:rFonts w:eastAsia="Times New Roman"/>
          <w:color w:val="auto"/>
          <w:sz w:val="28"/>
          <w:szCs w:val="28"/>
        </w:rPr>
        <w:t>Из 5969 жилых индивидуальных домов за период 1995-201</w:t>
      </w:r>
      <w:r>
        <w:rPr>
          <w:rFonts w:eastAsia="Times New Roman"/>
          <w:color w:val="auto"/>
          <w:sz w:val="28"/>
          <w:szCs w:val="28"/>
        </w:rPr>
        <w:t>8 г</w:t>
      </w:r>
      <w:r w:rsidRPr="00A4196D">
        <w:rPr>
          <w:rFonts w:eastAsia="Times New Roman"/>
          <w:color w:val="auto"/>
          <w:sz w:val="28"/>
          <w:szCs w:val="28"/>
        </w:rPr>
        <w:t xml:space="preserve">г. газифицировано </w:t>
      </w:r>
      <w:r>
        <w:rPr>
          <w:rFonts w:eastAsia="Times New Roman"/>
          <w:color w:val="auto"/>
          <w:sz w:val="28"/>
          <w:szCs w:val="28"/>
        </w:rPr>
        <w:t>3037</w:t>
      </w:r>
      <w:r w:rsidRPr="00A4196D">
        <w:rPr>
          <w:rFonts w:eastAsia="Times New Roman"/>
          <w:color w:val="auto"/>
          <w:sz w:val="28"/>
          <w:szCs w:val="28"/>
        </w:rPr>
        <w:t xml:space="preserve"> жилых дома, что составляет 50,9% от общего количества домов. Многоквартирные жилые дома газифицированы на 99,7%</w:t>
      </w:r>
      <w:r>
        <w:rPr>
          <w:rFonts w:eastAsia="Times New Roman"/>
          <w:color w:val="auto"/>
          <w:sz w:val="28"/>
          <w:szCs w:val="28"/>
        </w:rPr>
        <w:t>.</w:t>
      </w:r>
    </w:p>
    <w:p w:rsidR="00A4196D" w:rsidRDefault="00A4196D" w:rsidP="00FC2A1D">
      <w:pPr>
        <w:tabs>
          <w:tab w:val="left" w:pos="709"/>
        </w:tabs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</w:rPr>
      </w:pPr>
      <w:r w:rsidRPr="00A4196D">
        <w:rPr>
          <w:rFonts w:eastAsia="Times New Roman"/>
          <w:color w:val="auto"/>
          <w:sz w:val="28"/>
          <w:szCs w:val="28"/>
        </w:rPr>
        <w:t>Газоснабжение городского округа Октябрьск осуществляет ООО «</w:t>
      </w:r>
      <w:proofErr w:type="spellStart"/>
      <w:r w:rsidRPr="00A4196D">
        <w:rPr>
          <w:rFonts w:eastAsia="Times New Roman"/>
          <w:color w:val="auto"/>
          <w:sz w:val="28"/>
          <w:szCs w:val="28"/>
        </w:rPr>
        <w:t>Средневолжская</w:t>
      </w:r>
      <w:proofErr w:type="spellEnd"/>
      <w:r w:rsidRPr="00A4196D">
        <w:rPr>
          <w:rFonts w:eastAsia="Times New Roman"/>
          <w:color w:val="auto"/>
          <w:sz w:val="28"/>
          <w:szCs w:val="28"/>
        </w:rPr>
        <w:t xml:space="preserve"> газовая компания». </w:t>
      </w:r>
    </w:p>
    <w:p w:rsidR="00C6522B" w:rsidRDefault="00C6522B" w:rsidP="00666AD0">
      <w:pPr>
        <w:jc w:val="both"/>
        <w:rPr>
          <w:b/>
          <w:color w:val="auto"/>
        </w:rPr>
      </w:pPr>
    </w:p>
    <w:p w:rsidR="0042430A" w:rsidRDefault="0042430A" w:rsidP="0023008A">
      <w:pPr>
        <w:ind w:firstLine="709"/>
        <w:jc w:val="both"/>
        <w:rPr>
          <w:b/>
          <w:color w:val="auto"/>
          <w:sz w:val="28"/>
          <w:szCs w:val="28"/>
        </w:rPr>
      </w:pPr>
    </w:p>
    <w:p w:rsidR="0042430A" w:rsidRDefault="0042430A" w:rsidP="0023008A">
      <w:pPr>
        <w:ind w:firstLine="709"/>
        <w:jc w:val="both"/>
        <w:rPr>
          <w:b/>
          <w:color w:val="auto"/>
          <w:sz w:val="28"/>
          <w:szCs w:val="28"/>
        </w:rPr>
      </w:pPr>
    </w:p>
    <w:p w:rsidR="0036736A" w:rsidRPr="0023008A" w:rsidRDefault="00CC3623" w:rsidP="0023008A">
      <w:pPr>
        <w:ind w:firstLine="709"/>
        <w:jc w:val="both"/>
        <w:rPr>
          <w:b/>
          <w:color w:val="auto"/>
          <w:sz w:val="28"/>
          <w:szCs w:val="28"/>
        </w:rPr>
      </w:pPr>
      <w:r w:rsidRPr="0023008A">
        <w:rPr>
          <w:b/>
          <w:color w:val="auto"/>
          <w:sz w:val="28"/>
          <w:szCs w:val="28"/>
        </w:rPr>
        <w:lastRenderedPageBreak/>
        <w:t>15</w:t>
      </w:r>
      <w:r w:rsidR="0036736A" w:rsidRPr="0023008A">
        <w:rPr>
          <w:b/>
          <w:color w:val="auto"/>
          <w:sz w:val="28"/>
          <w:szCs w:val="28"/>
        </w:rPr>
        <w:t>. Сервис</w:t>
      </w:r>
    </w:p>
    <w:p w:rsidR="0038587C" w:rsidRDefault="0038587C" w:rsidP="00666AD0">
      <w:pPr>
        <w:jc w:val="both"/>
        <w:rPr>
          <w:b/>
          <w:color w:val="auto"/>
        </w:rPr>
      </w:pPr>
    </w:p>
    <w:p w:rsidR="0023008A" w:rsidRPr="005E241C" w:rsidRDefault="0023008A" w:rsidP="0023008A">
      <w:pPr>
        <w:jc w:val="center"/>
        <w:rPr>
          <w:b/>
          <w:bCs/>
          <w:sz w:val="28"/>
          <w:szCs w:val="28"/>
        </w:rPr>
      </w:pPr>
      <w:r w:rsidRPr="005E241C">
        <w:rPr>
          <w:b/>
          <w:bCs/>
          <w:sz w:val="28"/>
          <w:szCs w:val="28"/>
        </w:rPr>
        <w:t>Кафе</w:t>
      </w:r>
    </w:p>
    <w:tbl>
      <w:tblPr>
        <w:tblpPr w:leftFromText="180" w:rightFromText="180" w:horzAnchor="margin" w:tblpXSpec="center" w:tblpY="712"/>
        <w:tblW w:w="108" w:type="dxa"/>
        <w:tblInd w:w="-78" w:type="dxa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8"/>
      </w:tblGrid>
      <w:tr w:rsidR="0023008A" w:rsidRPr="0023008A" w:rsidTr="0047799D">
        <w:trPr>
          <w:trHeight w:val="482"/>
        </w:trPr>
        <w:tc>
          <w:tcPr>
            <w:tcW w:w="1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008A" w:rsidRPr="0023008A" w:rsidRDefault="0023008A" w:rsidP="0023008A">
            <w:pPr>
              <w:autoSpaceDE w:val="0"/>
              <w:autoSpaceDN w:val="0"/>
              <w:adjustRightInd w:val="0"/>
              <w:jc w:val="center"/>
            </w:pPr>
          </w:p>
        </w:tc>
      </w:tr>
      <w:tr w:rsidR="0023008A" w:rsidRPr="0023008A" w:rsidTr="0047799D">
        <w:trPr>
          <w:trHeight w:val="322"/>
        </w:trPr>
        <w:tc>
          <w:tcPr>
            <w:tcW w:w="1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008A" w:rsidRPr="0023008A" w:rsidRDefault="0023008A" w:rsidP="0023008A">
            <w:pPr>
              <w:autoSpaceDE w:val="0"/>
              <w:autoSpaceDN w:val="0"/>
              <w:adjustRightInd w:val="0"/>
              <w:jc w:val="center"/>
            </w:pPr>
          </w:p>
        </w:tc>
      </w:tr>
      <w:tr w:rsidR="0023008A" w:rsidRPr="0023008A" w:rsidTr="0047799D">
        <w:trPr>
          <w:trHeight w:val="482"/>
        </w:trPr>
        <w:tc>
          <w:tcPr>
            <w:tcW w:w="1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008A" w:rsidRPr="0023008A" w:rsidRDefault="0023008A" w:rsidP="0023008A">
            <w:pPr>
              <w:autoSpaceDE w:val="0"/>
              <w:autoSpaceDN w:val="0"/>
              <w:adjustRightInd w:val="0"/>
              <w:jc w:val="center"/>
            </w:pPr>
          </w:p>
        </w:tc>
      </w:tr>
      <w:tr w:rsidR="0023008A" w:rsidRPr="0023008A" w:rsidTr="0047799D">
        <w:trPr>
          <w:trHeight w:val="322"/>
        </w:trPr>
        <w:tc>
          <w:tcPr>
            <w:tcW w:w="1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008A" w:rsidRPr="0023008A" w:rsidRDefault="0023008A" w:rsidP="0023008A">
            <w:pPr>
              <w:autoSpaceDE w:val="0"/>
              <w:autoSpaceDN w:val="0"/>
              <w:adjustRightInd w:val="0"/>
              <w:jc w:val="center"/>
            </w:pPr>
          </w:p>
        </w:tc>
      </w:tr>
    </w:tbl>
    <w:tbl>
      <w:tblPr>
        <w:tblStyle w:val="50"/>
        <w:tblW w:w="0" w:type="auto"/>
        <w:tblInd w:w="0" w:type="dxa"/>
        <w:tblLook w:val="01E0" w:firstRow="1" w:lastRow="1" w:firstColumn="1" w:lastColumn="1" w:noHBand="0" w:noVBand="0"/>
      </w:tblPr>
      <w:tblGrid>
        <w:gridCol w:w="817"/>
        <w:gridCol w:w="2588"/>
        <w:gridCol w:w="2799"/>
        <w:gridCol w:w="3791"/>
      </w:tblGrid>
      <w:tr w:rsidR="0023008A" w:rsidRPr="0023008A" w:rsidTr="005E241C">
        <w:tc>
          <w:tcPr>
            <w:tcW w:w="817" w:type="dxa"/>
            <w:vAlign w:val="center"/>
          </w:tcPr>
          <w:p w:rsidR="0023008A" w:rsidRPr="0023008A" w:rsidRDefault="0023008A" w:rsidP="0023008A">
            <w:pPr>
              <w:ind w:firstLine="180"/>
              <w:jc w:val="center"/>
              <w:rPr>
                <w:b/>
                <w:color w:val="auto"/>
              </w:rPr>
            </w:pPr>
            <w:r w:rsidRPr="0023008A">
              <w:rPr>
                <w:b/>
                <w:color w:val="auto"/>
              </w:rPr>
              <w:t>№</w:t>
            </w:r>
          </w:p>
          <w:p w:rsidR="0023008A" w:rsidRPr="0023008A" w:rsidRDefault="0023008A" w:rsidP="0023008A">
            <w:pPr>
              <w:ind w:firstLine="180"/>
              <w:jc w:val="center"/>
              <w:rPr>
                <w:b/>
                <w:color w:val="auto"/>
              </w:rPr>
            </w:pPr>
            <w:proofErr w:type="gramStart"/>
            <w:r w:rsidRPr="0023008A">
              <w:rPr>
                <w:b/>
                <w:color w:val="auto"/>
              </w:rPr>
              <w:t>п</w:t>
            </w:r>
            <w:proofErr w:type="gramEnd"/>
            <w:r w:rsidRPr="0023008A">
              <w:rPr>
                <w:b/>
                <w:color w:val="auto"/>
              </w:rPr>
              <w:t>/п</w:t>
            </w:r>
          </w:p>
        </w:tc>
        <w:tc>
          <w:tcPr>
            <w:tcW w:w="2588" w:type="dxa"/>
            <w:vAlign w:val="center"/>
          </w:tcPr>
          <w:p w:rsidR="0023008A" w:rsidRPr="0023008A" w:rsidRDefault="0023008A" w:rsidP="0023008A">
            <w:pPr>
              <w:ind w:firstLine="340"/>
              <w:jc w:val="center"/>
              <w:rPr>
                <w:b/>
                <w:color w:val="auto"/>
              </w:rPr>
            </w:pPr>
            <w:r w:rsidRPr="0023008A">
              <w:rPr>
                <w:b/>
                <w:color w:val="auto"/>
              </w:rPr>
              <w:t>Наименование</w:t>
            </w:r>
          </w:p>
        </w:tc>
        <w:tc>
          <w:tcPr>
            <w:tcW w:w="2799" w:type="dxa"/>
            <w:vAlign w:val="center"/>
          </w:tcPr>
          <w:p w:rsidR="0023008A" w:rsidRPr="0023008A" w:rsidRDefault="0023008A" w:rsidP="0023008A">
            <w:pPr>
              <w:jc w:val="center"/>
              <w:rPr>
                <w:b/>
                <w:color w:val="auto"/>
              </w:rPr>
            </w:pPr>
            <w:r w:rsidRPr="0023008A">
              <w:rPr>
                <w:b/>
                <w:color w:val="auto"/>
              </w:rPr>
              <w:t>Руководитель</w:t>
            </w:r>
          </w:p>
        </w:tc>
        <w:tc>
          <w:tcPr>
            <w:tcW w:w="3791" w:type="dxa"/>
            <w:vAlign w:val="center"/>
          </w:tcPr>
          <w:p w:rsidR="0023008A" w:rsidRPr="0023008A" w:rsidRDefault="0023008A" w:rsidP="0023008A">
            <w:pPr>
              <w:ind w:firstLine="378"/>
              <w:jc w:val="center"/>
              <w:rPr>
                <w:b/>
                <w:color w:val="auto"/>
              </w:rPr>
            </w:pPr>
            <w:r w:rsidRPr="0023008A">
              <w:rPr>
                <w:b/>
              </w:rPr>
              <w:t>Место нахождения, телефон</w:t>
            </w:r>
          </w:p>
        </w:tc>
      </w:tr>
      <w:tr w:rsidR="0023008A" w:rsidRPr="0023008A" w:rsidTr="005E241C">
        <w:trPr>
          <w:trHeight w:val="312"/>
        </w:trPr>
        <w:tc>
          <w:tcPr>
            <w:tcW w:w="817" w:type="dxa"/>
          </w:tcPr>
          <w:p w:rsidR="0023008A" w:rsidRPr="0023008A" w:rsidRDefault="0023008A" w:rsidP="005E241C">
            <w:pPr>
              <w:tabs>
                <w:tab w:val="left" w:pos="180"/>
              </w:tabs>
              <w:ind w:firstLine="0"/>
              <w:jc w:val="center"/>
              <w:rPr>
                <w:color w:val="auto"/>
              </w:rPr>
            </w:pPr>
            <w:r w:rsidRPr="0023008A">
              <w:rPr>
                <w:color w:val="auto"/>
              </w:rPr>
              <w:t>1.</w:t>
            </w:r>
          </w:p>
        </w:tc>
        <w:tc>
          <w:tcPr>
            <w:tcW w:w="2588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Обручальное  кольцо</w:t>
            </w:r>
          </w:p>
        </w:tc>
        <w:tc>
          <w:tcPr>
            <w:tcW w:w="2799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 xml:space="preserve">ИП </w:t>
            </w:r>
            <w:proofErr w:type="spellStart"/>
            <w:r w:rsidRPr="0023008A">
              <w:rPr>
                <w:color w:val="auto"/>
              </w:rPr>
              <w:t>Оконечникова</w:t>
            </w:r>
            <w:proofErr w:type="spellEnd"/>
            <w:r w:rsidRPr="0023008A">
              <w:rPr>
                <w:color w:val="auto"/>
              </w:rPr>
              <w:t xml:space="preserve">   Людмила Анатольевна</w:t>
            </w:r>
          </w:p>
        </w:tc>
        <w:tc>
          <w:tcPr>
            <w:tcW w:w="3791" w:type="dxa"/>
          </w:tcPr>
          <w:p w:rsidR="0023008A" w:rsidRPr="0023008A" w:rsidRDefault="0023008A" w:rsidP="005E241C">
            <w:pPr>
              <w:ind w:firstLine="0"/>
              <w:jc w:val="left"/>
            </w:pPr>
            <w:r w:rsidRPr="0023008A">
              <w:rPr>
                <w:color w:val="auto"/>
              </w:rPr>
              <w:t>445240</w:t>
            </w:r>
            <w:r w:rsidRPr="0023008A">
              <w:t xml:space="preserve">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>, ул. Аносова, 51</w:t>
            </w:r>
          </w:p>
          <w:p w:rsidR="0023008A" w:rsidRPr="0023008A" w:rsidRDefault="0023008A" w:rsidP="005E241C">
            <w:pPr>
              <w:ind w:firstLine="0"/>
              <w:jc w:val="left"/>
              <w:rPr>
                <w:b/>
                <w:color w:val="auto"/>
              </w:rPr>
            </w:pPr>
          </w:p>
        </w:tc>
      </w:tr>
      <w:tr w:rsidR="0023008A" w:rsidRPr="0023008A" w:rsidTr="005E241C">
        <w:tc>
          <w:tcPr>
            <w:tcW w:w="817" w:type="dxa"/>
          </w:tcPr>
          <w:p w:rsidR="0023008A" w:rsidRPr="0023008A" w:rsidRDefault="0023008A" w:rsidP="005E241C">
            <w:pPr>
              <w:tabs>
                <w:tab w:val="left" w:pos="180"/>
              </w:tabs>
              <w:ind w:firstLine="0"/>
              <w:jc w:val="center"/>
              <w:rPr>
                <w:color w:val="auto"/>
              </w:rPr>
            </w:pPr>
            <w:r w:rsidRPr="0023008A">
              <w:rPr>
                <w:color w:val="auto"/>
              </w:rPr>
              <w:t>2.</w:t>
            </w:r>
          </w:p>
        </w:tc>
        <w:tc>
          <w:tcPr>
            <w:tcW w:w="2588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Прованс</w:t>
            </w:r>
          </w:p>
        </w:tc>
        <w:tc>
          <w:tcPr>
            <w:tcW w:w="2799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 xml:space="preserve">ИП </w:t>
            </w:r>
            <w:proofErr w:type="spellStart"/>
            <w:r w:rsidRPr="0023008A">
              <w:rPr>
                <w:color w:val="auto"/>
              </w:rPr>
              <w:t>Лукашин</w:t>
            </w:r>
            <w:proofErr w:type="spellEnd"/>
            <w:r w:rsidRPr="0023008A">
              <w:rPr>
                <w:color w:val="auto"/>
              </w:rPr>
              <w:t xml:space="preserve"> Дмитрий Александрович</w:t>
            </w:r>
          </w:p>
        </w:tc>
        <w:tc>
          <w:tcPr>
            <w:tcW w:w="3791" w:type="dxa"/>
          </w:tcPr>
          <w:p w:rsidR="0023008A" w:rsidRPr="0023008A" w:rsidRDefault="0023008A" w:rsidP="005E241C">
            <w:pPr>
              <w:ind w:firstLine="0"/>
              <w:jc w:val="left"/>
            </w:pPr>
            <w:r w:rsidRPr="0023008A">
              <w:rPr>
                <w:color w:val="auto"/>
              </w:rPr>
              <w:t>445240</w:t>
            </w:r>
            <w:r w:rsidRPr="0023008A">
              <w:t xml:space="preserve">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>, ул. Гая, 60</w:t>
            </w:r>
          </w:p>
          <w:p w:rsidR="0023008A" w:rsidRPr="0023008A" w:rsidRDefault="0023008A" w:rsidP="005E241C">
            <w:pPr>
              <w:ind w:firstLine="0"/>
              <w:jc w:val="left"/>
              <w:rPr>
                <w:b/>
                <w:color w:val="auto"/>
              </w:rPr>
            </w:pPr>
          </w:p>
        </w:tc>
      </w:tr>
      <w:tr w:rsidR="0023008A" w:rsidRPr="0023008A" w:rsidTr="005E241C">
        <w:tc>
          <w:tcPr>
            <w:tcW w:w="817" w:type="dxa"/>
          </w:tcPr>
          <w:p w:rsidR="0023008A" w:rsidRPr="0023008A" w:rsidRDefault="0023008A" w:rsidP="005E241C">
            <w:pPr>
              <w:tabs>
                <w:tab w:val="left" w:pos="180"/>
              </w:tabs>
              <w:ind w:firstLine="0"/>
              <w:jc w:val="center"/>
              <w:rPr>
                <w:color w:val="auto"/>
              </w:rPr>
            </w:pPr>
            <w:r w:rsidRPr="0023008A">
              <w:rPr>
                <w:color w:val="auto"/>
              </w:rPr>
              <w:t>3.</w:t>
            </w:r>
          </w:p>
        </w:tc>
        <w:tc>
          <w:tcPr>
            <w:tcW w:w="2588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Пиццерия</w:t>
            </w:r>
          </w:p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ООО «</w:t>
            </w:r>
            <w:proofErr w:type="gramStart"/>
            <w:r w:rsidRPr="0023008A">
              <w:rPr>
                <w:color w:val="auto"/>
              </w:rPr>
              <w:t>Алев</w:t>
            </w:r>
            <w:proofErr w:type="gramEnd"/>
            <w:r w:rsidRPr="0023008A">
              <w:rPr>
                <w:color w:val="auto"/>
              </w:rPr>
              <w:t>»</w:t>
            </w:r>
          </w:p>
        </w:tc>
        <w:tc>
          <w:tcPr>
            <w:tcW w:w="2799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proofErr w:type="spellStart"/>
            <w:r w:rsidRPr="0023008A">
              <w:rPr>
                <w:color w:val="auto"/>
              </w:rPr>
              <w:t>Есперов</w:t>
            </w:r>
            <w:proofErr w:type="spellEnd"/>
            <w:r w:rsidRPr="0023008A">
              <w:rPr>
                <w:color w:val="auto"/>
              </w:rPr>
              <w:t xml:space="preserve"> Евгений Сергеевич</w:t>
            </w:r>
          </w:p>
        </w:tc>
        <w:tc>
          <w:tcPr>
            <w:tcW w:w="3791" w:type="dxa"/>
          </w:tcPr>
          <w:p w:rsidR="0023008A" w:rsidRPr="0023008A" w:rsidRDefault="0023008A" w:rsidP="005E241C">
            <w:pPr>
              <w:ind w:firstLine="0"/>
              <w:jc w:val="left"/>
            </w:pPr>
            <w:r w:rsidRPr="0023008A">
              <w:rPr>
                <w:color w:val="auto"/>
              </w:rPr>
              <w:t>445240</w:t>
            </w:r>
            <w:r w:rsidRPr="0023008A">
              <w:t xml:space="preserve">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>, ул. Дзержинского, 39</w:t>
            </w:r>
          </w:p>
          <w:p w:rsidR="0023008A" w:rsidRPr="0023008A" w:rsidRDefault="0023008A" w:rsidP="005E241C">
            <w:pPr>
              <w:ind w:firstLine="0"/>
              <w:jc w:val="left"/>
              <w:rPr>
                <w:b/>
                <w:color w:val="auto"/>
              </w:rPr>
            </w:pPr>
          </w:p>
        </w:tc>
      </w:tr>
      <w:tr w:rsidR="0023008A" w:rsidRPr="0023008A" w:rsidTr="005E241C">
        <w:tc>
          <w:tcPr>
            <w:tcW w:w="817" w:type="dxa"/>
          </w:tcPr>
          <w:p w:rsidR="0023008A" w:rsidRPr="0023008A" w:rsidRDefault="0023008A" w:rsidP="005E241C">
            <w:pPr>
              <w:tabs>
                <w:tab w:val="left" w:pos="180"/>
              </w:tabs>
              <w:ind w:firstLine="0"/>
              <w:jc w:val="center"/>
              <w:rPr>
                <w:color w:val="auto"/>
              </w:rPr>
            </w:pPr>
            <w:r w:rsidRPr="0023008A">
              <w:rPr>
                <w:color w:val="auto"/>
              </w:rPr>
              <w:t>4.</w:t>
            </w:r>
          </w:p>
        </w:tc>
        <w:tc>
          <w:tcPr>
            <w:tcW w:w="2588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Старая мельница</w:t>
            </w:r>
          </w:p>
        </w:tc>
        <w:tc>
          <w:tcPr>
            <w:tcW w:w="2799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 xml:space="preserve">ИП </w:t>
            </w:r>
            <w:proofErr w:type="spellStart"/>
            <w:r w:rsidRPr="0023008A">
              <w:rPr>
                <w:color w:val="auto"/>
              </w:rPr>
              <w:t>Янчишен</w:t>
            </w:r>
            <w:proofErr w:type="spellEnd"/>
            <w:r w:rsidRPr="0023008A">
              <w:rPr>
                <w:color w:val="auto"/>
              </w:rPr>
              <w:t xml:space="preserve"> Сергей Антонович</w:t>
            </w:r>
          </w:p>
        </w:tc>
        <w:tc>
          <w:tcPr>
            <w:tcW w:w="3791" w:type="dxa"/>
          </w:tcPr>
          <w:p w:rsidR="0023008A" w:rsidRPr="0023008A" w:rsidRDefault="0023008A" w:rsidP="005E241C">
            <w:pPr>
              <w:ind w:firstLine="0"/>
              <w:jc w:val="left"/>
            </w:pPr>
            <w:r w:rsidRPr="0023008A">
              <w:rPr>
                <w:color w:val="auto"/>
              </w:rPr>
              <w:t>445245</w:t>
            </w:r>
            <w:r w:rsidRPr="0023008A">
              <w:t xml:space="preserve">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>, ул. Кирова, 27</w:t>
            </w:r>
          </w:p>
          <w:p w:rsidR="0023008A" w:rsidRPr="0023008A" w:rsidRDefault="0023008A" w:rsidP="005E241C">
            <w:pPr>
              <w:ind w:firstLine="0"/>
              <w:jc w:val="left"/>
            </w:pPr>
          </w:p>
        </w:tc>
      </w:tr>
      <w:tr w:rsidR="0023008A" w:rsidRPr="0023008A" w:rsidTr="005E241C">
        <w:tc>
          <w:tcPr>
            <w:tcW w:w="817" w:type="dxa"/>
          </w:tcPr>
          <w:p w:rsidR="0023008A" w:rsidRPr="0023008A" w:rsidRDefault="0023008A" w:rsidP="005E241C">
            <w:pPr>
              <w:tabs>
                <w:tab w:val="left" w:pos="180"/>
              </w:tabs>
              <w:ind w:firstLine="0"/>
              <w:jc w:val="center"/>
              <w:rPr>
                <w:color w:val="auto"/>
              </w:rPr>
            </w:pPr>
            <w:r w:rsidRPr="0023008A">
              <w:rPr>
                <w:color w:val="auto"/>
              </w:rPr>
              <w:t>5.</w:t>
            </w:r>
          </w:p>
        </w:tc>
        <w:tc>
          <w:tcPr>
            <w:tcW w:w="2588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proofErr w:type="spellStart"/>
            <w:r w:rsidRPr="0023008A">
              <w:rPr>
                <w:color w:val="auto"/>
              </w:rPr>
              <w:t>Багира</w:t>
            </w:r>
            <w:proofErr w:type="spellEnd"/>
          </w:p>
        </w:tc>
        <w:tc>
          <w:tcPr>
            <w:tcW w:w="2799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 xml:space="preserve">ИП </w:t>
            </w:r>
            <w:proofErr w:type="spellStart"/>
            <w:r w:rsidRPr="0023008A">
              <w:rPr>
                <w:color w:val="auto"/>
              </w:rPr>
              <w:t>Мнацаканян</w:t>
            </w:r>
            <w:proofErr w:type="spellEnd"/>
            <w:r w:rsidRPr="0023008A">
              <w:rPr>
                <w:color w:val="auto"/>
              </w:rPr>
              <w:t xml:space="preserve">              Левон Владимирович</w:t>
            </w:r>
          </w:p>
        </w:tc>
        <w:tc>
          <w:tcPr>
            <w:tcW w:w="3791" w:type="dxa"/>
          </w:tcPr>
          <w:p w:rsidR="0023008A" w:rsidRPr="0023008A" w:rsidRDefault="0023008A" w:rsidP="005E241C">
            <w:pPr>
              <w:ind w:firstLine="0"/>
              <w:jc w:val="left"/>
            </w:pPr>
            <w:r w:rsidRPr="0023008A">
              <w:rPr>
                <w:color w:val="auto"/>
              </w:rPr>
              <w:t>445247</w:t>
            </w:r>
            <w:r w:rsidRPr="0023008A">
              <w:t xml:space="preserve">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>, ул. 9 Января (напротив дома 7а)</w:t>
            </w:r>
          </w:p>
          <w:p w:rsidR="0023008A" w:rsidRPr="0023008A" w:rsidRDefault="0023008A" w:rsidP="005E241C">
            <w:pPr>
              <w:jc w:val="left"/>
              <w:rPr>
                <w:color w:val="auto"/>
              </w:rPr>
            </w:pPr>
          </w:p>
        </w:tc>
      </w:tr>
      <w:tr w:rsidR="0023008A" w:rsidRPr="0023008A" w:rsidTr="005E241C">
        <w:tc>
          <w:tcPr>
            <w:tcW w:w="817" w:type="dxa"/>
          </w:tcPr>
          <w:p w:rsidR="0023008A" w:rsidRPr="0023008A" w:rsidRDefault="0023008A" w:rsidP="005E241C">
            <w:pPr>
              <w:tabs>
                <w:tab w:val="left" w:pos="180"/>
              </w:tabs>
              <w:ind w:firstLine="180"/>
              <w:jc w:val="center"/>
              <w:rPr>
                <w:color w:val="auto"/>
              </w:rPr>
            </w:pPr>
            <w:r w:rsidRPr="0023008A">
              <w:rPr>
                <w:color w:val="auto"/>
              </w:rPr>
              <w:t>6.</w:t>
            </w:r>
          </w:p>
        </w:tc>
        <w:tc>
          <w:tcPr>
            <w:tcW w:w="2588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Трактир</w:t>
            </w:r>
          </w:p>
        </w:tc>
        <w:tc>
          <w:tcPr>
            <w:tcW w:w="2799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>ИП Пучко Юлия Юрьевна</w:t>
            </w:r>
          </w:p>
        </w:tc>
        <w:tc>
          <w:tcPr>
            <w:tcW w:w="3791" w:type="dxa"/>
          </w:tcPr>
          <w:p w:rsidR="0023008A" w:rsidRPr="0023008A" w:rsidRDefault="0023008A" w:rsidP="005E241C">
            <w:pPr>
              <w:ind w:firstLine="0"/>
              <w:jc w:val="left"/>
              <w:rPr>
                <w:color w:val="auto"/>
              </w:rPr>
            </w:pPr>
            <w:r w:rsidRPr="0023008A">
              <w:rPr>
                <w:color w:val="auto"/>
              </w:rPr>
              <w:t xml:space="preserve">445244, Самарская обл. </w:t>
            </w:r>
            <w:proofErr w:type="spellStart"/>
            <w:r w:rsidRPr="0023008A">
              <w:rPr>
                <w:color w:val="auto"/>
              </w:rPr>
              <w:t>г</w:t>
            </w:r>
            <w:proofErr w:type="gramStart"/>
            <w:r w:rsidRPr="0023008A">
              <w:rPr>
                <w:color w:val="auto"/>
              </w:rPr>
              <w:t>.О</w:t>
            </w:r>
            <w:proofErr w:type="gramEnd"/>
            <w:r w:rsidRPr="0023008A">
              <w:rPr>
                <w:color w:val="auto"/>
              </w:rPr>
              <w:t>ктябрьск</w:t>
            </w:r>
            <w:proofErr w:type="spellEnd"/>
            <w:r w:rsidRPr="0023008A">
              <w:rPr>
                <w:color w:val="auto"/>
              </w:rPr>
              <w:t>, ул. Гая, 60</w:t>
            </w:r>
          </w:p>
        </w:tc>
      </w:tr>
    </w:tbl>
    <w:p w:rsidR="0023008A" w:rsidRPr="0023008A" w:rsidRDefault="0023008A" w:rsidP="005E241C">
      <w:pPr>
        <w:rPr>
          <w:b/>
          <w:bCs/>
        </w:rPr>
      </w:pPr>
    </w:p>
    <w:p w:rsidR="0023008A" w:rsidRPr="005E241C" w:rsidRDefault="0023008A" w:rsidP="005E241C">
      <w:pPr>
        <w:jc w:val="center"/>
        <w:rPr>
          <w:b/>
          <w:bCs/>
          <w:sz w:val="28"/>
          <w:szCs w:val="28"/>
        </w:rPr>
      </w:pPr>
      <w:r w:rsidRPr="005E241C">
        <w:rPr>
          <w:b/>
          <w:bCs/>
          <w:sz w:val="28"/>
          <w:szCs w:val="28"/>
        </w:rPr>
        <w:t>Бани, сауны</w:t>
      </w: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4"/>
        <w:gridCol w:w="2565"/>
        <w:gridCol w:w="3289"/>
        <w:gridCol w:w="3600"/>
      </w:tblGrid>
      <w:tr w:rsidR="0023008A" w:rsidRPr="0023008A" w:rsidTr="0023008A">
        <w:trPr>
          <w:trHeight w:val="356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8A" w:rsidRPr="0023008A" w:rsidRDefault="0023008A" w:rsidP="005E241C">
            <w:pPr>
              <w:ind w:left="-108" w:right="-121"/>
              <w:jc w:val="center"/>
              <w:rPr>
                <w:b/>
              </w:rPr>
            </w:pPr>
            <w:r w:rsidRPr="0023008A">
              <w:rPr>
                <w:b/>
              </w:rPr>
              <w:t>№</w:t>
            </w:r>
          </w:p>
          <w:p w:rsidR="0023008A" w:rsidRPr="0023008A" w:rsidRDefault="0023008A" w:rsidP="005E241C">
            <w:pPr>
              <w:ind w:left="-108" w:right="-121"/>
              <w:jc w:val="center"/>
              <w:rPr>
                <w:b/>
              </w:rPr>
            </w:pPr>
            <w:proofErr w:type="gramStart"/>
            <w:r w:rsidRPr="0023008A">
              <w:rPr>
                <w:b/>
              </w:rPr>
              <w:t>п</w:t>
            </w:r>
            <w:proofErr w:type="gramEnd"/>
            <w:r w:rsidRPr="0023008A">
              <w:rPr>
                <w:b/>
              </w:rPr>
              <w:t>/п</w:t>
            </w:r>
          </w:p>
        </w:tc>
        <w:tc>
          <w:tcPr>
            <w:tcW w:w="2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8A" w:rsidRPr="0023008A" w:rsidRDefault="0023008A" w:rsidP="005E241C">
            <w:pPr>
              <w:ind w:left="-114"/>
              <w:jc w:val="center"/>
              <w:rPr>
                <w:b/>
              </w:rPr>
            </w:pPr>
            <w:r w:rsidRPr="0023008A">
              <w:rPr>
                <w:b/>
              </w:rPr>
              <w:t>Наименование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8A" w:rsidRPr="0023008A" w:rsidRDefault="0023008A" w:rsidP="005E241C">
            <w:pPr>
              <w:ind w:left="-108"/>
              <w:jc w:val="center"/>
              <w:rPr>
                <w:b/>
              </w:rPr>
            </w:pPr>
            <w:r w:rsidRPr="0023008A">
              <w:rPr>
                <w:b/>
              </w:rPr>
              <w:t>Руководитель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08A" w:rsidRPr="0023008A" w:rsidRDefault="0023008A" w:rsidP="005E241C">
            <w:pPr>
              <w:ind w:left="-122"/>
              <w:jc w:val="center"/>
              <w:rPr>
                <w:b/>
              </w:rPr>
            </w:pPr>
            <w:r w:rsidRPr="0023008A">
              <w:rPr>
                <w:b/>
              </w:rPr>
              <w:t>Место нахождения, телефон</w:t>
            </w:r>
          </w:p>
        </w:tc>
      </w:tr>
      <w:tr w:rsidR="0023008A" w:rsidRPr="0023008A" w:rsidTr="0047799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30" w:type="dxa"/>
            <w:right w:w="30" w:type="dxa"/>
          </w:tblCellMar>
        </w:tblPrEx>
        <w:trPr>
          <w:trHeight w:val="322"/>
        </w:trPr>
        <w:tc>
          <w:tcPr>
            <w:tcW w:w="5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008A" w:rsidRPr="0023008A" w:rsidRDefault="0023008A" w:rsidP="005E241C">
            <w:pPr>
              <w:autoSpaceDE w:val="0"/>
              <w:autoSpaceDN w:val="0"/>
              <w:adjustRightInd w:val="0"/>
              <w:jc w:val="center"/>
            </w:pPr>
            <w:r w:rsidRPr="0023008A">
              <w:t>1</w:t>
            </w:r>
          </w:p>
        </w:tc>
        <w:tc>
          <w:tcPr>
            <w:tcW w:w="2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23008A" w:rsidRPr="0023008A" w:rsidRDefault="0023008A" w:rsidP="005E241C">
            <w:pPr>
              <w:autoSpaceDE w:val="0"/>
              <w:autoSpaceDN w:val="0"/>
              <w:adjustRightInd w:val="0"/>
            </w:pPr>
            <w:r w:rsidRPr="0023008A">
              <w:t>Баня</w:t>
            </w:r>
          </w:p>
        </w:tc>
        <w:tc>
          <w:tcPr>
            <w:tcW w:w="328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23008A" w:rsidRPr="0023008A" w:rsidRDefault="0023008A" w:rsidP="005E241C">
            <w:pPr>
              <w:autoSpaceDE w:val="0"/>
              <w:autoSpaceDN w:val="0"/>
              <w:adjustRightInd w:val="0"/>
            </w:pPr>
            <w:r w:rsidRPr="0023008A">
              <w:t xml:space="preserve">ИП </w:t>
            </w:r>
            <w:proofErr w:type="spellStart"/>
            <w:r w:rsidRPr="0023008A">
              <w:t>Тамоян</w:t>
            </w:r>
            <w:proofErr w:type="spellEnd"/>
            <w:r w:rsidRPr="0023008A">
              <w:t xml:space="preserve"> Борис </w:t>
            </w:r>
            <w:proofErr w:type="spellStart"/>
            <w:r w:rsidRPr="0023008A">
              <w:t>Сурикович</w:t>
            </w:r>
            <w:proofErr w:type="spellEnd"/>
          </w:p>
        </w:tc>
        <w:tc>
          <w:tcPr>
            <w:tcW w:w="36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23008A" w:rsidRPr="0023008A" w:rsidRDefault="0023008A" w:rsidP="005E241C">
            <w:pPr>
              <w:autoSpaceDE w:val="0"/>
              <w:autoSpaceDN w:val="0"/>
              <w:adjustRightInd w:val="0"/>
            </w:pPr>
            <w:r w:rsidRPr="0023008A">
              <w:t xml:space="preserve">445240,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 xml:space="preserve">, ул. Куйбышева, 18а </w:t>
            </w:r>
          </w:p>
          <w:p w:rsidR="0023008A" w:rsidRPr="0023008A" w:rsidRDefault="0023008A" w:rsidP="005E241C">
            <w:pPr>
              <w:autoSpaceDE w:val="0"/>
              <w:autoSpaceDN w:val="0"/>
              <w:adjustRightInd w:val="0"/>
            </w:pPr>
          </w:p>
        </w:tc>
      </w:tr>
      <w:tr w:rsidR="0023008A" w:rsidRPr="0023008A" w:rsidTr="0047799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30" w:type="dxa"/>
            <w:right w:w="30" w:type="dxa"/>
          </w:tblCellMar>
        </w:tblPrEx>
        <w:trPr>
          <w:trHeight w:val="322"/>
        </w:trPr>
        <w:tc>
          <w:tcPr>
            <w:tcW w:w="5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008A" w:rsidRPr="0023008A" w:rsidRDefault="0023008A" w:rsidP="005E241C">
            <w:pPr>
              <w:autoSpaceDE w:val="0"/>
              <w:autoSpaceDN w:val="0"/>
              <w:adjustRightInd w:val="0"/>
              <w:jc w:val="center"/>
            </w:pPr>
            <w:r w:rsidRPr="0023008A">
              <w:t>2.</w:t>
            </w:r>
          </w:p>
        </w:tc>
        <w:tc>
          <w:tcPr>
            <w:tcW w:w="2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23008A" w:rsidRPr="0023008A" w:rsidRDefault="0023008A" w:rsidP="005E241C">
            <w:pPr>
              <w:autoSpaceDE w:val="0"/>
              <w:autoSpaceDN w:val="0"/>
              <w:adjustRightInd w:val="0"/>
            </w:pPr>
            <w:r w:rsidRPr="0023008A">
              <w:t>Сауна «Набережная»</w:t>
            </w:r>
          </w:p>
        </w:tc>
        <w:tc>
          <w:tcPr>
            <w:tcW w:w="328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23008A" w:rsidRPr="0023008A" w:rsidRDefault="005E241C" w:rsidP="005E241C">
            <w:pPr>
              <w:autoSpaceDE w:val="0"/>
              <w:autoSpaceDN w:val="0"/>
              <w:adjustRightInd w:val="0"/>
            </w:pPr>
            <w:r>
              <w:t xml:space="preserve">ИП </w:t>
            </w:r>
            <w:proofErr w:type="spellStart"/>
            <w:r>
              <w:t>Варданян</w:t>
            </w:r>
            <w:proofErr w:type="spellEnd"/>
            <w:r>
              <w:t xml:space="preserve"> Рита </w:t>
            </w:r>
            <w:r w:rsidR="0023008A" w:rsidRPr="0023008A">
              <w:t>Григорьевна</w:t>
            </w:r>
          </w:p>
        </w:tc>
        <w:tc>
          <w:tcPr>
            <w:tcW w:w="360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23008A" w:rsidRPr="0023008A" w:rsidRDefault="0023008A" w:rsidP="005E241C">
            <w:r w:rsidRPr="0023008A">
              <w:rPr>
                <w:color w:val="auto"/>
              </w:rPr>
              <w:t>445240</w:t>
            </w:r>
            <w:r w:rsidRPr="0023008A">
              <w:t xml:space="preserve">, Самарская обл.       </w:t>
            </w:r>
            <w:proofErr w:type="spellStart"/>
            <w:r w:rsidRPr="0023008A">
              <w:t>г</w:t>
            </w:r>
            <w:proofErr w:type="gramStart"/>
            <w:r w:rsidRPr="0023008A">
              <w:t>.О</w:t>
            </w:r>
            <w:proofErr w:type="gramEnd"/>
            <w:r w:rsidRPr="0023008A">
              <w:t>ктябрьск</w:t>
            </w:r>
            <w:proofErr w:type="spellEnd"/>
            <w:r w:rsidRPr="0023008A">
              <w:t>, ул. Набережная, 10а</w:t>
            </w:r>
          </w:p>
          <w:p w:rsidR="0023008A" w:rsidRPr="0023008A" w:rsidRDefault="0023008A" w:rsidP="005E241C">
            <w:pPr>
              <w:autoSpaceDE w:val="0"/>
              <w:autoSpaceDN w:val="0"/>
              <w:adjustRightInd w:val="0"/>
            </w:pPr>
          </w:p>
        </w:tc>
      </w:tr>
    </w:tbl>
    <w:p w:rsidR="0023008A" w:rsidRPr="0023008A" w:rsidRDefault="0023008A" w:rsidP="0023008A">
      <w:pPr>
        <w:tabs>
          <w:tab w:val="left" w:pos="1864"/>
        </w:tabs>
      </w:pPr>
    </w:p>
    <w:p w:rsidR="00E631A5" w:rsidRDefault="00E631A5" w:rsidP="00666AD0">
      <w:pPr>
        <w:rPr>
          <w:b/>
          <w:bCs/>
        </w:rPr>
      </w:pPr>
    </w:p>
    <w:p w:rsidR="007C00EA" w:rsidRDefault="0036736A" w:rsidP="00666AD0">
      <w:pPr>
        <w:jc w:val="center"/>
        <w:rPr>
          <w:b/>
          <w:color w:val="auto"/>
        </w:rPr>
      </w:pPr>
      <w:r w:rsidRPr="00365E04">
        <w:rPr>
          <w:b/>
          <w:color w:val="auto"/>
          <w:lang w:val="en-US"/>
        </w:rPr>
        <w:t>V</w:t>
      </w:r>
      <w:r w:rsidRPr="00365E04">
        <w:rPr>
          <w:b/>
          <w:color w:val="auto"/>
        </w:rPr>
        <w:t xml:space="preserve">. </w:t>
      </w:r>
      <w:proofErr w:type="gramStart"/>
      <w:r w:rsidRPr="00365E04">
        <w:rPr>
          <w:b/>
          <w:color w:val="auto"/>
        </w:rPr>
        <w:t>СОЦИАЛЬНАЯ  СФЕРА</w:t>
      </w:r>
      <w:proofErr w:type="gramEnd"/>
    </w:p>
    <w:p w:rsidR="007C00EA" w:rsidRDefault="007C00EA" w:rsidP="00666AD0">
      <w:pPr>
        <w:rPr>
          <w:b/>
          <w:color w:val="auto"/>
        </w:rPr>
      </w:pPr>
    </w:p>
    <w:p w:rsidR="002C2FF4" w:rsidRPr="0047799D" w:rsidRDefault="002C2FF4" w:rsidP="0047799D">
      <w:pPr>
        <w:spacing w:line="276" w:lineRule="auto"/>
        <w:ind w:firstLine="709"/>
        <w:rPr>
          <w:b/>
          <w:color w:val="auto"/>
          <w:sz w:val="28"/>
          <w:szCs w:val="28"/>
        </w:rPr>
      </w:pPr>
      <w:r w:rsidRPr="0047799D">
        <w:rPr>
          <w:b/>
          <w:color w:val="auto"/>
          <w:sz w:val="28"/>
          <w:szCs w:val="28"/>
        </w:rPr>
        <w:t>16. Здравоохранение</w:t>
      </w:r>
    </w:p>
    <w:p w:rsidR="0047799D" w:rsidRPr="0047799D" w:rsidRDefault="0047799D" w:rsidP="0047799D">
      <w:pPr>
        <w:tabs>
          <w:tab w:val="left" w:pos="709"/>
        </w:tabs>
        <w:spacing w:line="276" w:lineRule="auto"/>
        <w:ind w:firstLine="709"/>
        <w:rPr>
          <w:b/>
          <w:sz w:val="28"/>
          <w:szCs w:val="28"/>
        </w:rPr>
      </w:pPr>
      <w:r w:rsidRPr="0047799D">
        <w:rPr>
          <w:sz w:val="28"/>
          <w:szCs w:val="28"/>
        </w:rPr>
        <w:t xml:space="preserve">Деятельность Октябрьской центральной городской больницы направлена на сохранение здоровья и работоспособности населения, профилактику заболеваний и снижение смертности населения. </w:t>
      </w: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 xml:space="preserve">В отчетном периоде получен и введен в действие УЗИ аппарат экспертного класса для оказания помощи детям и взрослым. </w:t>
      </w: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>Кабинет окулиста оснащен новейшим рефрактометром.</w:t>
      </w:r>
    </w:p>
    <w:p w:rsidR="0047799D" w:rsidRPr="0047799D" w:rsidRDefault="0047799D" w:rsidP="0047799D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>В  больнице  продолжена работа по  внедрению направления «Бережливая  поликлиника». Систематизирована работа кабинета «Неотложная помощь», который оказывает населению экстренную и неотложную помощь в соответствии с действующим законодательством.</w:t>
      </w: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lastRenderedPageBreak/>
        <w:t xml:space="preserve">На сайте ЦГБ можно получить всю необходимую актуальную информацию об оказании медицинских услуг, записаться на прием к врачам-специалистам, оставить свои отзывы и предложения. </w:t>
      </w: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 xml:space="preserve">Продолжена работа электронной регистратуры. Имеется возможность получить медицинскую помощь на приеме у  врачей – специалистов ЛПУ Самарской области, записаться на обследование  через единый диспетчерский центр, что позволяет пациенту сразу же узнать дату и время обследования и приёма у специалиста. </w:t>
      </w:r>
    </w:p>
    <w:p w:rsidR="0062074A" w:rsidRPr="005E241C" w:rsidRDefault="0047799D" w:rsidP="005E241C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 xml:space="preserve">С 2018 года городской округ включен  в программу «Земский доктор» городов с численностью менее 50 тыс. человек. Участие в данной программе является большой поддержкой по привлечению специалистов с высшим  и средним медицинским образованием, которые так необходимы больнице.  </w:t>
      </w:r>
    </w:p>
    <w:p w:rsidR="00BB696B" w:rsidRDefault="00BB696B" w:rsidP="00666AD0">
      <w:pPr>
        <w:jc w:val="both"/>
        <w:rPr>
          <w:color w:val="auto"/>
        </w:rPr>
      </w:pPr>
      <w:r>
        <w:rPr>
          <w:color w:val="auto"/>
        </w:rPr>
        <w:t xml:space="preserve">                  </w:t>
      </w:r>
      <w:r>
        <w:rPr>
          <w:noProof/>
          <w:color w:val="auto"/>
        </w:rPr>
        <w:drawing>
          <wp:inline distT="0" distB="0" distL="0" distR="0" wp14:anchorId="245E9904" wp14:editId="5C20E1B4">
            <wp:extent cx="6209730" cy="3343701"/>
            <wp:effectExtent l="57150" t="57150" r="38735" b="47625"/>
            <wp:docPr id="55" name="Рисунок 55" descr="DSC00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051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1" b="4960"/>
                    <a:stretch/>
                  </pic:blipFill>
                  <pic:spPr bwMode="auto">
                    <a:xfrm>
                      <a:off x="0" y="0"/>
                      <a:ext cx="6209730" cy="3343701"/>
                    </a:xfrm>
                    <a:prstGeom prst="rect">
                      <a:avLst/>
                    </a:prstGeom>
                    <a:noFill/>
                    <a:ln w="57150" cap="flat" cmpd="sng" algn="ctr">
                      <a:solidFill>
                        <a:srgbClr val="1F497D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96B" w:rsidRDefault="00BB696B" w:rsidP="00666AD0">
      <w:pPr>
        <w:jc w:val="both"/>
        <w:rPr>
          <w:color w:val="auto"/>
        </w:rPr>
      </w:pPr>
    </w:p>
    <w:p w:rsidR="00961847" w:rsidRPr="0047799D" w:rsidRDefault="00CC3623" w:rsidP="0047799D">
      <w:pPr>
        <w:ind w:firstLine="709"/>
        <w:jc w:val="both"/>
        <w:rPr>
          <w:b/>
          <w:color w:val="auto"/>
          <w:sz w:val="28"/>
          <w:szCs w:val="28"/>
        </w:rPr>
      </w:pPr>
      <w:r w:rsidRPr="0047799D">
        <w:rPr>
          <w:b/>
          <w:color w:val="auto"/>
          <w:sz w:val="28"/>
          <w:szCs w:val="28"/>
        </w:rPr>
        <w:t>17</w:t>
      </w:r>
      <w:r w:rsidR="000A0C93" w:rsidRPr="0047799D">
        <w:rPr>
          <w:b/>
          <w:color w:val="auto"/>
          <w:sz w:val="28"/>
          <w:szCs w:val="28"/>
        </w:rPr>
        <w:t>. Образование</w:t>
      </w:r>
    </w:p>
    <w:p w:rsidR="0087441A" w:rsidRPr="0047799D" w:rsidRDefault="0087441A" w:rsidP="0047799D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 xml:space="preserve">Качественное образование подрастающего поколения – залог процветающего будущего нашей области и государства в целом. </w:t>
      </w: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 xml:space="preserve">В структуру сети образовательных организаций </w:t>
      </w:r>
      <w:proofErr w:type="spellStart"/>
      <w:r w:rsidRPr="0047799D">
        <w:rPr>
          <w:sz w:val="28"/>
          <w:szCs w:val="28"/>
        </w:rPr>
        <w:t>г.о</w:t>
      </w:r>
      <w:proofErr w:type="gramStart"/>
      <w:r w:rsidRPr="0047799D">
        <w:rPr>
          <w:sz w:val="28"/>
          <w:szCs w:val="28"/>
        </w:rPr>
        <w:t>.О</w:t>
      </w:r>
      <w:proofErr w:type="gramEnd"/>
      <w:r w:rsidRPr="0047799D">
        <w:rPr>
          <w:sz w:val="28"/>
          <w:szCs w:val="28"/>
        </w:rPr>
        <w:t>ктябрьск</w:t>
      </w:r>
      <w:proofErr w:type="spellEnd"/>
      <w:r w:rsidRPr="0047799D">
        <w:rPr>
          <w:sz w:val="28"/>
          <w:szCs w:val="28"/>
        </w:rPr>
        <w:t xml:space="preserve"> входят:</w:t>
      </w:r>
    </w:p>
    <w:p w:rsidR="0047799D" w:rsidRPr="0047799D" w:rsidRDefault="0047799D" w:rsidP="0047799D">
      <w:pPr>
        <w:pStyle w:val="af9"/>
        <w:numPr>
          <w:ilvl w:val="0"/>
          <w:numId w:val="32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799D">
        <w:rPr>
          <w:rFonts w:ascii="Times New Roman" w:hAnsi="Times New Roman"/>
          <w:sz w:val="28"/>
          <w:szCs w:val="28"/>
        </w:rPr>
        <w:t>общее образование – 6 государственных бюджетных общеобразовательных учреждений (численность обучающихся – 2371 чел.);</w:t>
      </w:r>
    </w:p>
    <w:p w:rsidR="0047799D" w:rsidRPr="0047799D" w:rsidRDefault="0047799D" w:rsidP="0047799D">
      <w:pPr>
        <w:pStyle w:val="af9"/>
        <w:numPr>
          <w:ilvl w:val="0"/>
          <w:numId w:val="3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799D">
        <w:rPr>
          <w:rFonts w:ascii="Times New Roman" w:hAnsi="Times New Roman"/>
          <w:sz w:val="28"/>
          <w:szCs w:val="28"/>
        </w:rPr>
        <w:t>дошкольное образование – 9 структурных подразделений, реализующих основные общеобразовательные программы дошкольного образования (1197 детей);</w:t>
      </w:r>
    </w:p>
    <w:p w:rsidR="0047799D" w:rsidRPr="0047799D" w:rsidRDefault="0047799D" w:rsidP="0047799D">
      <w:pPr>
        <w:pStyle w:val="af9"/>
        <w:numPr>
          <w:ilvl w:val="0"/>
          <w:numId w:val="3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799D">
        <w:rPr>
          <w:rFonts w:ascii="Times New Roman" w:hAnsi="Times New Roman"/>
          <w:sz w:val="28"/>
          <w:szCs w:val="28"/>
        </w:rPr>
        <w:lastRenderedPageBreak/>
        <w:t>дополнительное образование детей – 2 структурных подразделения, реализующих основные общеобразовательные программы дополнительного образования детей (2121 чел.);</w:t>
      </w:r>
    </w:p>
    <w:p w:rsidR="0047799D" w:rsidRPr="0047799D" w:rsidRDefault="0047799D" w:rsidP="0047799D">
      <w:pPr>
        <w:pStyle w:val="af9"/>
        <w:numPr>
          <w:ilvl w:val="0"/>
          <w:numId w:val="3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799D">
        <w:rPr>
          <w:rFonts w:ascii="Times New Roman" w:hAnsi="Times New Roman"/>
          <w:sz w:val="28"/>
          <w:szCs w:val="28"/>
        </w:rPr>
        <w:t xml:space="preserve">профессиональное образование – государственное бюджетное профессиональное образовательное учреждение «Октябрьский техникум строительных и сервисных технологий им. В.Г. </w:t>
      </w:r>
      <w:proofErr w:type="spellStart"/>
      <w:r w:rsidRPr="0047799D">
        <w:rPr>
          <w:rFonts w:ascii="Times New Roman" w:hAnsi="Times New Roman"/>
          <w:sz w:val="28"/>
          <w:szCs w:val="28"/>
        </w:rPr>
        <w:t>Кубасова</w:t>
      </w:r>
      <w:proofErr w:type="spellEnd"/>
      <w:r w:rsidRPr="0047799D">
        <w:rPr>
          <w:rFonts w:ascii="Times New Roman" w:hAnsi="Times New Roman"/>
          <w:sz w:val="28"/>
          <w:szCs w:val="28"/>
        </w:rPr>
        <w:t xml:space="preserve"> (346 чел.);</w:t>
      </w:r>
    </w:p>
    <w:p w:rsidR="0047799D" w:rsidRPr="0047799D" w:rsidRDefault="0047799D" w:rsidP="0047799D">
      <w:pPr>
        <w:pStyle w:val="af9"/>
        <w:numPr>
          <w:ilvl w:val="0"/>
          <w:numId w:val="32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799D">
        <w:rPr>
          <w:rFonts w:ascii="Times New Roman" w:hAnsi="Times New Roman"/>
          <w:sz w:val="28"/>
          <w:szCs w:val="28"/>
        </w:rPr>
        <w:t xml:space="preserve">1 специальное учебно-воспитательное учреждение: государственное казенное общеобразовательное специальное учебно-воспитательное учреждение </w:t>
      </w:r>
      <w:proofErr w:type="spellStart"/>
      <w:r w:rsidRPr="0047799D">
        <w:rPr>
          <w:rFonts w:ascii="Times New Roman" w:hAnsi="Times New Roman"/>
          <w:sz w:val="28"/>
          <w:szCs w:val="28"/>
        </w:rPr>
        <w:t>г</w:t>
      </w:r>
      <w:proofErr w:type="gramStart"/>
      <w:r w:rsidRPr="0047799D">
        <w:rPr>
          <w:rFonts w:ascii="Times New Roman" w:hAnsi="Times New Roman"/>
          <w:sz w:val="28"/>
          <w:szCs w:val="28"/>
        </w:rPr>
        <w:t>.О</w:t>
      </w:r>
      <w:proofErr w:type="gramEnd"/>
      <w:r w:rsidRPr="0047799D">
        <w:rPr>
          <w:rFonts w:ascii="Times New Roman" w:hAnsi="Times New Roman"/>
          <w:sz w:val="28"/>
          <w:szCs w:val="28"/>
        </w:rPr>
        <w:t>ктябрьска</w:t>
      </w:r>
      <w:proofErr w:type="spellEnd"/>
      <w:r w:rsidRPr="0047799D">
        <w:rPr>
          <w:rFonts w:ascii="Times New Roman" w:hAnsi="Times New Roman"/>
          <w:sz w:val="28"/>
          <w:szCs w:val="28"/>
        </w:rPr>
        <w:t xml:space="preserve"> Самарской области (22 чел.)</w:t>
      </w:r>
    </w:p>
    <w:p w:rsidR="0047799D" w:rsidRPr="0047799D" w:rsidRDefault="0047799D" w:rsidP="0047799D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rPr>
          <w:rFonts w:eastAsia="Times New Roman"/>
          <w:color w:val="auto"/>
          <w:sz w:val="28"/>
          <w:szCs w:val="28"/>
          <w:shd w:val="clear" w:color="auto" w:fill="FFFFFF"/>
        </w:rPr>
      </w:pPr>
      <w:r w:rsidRPr="0047799D">
        <w:rPr>
          <w:rFonts w:eastAsia="Times New Roman"/>
          <w:color w:val="auto"/>
          <w:sz w:val="28"/>
          <w:szCs w:val="28"/>
        </w:rPr>
        <w:t xml:space="preserve">Все школы и ЦВР  в городском округе Октябрьск обеспечены высокоскоростным подключением к сети Интернет рамках Федеральной целевой программы развития образования на 2016-2020 годы и </w:t>
      </w:r>
      <w:r w:rsidRPr="0047799D">
        <w:rPr>
          <w:rFonts w:eastAsia="Times New Roman"/>
          <w:color w:val="auto"/>
          <w:sz w:val="28"/>
          <w:szCs w:val="28"/>
          <w:shd w:val="clear" w:color="auto" w:fill="FFFFFF"/>
        </w:rPr>
        <w:t>государственной программы по развитию телекоммуникационной инфраструктуры в Самарской области.</w:t>
      </w:r>
    </w:p>
    <w:p w:rsidR="0047799D" w:rsidRPr="0047799D" w:rsidRDefault="0047799D" w:rsidP="0047799D">
      <w:pPr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  <w:shd w:val="clear" w:color="auto" w:fill="FFFFFF"/>
        </w:rPr>
        <w:t xml:space="preserve">5 школ оснащены комплектами мультимедийного оборудования; 1 школа </w:t>
      </w:r>
      <w:r w:rsidRPr="0047799D">
        <w:rPr>
          <w:sz w:val="28"/>
          <w:szCs w:val="28"/>
        </w:rPr>
        <w:t xml:space="preserve">оснащена комплектом мультимедийного и компьютерного оборудования для организации функционирования школьного информационно-библиотечного центра; 66 % учителей в городском округе обеспечены персональными ноутбуками. Школьные перевозки организованы в 5 общеобразовательных учреждениях города, задействовано 8 автобусов для подвоза 889 учащихся.  </w:t>
      </w:r>
    </w:p>
    <w:p w:rsidR="0047799D" w:rsidRPr="0047799D" w:rsidRDefault="0047799D" w:rsidP="0047799D">
      <w:pPr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47799D">
        <w:rPr>
          <w:sz w:val="28"/>
          <w:szCs w:val="28"/>
        </w:rPr>
        <w:t>Актуальный спрос по обеспечению местами в дошкольных образовательных организациях для детей в возрасте от 0 до 7 лет, на территории городского округа Октябрьск удовлетворен на 100%.</w:t>
      </w:r>
    </w:p>
    <w:p w:rsidR="00BB696B" w:rsidRDefault="00BB696B" w:rsidP="00666AD0">
      <w:pPr>
        <w:adjustRightInd w:val="0"/>
        <w:ind w:firstLine="454"/>
        <w:jc w:val="both"/>
        <w:rPr>
          <w:bCs/>
        </w:rPr>
      </w:pPr>
    </w:p>
    <w:p w:rsidR="00BB696B" w:rsidRPr="005B7B83" w:rsidRDefault="00BB696B" w:rsidP="00C30699">
      <w:pPr>
        <w:adjustRightInd w:val="0"/>
        <w:jc w:val="both"/>
      </w:pPr>
      <w:r>
        <w:rPr>
          <w:noProof/>
        </w:rPr>
        <w:drawing>
          <wp:inline distT="0" distB="0" distL="0" distR="0" wp14:anchorId="2898A4A4" wp14:editId="02F0FDE6">
            <wp:extent cx="6293922" cy="3608154"/>
            <wp:effectExtent l="57150" t="57150" r="31115" b="304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890" cy="3605842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B696B" w:rsidRPr="005B7B83" w:rsidRDefault="00BB696B" w:rsidP="00666AD0">
      <w:pPr>
        <w:pStyle w:val="af9"/>
        <w:spacing w:after="0" w:line="240" w:lineRule="auto"/>
        <w:ind w:left="0" w:firstLine="708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42430A" w:rsidRDefault="0042430A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BB696B" w:rsidRPr="00BE6329" w:rsidRDefault="00BB696B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  <w:r w:rsidRPr="00BE6329">
        <w:rPr>
          <w:b/>
          <w:color w:val="auto"/>
          <w:sz w:val="28"/>
          <w:szCs w:val="28"/>
        </w:rPr>
        <w:lastRenderedPageBreak/>
        <w:t>18. Культура</w:t>
      </w:r>
    </w:p>
    <w:p w:rsidR="00BB696B" w:rsidRPr="00BE6329" w:rsidRDefault="00BB696B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B1CB6">
        <w:rPr>
          <w:sz w:val="28"/>
          <w:szCs w:val="28"/>
        </w:rPr>
        <w:t>Сферу культуры</w:t>
      </w:r>
      <w:r w:rsidRPr="00BE6329">
        <w:rPr>
          <w:sz w:val="28"/>
          <w:szCs w:val="28"/>
        </w:rPr>
        <w:t xml:space="preserve"> в городском округе Октябрьск представляют  две школы искусств;  музей «Октябрьск - на – Волге»; Дом молодежных организаций; ДК «Железнодорожник»  и КДК «Октябрьский», который объединяет 3 ДК; Централизованная библиотечная сеть.</w:t>
      </w:r>
    </w:p>
    <w:p w:rsidR="00BE6329" w:rsidRPr="00BE6329" w:rsidRDefault="00BE6329" w:rsidP="00BE6329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Благодаря активной работе учреждений культуры в городском округе круглый год проводятся концерты, смотры, викторины, конкурсы, встречи с интересными людьми. </w:t>
      </w:r>
    </w:p>
    <w:p w:rsidR="00BE6329" w:rsidRPr="00BE6329" w:rsidRDefault="00BE6329" w:rsidP="00BE6329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Учащиеся детских школ искусств ежегодно становятся лауреатами и дипломантами региональных и Всероссийских конкурсов, фестивалей, художественных выставок.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В 2018 году в здании Дома молодежных организаций был открыт современный кинозал.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Организованы новые формы работы с населением старшего возраста (организация Форума серебряного возраста, создание объединения добровольцев серебряного возраста, выявление лидеров и вовлечение актива в  деятельность в городе и области).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proofErr w:type="gramStart"/>
      <w:r w:rsidRPr="00BE6329">
        <w:rPr>
          <w:sz w:val="28"/>
          <w:szCs w:val="28"/>
        </w:rPr>
        <w:t xml:space="preserve">Привлекаются дополнительные финансовые ресурсы для реализации значимых социальных проектов некоммерческими организациями  (получены гранты Фонда президентских  грантов, </w:t>
      </w:r>
      <w:proofErr w:type="spellStart"/>
      <w:r w:rsidRPr="00BE6329">
        <w:rPr>
          <w:sz w:val="28"/>
          <w:szCs w:val="28"/>
        </w:rPr>
        <w:t>Роспатриотцентра</w:t>
      </w:r>
      <w:proofErr w:type="spellEnd"/>
      <w:r w:rsidRPr="00BE6329">
        <w:rPr>
          <w:sz w:val="28"/>
          <w:szCs w:val="28"/>
        </w:rPr>
        <w:t>, ПАО Лукойл.</w:t>
      </w:r>
      <w:proofErr w:type="gramEnd"/>
      <w:r w:rsidRPr="00BE6329">
        <w:rPr>
          <w:sz w:val="28"/>
          <w:szCs w:val="28"/>
        </w:rPr>
        <w:t xml:space="preserve"> </w:t>
      </w:r>
      <w:proofErr w:type="gramStart"/>
      <w:r w:rsidRPr="00BE6329">
        <w:rPr>
          <w:sz w:val="28"/>
          <w:szCs w:val="28"/>
        </w:rPr>
        <w:t>Реализуются проекты по социальной адаптации детей с ОВЗ и инвалидов, проект развития добровольчества, популяризации военной истории и подвигов защитников России; развитие творчества у детей с ОВЗ).</w:t>
      </w:r>
      <w:proofErr w:type="gramEnd"/>
    </w:p>
    <w:p w:rsidR="00BE6329" w:rsidRPr="00BE6329" w:rsidRDefault="00BE6329" w:rsidP="00BE6329">
      <w:pPr>
        <w:jc w:val="both"/>
      </w:pPr>
    </w:p>
    <w:p w:rsidR="00BE6329" w:rsidRPr="00BE6329" w:rsidRDefault="00BE6329" w:rsidP="00BE6329">
      <w:pPr>
        <w:ind w:left="-180"/>
        <w:jc w:val="both"/>
      </w:pPr>
      <w:r w:rsidRPr="00BE6329">
        <w:t xml:space="preserve">     </w:t>
      </w:r>
      <w:r w:rsidR="00C30699">
        <w:rPr>
          <w:noProof/>
        </w:rPr>
        <w:drawing>
          <wp:inline distT="0" distB="0" distL="0" distR="0" wp14:anchorId="69A23790" wp14:editId="0F3A87CD">
            <wp:extent cx="3013914" cy="2265529"/>
            <wp:effectExtent l="57150" t="57150" r="34290" b="400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27" cy="226869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30699">
        <w:rPr>
          <w:noProof/>
        </w:rPr>
        <w:drawing>
          <wp:inline distT="0" distB="0" distL="0" distR="0" wp14:anchorId="5EB91C27" wp14:editId="7E79F156">
            <wp:extent cx="3002507" cy="2263795"/>
            <wp:effectExtent l="57150" t="57150" r="45720" b="412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53" cy="226586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E6329">
        <w:t xml:space="preserve">        </w:t>
      </w:r>
    </w:p>
    <w:p w:rsidR="00BE6329" w:rsidRPr="00BE6329" w:rsidRDefault="00BE6329" w:rsidP="00BE6329">
      <w:pPr>
        <w:ind w:left="-180"/>
        <w:jc w:val="both"/>
      </w:pPr>
    </w:p>
    <w:p w:rsidR="00BE6329" w:rsidRPr="00BE6329" w:rsidRDefault="00BE6329" w:rsidP="00BE6329">
      <w:pPr>
        <w:ind w:left="-180"/>
        <w:jc w:val="both"/>
      </w:pPr>
    </w:p>
    <w:p w:rsidR="00BB696B" w:rsidRDefault="00BE6329" w:rsidP="00BE6329">
      <w:pPr>
        <w:jc w:val="both"/>
        <w:rPr>
          <w:b/>
          <w:color w:val="auto"/>
        </w:rPr>
      </w:pPr>
      <w:r w:rsidRPr="00BE6329">
        <w:lastRenderedPageBreak/>
        <w:t xml:space="preserve">                          </w:t>
      </w:r>
      <w:r>
        <w:rPr>
          <w:noProof/>
        </w:rPr>
        <w:drawing>
          <wp:inline distT="0" distB="0" distL="0" distR="0">
            <wp:extent cx="3600450" cy="4460875"/>
            <wp:effectExtent l="57150" t="57150" r="38100" b="349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46087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2074A" w:rsidRDefault="0062074A" w:rsidP="00666AD0">
      <w:pPr>
        <w:jc w:val="both"/>
        <w:rPr>
          <w:b/>
          <w:color w:val="auto"/>
        </w:rPr>
      </w:pPr>
    </w:p>
    <w:p w:rsidR="0062074A" w:rsidRDefault="0062074A" w:rsidP="00666AD0">
      <w:pPr>
        <w:jc w:val="both"/>
        <w:rPr>
          <w:b/>
          <w:color w:val="auto"/>
        </w:rPr>
      </w:pPr>
    </w:p>
    <w:p w:rsidR="000A0C93" w:rsidRPr="00C30699" w:rsidRDefault="000D4180" w:rsidP="00666AD0">
      <w:pPr>
        <w:jc w:val="both"/>
        <w:rPr>
          <w:b/>
          <w:color w:val="auto"/>
          <w:sz w:val="28"/>
          <w:szCs w:val="28"/>
        </w:rPr>
      </w:pPr>
      <w:r w:rsidRPr="00365E04">
        <w:rPr>
          <w:b/>
          <w:color w:val="auto"/>
        </w:rPr>
        <w:t xml:space="preserve">         </w:t>
      </w:r>
      <w:r w:rsidR="00CC3623" w:rsidRPr="00365E04">
        <w:rPr>
          <w:b/>
          <w:color w:val="auto"/>
        </w:rPr>
        <w:t xml:space="preserve"> </w:t>
      </w:r>
      <w:r w:rsidR="00CC3623" w:rsidRPr="00C30699">
        <w:rPr>
          <w:b/>
          <w:color w:val="auto"/>
          <w:sz w:val="28"/>
          <w:szCs w:val="28"/>
        </w:rPr>
        <w:t>19</w:t>
      </w:r>
      <w:r w:rsidR="000A0C93" w:rsidRPr="00C30699">
        <w:rPr>
          <w:b/>
          <w:color w:val="auto"/>
          <w:sz w:val="28"/>
          <w:szCs w:val="28"/>
        </w:rPr>
        <w:t>. Физическая культура и спорт</w:t>
      </w:r>
    </w:p>
    <w:p w:rsidR="0018101F" w:rsidRPr="00365E04" w:rsidRDefault="0018101F" w:rsidP="00666AD0">
      <w:pPr>
        <w:jc w:val="both"/>
        <w:rPr>
          <w:b/>
          <w:color w:val="auto"/>
        </w:rPr>
      </w:pPr>
    </w:p>
    <w:p w:rsidR="00BE6329" w:rsidRPr="00BE6329" w:rsidRDefault="00BE6329" w:rsidP="00BE6329">
      <w:pPr>
        <w:spacing w:line="276" w:lineRule="auto"/>
        <w:ind w:firstLine="709"/>
        <w:rPr>
          <w:sz w:val="28"/>
          <w:szCs w:val="28"/>
        </w:rPr>
      </w:pPr>
      <w:r w:rsidRPr="00BE6329">
        <w:rPr>
          <w:sz w:val="28"/>
          <w:szCs w:val="28"/>
        </w:rPr>
        <w:t>Отрасль физической культуры и спорта  городского округа Октябрьск представлена следующими  учреждениями:</w:t>
      </w:r>
    </w:p>
    <w:p w:rsidR="00BE6329" w:rsidRPr="00BE6329" w:rsidRDefault="00BE6329" w:rsidP="00BE6329">
      <w:pPr>
        <w:pStyle w:val="af9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 xml:space="preserve">муниципальное бюджетное учреждение </w:t>
      </w:r>
      <w:proofErr w:type="spellStart"/>
      <w:r w:rsidRPr="00BE6329">
        <w:rPr>
          <w:rFonts w:ascii="Times New Roman" w:hAnsi="Times New Roman"/>
          <w:sz w:val="28"/>
          <w:szCs w:val="28"/>
        </w:rPr>
        <w:t>г.о</w:t>
      </w:r>
      <w:proofErr w:type="gramStart"/>
      <w:r w:rsidRPr="00BE6329">
        <w:rPr>
          <w:rFonts w:ascii="Times New Roman" w:hAnsi="Times New Roman"/>
          <w:sz w:val="28"/>
          <w:szCs w:val="28"/>
        </w:rPr>
        <w:t>.О</w:t>
      </w:r>
      <w:proofErr w:type="gramEnd"/>
      <w:r w:rsidRPr="00BE6329">
        <w:rPr>
          <w:rFonts w:ascii="Times New Roman" w:hAnsi="Times New Roman"/>
          <w:sz w:val="28"/>
          <w:szCs w:val="28"/>
        </w:rPr>
        <w:t>ктябрьск</w:t>
      </w:r>
      <w:proofErr w:type="spellEnd"/>
      <w:r w:rsidRPr="00BE6329">
        <w:rPr>
          <w:rFonts w:ascii="Times New Roman" w:hAnsi="Times New Roman"/>
          <w:sz w:val="28"/>
          <w:szCs w:val="28"/>
        </w:rPr>
        <w:t xml:space="preserve"> «Центр спортивных сооружений»; </w:t>
      </w:r>
    </w:p>
    <w:p w:rsidR="00BE6329" w:rsidRPr="00BE6329" w:rsidRDefault="00BE6329" w:rsidP="00BE6329">
      <w:pPr>
        <w:pStyle w:val="af9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 xml:space="preserve">детско-юношеская спортивная школа – структурное подразделение  ГБОУ СО «Средняя общеобразовательная школа №3 «Центр образования» </w:t>
      </w:r>
      <w:proofErr w:type="spellStart"/>
      <w:r w:rsidRPr="00BE6329">
        <w:rPr>
          <w:rFonts w:ascii="Times New Roman" w:hAnsi="Times New Roman"/>
          <w:sz w:val="28"/>
          <w:szCs w:val="28"/>
        </w:rPr>
        <w:t>г.о</w:t>
      </w:r>
      <w:proofErr w:type="gramStart"/>
      <w:r w:rsidRPr="00BE6329">
        <w:rPr>
          <w:rFonts w:ascii="Times New Roman" w:hAnsi="Times New Roman"/>
          <w:sz w:val="28"/>
          <w:szCs w:val="28"/>
        </w:rPr>
        <w:t>.О</w:t>
      </w:r>
      <w:proofErr w:type="gramEnd"/>
      <w:r w:rsidRPr="00BE6329">
        <w:rPr>
          <w:rFonts w:ascii="Times New Roman" w:hAnsi="Times New Roman"/>
          <w:sz w:val="28"/>
          <w:szCs w:val="28"/>
        </w:rPr>
        <w:t>ктябрьск</w:t>
      </w:r>
      <w:proofErr w:type="spellEnd"/>
      <w:r w:rsidRPr="00BE6329">
        <w:rPr>
          <w:rFonts w:ascii="Times New Roman" w:hAnsi="Times New Roman"/>
          <w:sz w:val="28"/>
          <w:szCs w:val="28"/>
        </w:rPr>
        <w:t>»;</w:t>
      </w:r>
    </w:p>
    <w:p w:rsidR="00BE6329" w:rsidRPr="00BE6329" w:rsidRDefault="00BE6329" w:rsidP="00BE6329">
      <w:pPr>
        <w:pStyle w:val="af9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 xml:space="preserve">физкультурно-спортивный комплекс с плавательным бассейном в </w:t>
      </w:r>
      <w:proofErr w:type="spellStart"/>
      <w:r w:rsidRPr="00BE6329">
        <w:rPr>
          <w:rFonts w:ascii="Times New Roman" w:hAnsi="Times New Roman"/>
          <w:sz w:val="28"/>
          <w:szCs w:val="28"/>
        </w:rPr>
        <w:t>г.о</w:t>
      </w:r>
      <w:proofErr w:type="gramStart"/>
      <w:r w:rsidRPr="00BE6329">
        <w:rPr>
          <w:rFonts w:ascii="Times New Roman" w:hAnsi="Times New Roman"/>
          <w:sz w:val="28"/>
          <w:szCs w:val="28"/>
        </w:rPr>
        <w:t>.О</w:t>
      </w:r>
      <w:proofErr w:type="gramEnd"/>
      <w:r w:rsidRPr="00BE6329">
        <w:rPr>
          <w:rFonts w:ascii="Times New Roman" w:hAnsi="Times New Roman"/>
          <w:sz w:val="28"/>
          <w:szCs w:val="28"/>
        </w:rPr>
        <w:t>ктябрьск</w:t>
      </w:r>
      <w:proofErr w:type="spellEnd"/>
      <w:r w:rsidRPr="00BE6329">
        <w:rPr>
          <w:rFonts w:ascii="Times New Roman" w:hAnsi="Times New Roman"/>
          <w:sz w:val="28"/>
          <w:szCs w:val="28"/>
        </w:rPr>
        <w:t xml:space="preserve"> ГАУ «Арена».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Также на территории </w:t>
      </w:r>
      <w:proofErr w:type="spellStart"/>
      <w:r w:rsidRPr="00BE6329">
        <w:rPr>
          <w:sz w:val="28"/>
          <w:szCs w:val="28"/>
        </w:rPr>
        <w:t>г.о</w:t>
      </w:r>
      <w:proofErr w:type="gramStart"/>
      <w:r w:rsidRPr="00BE6329">
        <w:rPr>
          <w:sz w:val="28"/>
          <w:szCs w:val="28"/>
        </w:rPr>
        <w:t>.О</w:t>
      </w:r>
      <w:proofErr w:type="gramEnd"/>
      <w:r w:rsidRPr="00BE6329">
        <w:rPr>
          <w:sz w:val="28"/>
          <w:szCs w:val="28"/>
        </w:rPr>
        <w:t>ктябрьск</w:t>
      </w:r>
      <w:proofErr w:type="spellEnd"/>
      <w:r w:rsidRPr="00BE6329">
        <w:rPr>
          <w:sz w:val="28"/>
          <w:szCs w:val="28"/>
        </w:rPr>
        <w:t xml:space="preserve"> расположено 49 спортивных сооружений, в том числе:</w:t>
      </w:r>
      <w:r>
        <w:rPr>
          <w:sz w:val="28"/>
          <w:szCs w:val="28"/>
        </w:rPr>
        <w:t xml:space="preserve"> </w:t>
      </w:r>
      <w:r w:rsidRPr="00BE6329">
        <w:rPr>
          <w:sz w:val="28"/>
          <w:szCs w:val="28"/>
        </w:rPr>
        <w:t>14 спортивных залов, из них 7 в образовательных учреждениях; 23 плоскостных спортивных сооружения, в том числе: стадионы, универсальные спортивные площадки, в том числе во дворах многоквартирных домов; 12 иных приспособленных спортивных сооружений.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Создание условий </w:t>
      </w:r>
      <w:r w:rsidRPr="00BE6329">
        <w:rPr>
          <w:rFonts w:eastAsia="Arial"/>
          <w:color w:val="020C22"/>
          <w:sz w:val="28"/>
          <w:szCs w:val="28"/>
          <w:shd w:val="clear" w:color="auto" w:fill="FEFEFE"/>
        </w:rPr>
        <w:t xml:space="preserve">для занятий физической культурой и спортом для всех категорий и групп населения, </w:t>
      </w:r>
      <w:r w:rsidRPr="00BE6329">
        <w:rPr>
          <w:sz w:val="28"/>
          <w:szCs w:val="28"/>
        </w:rPr>
        <w:t>повышение доступности спортивных объектов для горожан, а также ф</w:t>
      </w:r>
      <w:r w:rsidRPr="00BE6329">
        <w:rPr>
          <w:rFonts w:eastAsia="Arial"/>
          <w:color w:val="020C22"/>
          <w:sz w:val="28"/>
          <w:szCs w:val="28"/>
          <w:shd w:val="clear" w:color="auto" w:fill="FEFEFE"/>
        </w:rPr>
        <w:t xml:space="preserve">ормирование системы мотивации граждан к здоровому образу жизни </w:t>
      </w:r>
      <w:r w:rsidRPr="00BE6329">
        <w:rPr>
          <w:sz w:val="28"/>
          <w:szCs w:val="28"/>
        </w:rPr>
        <w:t xml:space="preserve">- это ключевые и самые приоритетные задачи в сфере физической культуры </w:t>
      </w:r>
      <w:r w:rsidRPr="00BE6329">
        <w:rPr>
          <w:sz w:val="28"/>
          <w:szCs w:val="28"/>
        </w:rPr>
        <w:lastRenderedPageBreak/>
        <w:t>и спорта, стоящие перед городским округом.</w:t>
      </w:r>
      <w:r w:rsidRPr="00BE6329">
        <w:rPr>
          <w:rFonts w:eastAsia="Arial"/>
          <w:color w:val="020C22"/>
          <w:sz w:val="28"/>
          <w:szCs w:val="28"/>
          <w:shd w:val="clear" w:color="auto" w:fill="FEFEFE"/>
        </w:rPr>
        <w:t xml:space="preserve"> </w:t>
      </w:r>
      <w:r w:rsidRPr="00BE6329">
        <w:rPr>
          <w:sz w:val="28"/>
          <w:szCs w:val="28"/>
        </w:rPr>
        <w:t xml:space="preserve">Ежегодно растет численность населения, постоянно занимающегося спортом, составляет 9418 чел. В городском округе  широкий охват населения тестированием в рамках ВФСК «ГТО», мы продвинулись на более высокие позиции в региональном рейтинге (с 4-ой позиции на 2-ую позицию). </w:t>
      </w:r>
      <w:r w:rsidRPr="00BE6329">
        <w:rPr>
          <w:rFonts w:eastAsia="Arial"/>
          <w:color w:val="020C22"/>
          <w:sz w:val="28"/>
          <w:szCs w:val="28"/>
        </w:rPr>
        <w:t>За 2017-2018 год д</w:t>
      </w:r>
      <w:r w:rsidRPr="00BE6329">
        <w:rPr>
          <w:sz w:val="28"/>
          <w:szCs w:val="28"/>
        </w:rPr>
        <w:t>ля активных занятий спортом в шаговой доступности в городе установлено 10 спортивных площадок</w:t>
      </w:r>
    </w:p>
    <w:p w:rsidR="00BE6329" w:rsidRPr="00BE6329" w:rsidRDefault="00BE6329" w:rsidP="00BE6329">
      <w:pPr>
        <w:tabs>
          <w:tab w:val="left" w:pos="709"/>
        </w:tabs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Согласно Единому календарному плану спортивно-массовых мероприятий в г. Октябрьске в 2018 году  учреждениями сферы физической культуры и спорта было организовано и проведено 104 спортивно-массовых мероприятий по 20 видам спорта.</w:t>
      </w:r>
    </w:p>
    <w:p w:rsidR="00BE6329" w:rsidRPr="00BE6329" w:rsidRDefault="00BE6329" w:rsidP="00BE6329">
      <w:pPr>
        <w:tabs>
          <w:tab w:val="right" w:pos="9355"/>
        </w:tabs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Жители города различных возрастных групп на спортивных объектах города занимаются по 29 видам.</w:t>
      </w:r>
    </w:p>
    <w:p w:rsidR="00BE6329" w:rsidRPr="00BE6329" w:rsidRDefault="00BE6329" w:rsidP="00BE6329">
      <w:pPr>
        <w:tabs>
          <w:tab w:val="right" w:pos="9355"/>
        </w:tabs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В Доме молодежных организаций работает бесплатный сезонный социальный прокат на пользование спортивным инвентарем – велосипедами, лыжами.</w:t>
      </w:r>
    </w:p>
    <w:p w:rsidR="00BB696B" w:rsidRPr="00E530F5" w:rsidRDefault="00BE6329" w:rsidP="00BE6329">
      <w:pPr>
        <w:jc w:val="both"/>
      </w:pPr>
      <w:r>
        <w:rPr>
          <w:noProof/>
        </w:rPr>
        <w:drawing>
          <wp:inline distT="0" distB="0" distL="0" distR="0">
            <wp:extent cx="2458085" cy="2470150"/>
            <wp:effectExtent l="57150" t="57150" r="37465" b="44450"/>
            <wp:docPr id="50" name="Рисунок 50" descr="Ix7acpMjB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x7acpMjBHI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24701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26971" cy="2472201"/>
            <wp:effectExtent l="57150" t="57150" r="35560" b="42545"/>
            <wp:docPr id="51" name="Рисунок 51" descr="ihDjTpl2hp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hDjTpl2hpk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24756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441A" w:rsidRPr="00365E04" w:rsidRDefault="0087441A" w:rsidP="00666AD0">
      <w:pPr>
        <w:widowControl w:val="0"/>
        <w:autoSpaceDE w:val="0"/>
        <w:autoSpaceDN w:val="0"/>
        <w:adjustRightInd w:val="0"/>
        <w:ind w:firstLine="708"/>
        <w:jc w:val="both"/>
      </w:pPr>
    </w:p>
    <w:p w:rsidR="00BE6329" w:rsidRPr="00BE6329" w:rsidRDefault="00BE6329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  <w:r w:rsidRPr="00BE6329">
        <w:rPr>
          <w:b/>
          <w:color w:val="auto"/>
          <w:sz w:val="28"/>
          <w:szCs w:val="28"/>
        </w:rPr>
        <w:t>20. Социальная поддержка граждан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Управление по </w:t>
      </w:r>
      <w:proofErr w:type="spellStart"/>
      <w:r w:rsidRPr="00BE6329">
        <w:rPr>
          <w:sz w:val="28"/>
          <w:szCs w:val="28"/>
        </w:rPr>
        <w:t>г.о</w:t>
      </w:r>
      <w:proofErr w:type="spellEnd"/>
      <w:r w:rsidRPr="00BE6329">
        <w:rPr>
          <w:sz w:val="28"/>
          <w:szCs w:val="28"/>
        </w:rPr>
        <w:t xml:space="preserve">. Октябрьск ГКУ </w:t>
      </w:r>
      <w:proofErr w:type="gramStart"/>
      <w:r w:rsidRPr="00BE6329">
        <w:rPr>
          <w:sz w:val="28"/>
          <w:szCs w:val="28"/>
        </w:rPr>
        <w:t>СО</w:t>
      </w:r>
      <w:proofErr w:type="gramEnd"/>
      <w:r w:rsidRPr="00BE6329">
        <w:rPr>
          <w:sz w:val="28"/>
          <w:szCs w:val="28"/>
        </w:rPr>
        <w:t xml:space="preserve"> «Главное управление социальной защиты населения Западного округа»  на территории города Октябрьска осуществляет деятельность в соответствии с действующим законодательством и административными регламентами по предоставлению 95 видов государственных услуг.</w:t>
      </w:r>
    </w:p>
    <w:p w:rsidR="00BE6329" w:rsidRPr="00BE6329" w:rsidRDefault="00BE6329" w:rsidP="00BE6329">
      <w:pPr>
        <w:spacing w:line="276" w:lineRule="auto"/>
        <w:ind w:firstLine="709"/>
        <w:jc w:val="both"/>
        <w:outlineLvl w:val="0"/>
        <w:rPr>
          <w:sz w:val="28"/>
          <w:szCs w:val="28"/>
        </w:rPr>
      </w:pPr>
      <w:proofErr w:type="gramStart"/>
      <w:r w:rsidRPr="00BE6329">
        <w:rPr>
          <w:rStyle w:val="SubtitleChar"/>
          <w:szCs w:val="28"/>
        </w:rPr>
        <w:t>Для расширения обратной связи с населением с использованием бесплатных Интернет-ресурсов на сайте учреждения размещены ссылки на актуальные сервисы</w:t>
      </w:r>
      <w:proofErr w:type="gramEnd"/>
      <w:r w:rsidRPr="00BE6329">
        <w:rPr>
          <w:rStyle w:val="SubtitleChar"/>
          <w:szCs w:val="28"/>
        </w:rPr>
        <w:t xml:space="preserve"> и социальные сети, воспользовавшись которыми граждане могут напрямую задать вопрос сотрудникам учреждения, записаться на прием или оценить качество оказанных услуг.</w:t>
      </w:r>
      <w:r w:rsidRPr="00BE6329">
        <w:rPr>
          <w:sz w:val="28"/>
          <w:szCs w:val="28"/>
        </w:rPr>
        <w:t xml:space="preserve"> На сайте </w:t>
      </w:r>
      <w:r w:rsidRPr="00BE6329">
        <w:rPr>
          <w:rStyle w:val="SubtitleChar"/>
          <w:szCs w:val="28"/>
        </w:rPr>
        <w:t xml:space="preserve">ГКУ СО «ГУСЗН Западного округа», </w:t>
      </w:r>
      <w:r w:rsidRPr="00BE6329">
        <w:rPr>
          <w:sz w:val="28"/>
          <w:szCs w:val="28"/>
        </w:rPr>
        <w:t xml:space="preserve">на сайте Администрации </w:t>
      </w:r>
      <w:proofErr w:type="spellStart"/>
      <w:r w:rsidRPr="00BE6329">
        <w:rPr>
          <w:sz w:val="28"/>
          <w:szCs w:val="28"/>
        </w:rPr>
        <w:t>г.о</w:t>
      </w:r>
      <w:proofErr w:type="spellEnd"/>
      <w:r w:rsidRPr="00BE6329">
        <w:rPr>
          <w:sz w:val="28"/>
          <w:szCs w:val="28"/>
        </w:rPr>
        <w:t>. Октябрьск в разделе «информация для населения»</w:t>
      </w:r>
      <w:r w:rsidRPr="00BE6329">
        <w:rPr>
          <w:rStyle w:val="SubtitleChar"/>
          <w:szCs w:val="28"/>
        </w:rPr>
        <w:t xml:space="preserve"> и </w:t>
      </w:r>
      <w:r w:rsidRPr="00BE6329">
        <w:rPr>
          <w:sz w:val="28"/>
          <w:szCs w:val="28"/>
        </w:rPr>
        <w:t xml:space="preserve">в </w:t>
      </w:r>
      <w:r w:rsidRPr="00BE6329">
        <w:rPr>
          <w:sz w:val="28"/>
          <w:szCs w:val="28"/>
          <w:lang w:val="en-US"/>
        </w:rPr>
        <w:t>Twitter</w:t>
      </w:r>
      <w:r w:rsidRPr="00BE6329">
        <w:rPr>
          <w:sz w:val="28"/>
          <w:szCs w:val="28"/>
        </w:rPr>
        <w:t xml:space="preserve"> </w:t>
      </w:r>
      <w:r w:rsidRPr="00BE6329">
        <w:rPr>
          <w:sz w:val="28"/>
          <w:szCs w:val="28"/>
        </w:rPr>
        <w:lastRenderedPageBreak/>
        <w:t xml:space="preserve">регулярно размещается актуальная информация о мерах социальной поддержки </w:t>
      </w:r>
      <w:proofErr w:type="gramStart"/>
      <w:r w:rsidRPr="00BE6329">
        <w:rPr>
          <w:sz w:val="28"/>
          <w:szCs w:val="28"/>
        </w:rPr>
        <w:t>населения</w:t>
      </w:r>
      <w:proofErr w:type="gramEnd"/>
      <w:r w:rsidRPr="00BE6329">
        <w:rPr>
          <w:sz w:val="28"/>
          <w:szCs w:val="28"/>
        </w:rPr>
        <w:t xml:space="preserve"> и  публикуются новости.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В целях реализации возможности записи на прием и подачи заявлений в органы социальной защиты населения в электронном виде, получения справочно-правовой информации, ознакомления с изменениями в предоставлении мер социальной поддержки в законодательной сфере и получения других информационных услуг, в разных районах города размещены четыре </w:t>
      </w:r>
      <w:proofErr w:type="gramStart"/>
      <w:r w:rsidRPr="00BE6329">
        <w:rPr>
          <w:sz w:val="28"/>
          <w:szCs w:val="28"/>
        </w:rPr>
        <w:t>Интернет-киоска</w:t>
      </w:r>
      <w:proofErr w:type="gramEnd"/>
      <w:r w:rsidRPr="00BE6329">
        <w:rPr>
          <w:sz w:val="28"/>
          <w:szCs w:val="28"/>
        </w:rPr>
        <w:t xml:space="preserve"> (Пансионат для ветеранов войны и труда; </w:t>
      </w:r>
      <w:proofErr w:type="gramStart"/>
      <w:r w:rsidRPr="00BE6329">
        <w:rPr>
          <w:sz w:val="28"/>
          <w:szCs w:val="28"/>
        </w:rPr>
        <w:t xml:space="preserve">ЦГБ; ДМО и в Управлении по </w:t>
      </w:r>
      <w:proofErr w:type="spellStart"/>
      <w:r w:rsidRPr="00BE6329">
        <w:rPr>
          <w:sz w:val="28"/>
          <w:szCs w:val="28"/>
        </w:rPr>
        <w:t>г.о</w:t>
      </w:r>
      <w:proofErr w:type="spellEnd"/>
      <w:r w:rsidRPr="00BE6329">
        <w:rPr>
          <w:sz w:val="28"/>
          <w:szCs w:val="28"/>
        </w:rPr>
        <w:t xml:space="preserve">. Октябрьск ГКУ СО «ГУСЗН Западного округа»). </w:t>
      </w:r>
      <w:proofErr w:type="gramEnd"/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За 2018 год в Управление социальной защиты поступило 14659 устных и письменных обращений. Наибольшее количество граждан обращаются за оформлением пособий, субсидий, компенсаций и других видов социальных выплат, из них 8102 заявления на оформление пособий - поступило в электронном виде, что составляет 69,0 % от общего числа.  </w:t>
      </w:r>
    </w:p>
    <w:p w:rsidR="0087441A" w:rsidRPr="00365E04" w:rsidRDefault="0087441A" w:rsidP="00666AD0">
      <w:pPr>
        <w:widowControl w:val="0"/>
        <w:tabs>
          <w:tab w:val="left" w:pos="0"/>
        </w:tabs>
        <w:autoSpaceDE w:val="0"/>
        <w:autoSpaceDN w:val="0"/>
        <w:adjustRightInd w:val="0"/>
        <w:jc w:val="both"/>
      </w:pPr>
    </w:p>
    <w:p w:rsidR="000A0C93" w:rsidRPr="00365E04" w:rsidRDefault="000A0C93" w:rsidP="00666AD0">
      <w:pPr>
        <w:jc w:val="both"/>
        <w:rPr>
          <w:b/>
          <w:color w:val="auto"/>
        </w:rPr>
      </w:pPr>
    </w:p>
    <w:p w:rsidR="000A0C93" w:rsidRPr="00365E04" w:rsidRDefault="000A0C93" w:rsidP="00666AD0">
      <w:pPr>
        <w:jc w:val="center"/>
        <w:rPr>
          <w:b/>
          <w:color w:val="auto"/>
        </w:rPr>
      </w:pPr>
      <w:r w:rsidRPr="00365E04">
        <w:rPr>
          <w:b/>
          <w:color w:val="auto"/>
          <w:lang w:val="en-US"/>
        </w:rPr>
        <w:t>VI</w:t>
      </w:r>
      <w:r w:rsidRPr="00365E04">
        <w:rPr>
          <w:b/>
          <w:color w:val="auto"/>
        </w:rPr>
        <w:t>. ИНВЕСТИЦИОННАЯ ПРИВЛЕКАТЕЛЬНОСТЬ</w:t>
      </w:r>
    </w:p>
    <w:p w:rsidR="00C30699" w:rsidRDefault="00C30699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F86788" w:rsidRPr="00BE6329" w:rsidRDefault="00CC3623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  <w:r w:rsidRPr="00BE6329">
        <w:rPr>
          <w:b/>
          <w:color w:val="auto"/>
          <w:sz w:val="28"/>
          <w:szCs w:val="28"/>
        </w:rPr>
        <w:t>21</w:t>
      </w:r>
      <w:r w:rsidR="006326D3" w:rsidRPr="00BE6329">
        <w:rPr>
          <w:b/>
          <w:color w:val="auto"/>
          <w:sz w:val="28"/>
          <w:szCs w:val="28"/>
        </w:rPr>
        <w:t>. Инвестиционная политика, цели, задачи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b/>
          <w:color w:val="auto"/>
          <w:sz w:val="28"/>
          <w:szCs w:val="28"/>
        </w:rPr>
      </w:pPr>
    </w:p>
    <w:p w:rsidR="00BE6329" w:rsidRPr="00BE6329" w:rsidRDefault="00BE6329" w:rsidP="00BE6329">
      <w:pPr>
        <w:spacing w:line="276" w:lineRule="auto"/>
        <w:ind w:firstLine="709"/>
        <w:jc w:val="both"/>
        <w:rPr>
          <w:color w:val="auto"/>
          <w:sz w:val="28"/>
          <w:szCs w:val="28"/>
        </w:rPr>
      </w:pPr>
      <w:r w:rsidRPr="00BE6329">
        <w:rPr>
          <w:sz w:val="28"/>
          <w:szCs w:val="28"/>
        </w:rPr>
        <w:t xml:space="preserve">Основной целью инвестиционной политики Администрации городского округа Октябрьск является повышение инвестиционной привлекательности, создание благоприятного инвестиционного климата.         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Выполнение поставленной цели обусловлено решением следующих задач: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создание системы, обеспечивающей эффективное взаимодействие муниципальных органов со всеми участниками инвестиционной деятельности;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создание механизмов, обеспечивающих формирование инвестиционной инфраструктуры и развитие инвестиционного потенциала городского округа;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построение системы муниципальной поддержки инвестиционных проектов;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оказание поддержки субъектам малого и среднего предпринимательства;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формирование благоприятного инвестиционного имиджа;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создание</w:t>
      </w:r>
      <w:r w:rsidRPr="00BE6329">
        <w:rPr>
          <w:rFonts w:ascii="Times New Roman" w:hAnsi="Times New Roman"/>
          <w:color w:val="333333"/>
          <w:sz w:val="28"/>
          <w:szCs w:val="28"/>
        </w:rPr>
        <w:t xml:space="preserve"> </w:t>
      </w:r>
      <w:r w:rsidRPr="00BE6329">
        <w:rPr>
          <w:rFonts w:ascii="Times New Roman" w:hAnsi="Times New Roman"/>
          <w:sz w:val="28"/>
          <w:szCs w:val="28"/>
        </w:rPr>
        <w:t xml:space="preserve">инженерной и территориально-пространственной инфраструктуры для реализации инвестиционных проектов, соответствующей потребностям инвестора; 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организация взаимодействия с институтами развития Самарской области, разработка совместных планов работ;</w:t>
      </w:r>
    </w:p>
    <w:p w:rsidR="00BE6329" w:rsidRPr="00BE6329" w:rsidRDefault="00BE6329" w:rsidP="00BE6329">
      <w:pPr>
        <w:pStyle w:val="af9"/>
        <w:numPr>
          <w:ilvl w:val="0"/>
          <w:numId w:val="34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E6329">
        <w:rPr>
          <w:rFonts w:ascii="Times New Roman" w:hAnsi="Times New Roman"/>
          <w:sz w:val="28"/>
          <w:szCs w:val="28"/>
        </w:rPr>
        <w:t>информационная прозрачность инвестиционной политики городского округа: наполнение раздела «Для инвесторов» официального сайта Администрации муниципального образования.</w:t>
      </w:r>
    </w:p>
    <w:p w:rsidR="00223700" w:rsidRPr="00BB1CB6" w:rsidRDefault="00BE6329" w:rsidP="00BB1CB6">
      <w:pPr>
        <w:spacing w:line="276" w:lineRule="auto"/>
        <w:ind w:firstLine="709"/>
        <w:jc w:val="both"/>
        <w:rPr>
          <w:sz w:val="28"/>
          <w:szCs w:val="28"/>
        </w:rPr>
      </w:pPr>
      <w:r w:rsidRPr="00223700">
        <w:rPr>
          <w:sz w:val="28"/>
          <w:szCs w:val="28"/>
        </w:rPr>
        <w:t>Для достижения поставленной цели и решения задач в городском округе</w:t>
      </w:r>
      <w:r w:rsidR="00223700" w:rsidRPr="00223700">
        <w:rPr>
          <w:sz w:val="28"/>
          <w:szCs w:val="28"/>
        </w:rPr>
        <w:t xml:space="preserve"> на официальном сайте Администрации городского округа в разделе «Для инвесторов» </w:t>
      </w:r>
      <w:r w:rsidR="00223700" w:rsidRPr="00223700">
        <w:rPr>
          <w:sz w:val="28"/>
          <w:szCs w:val="28"/>
        </w:rPr>
        <w:lastRenderedPageBreak/>
        <w:t xml:space="preserve">размещена следующая информация: </w:t>
      </w:r>
      <w:r w:rsidR="00BB1CB6">
        <w:rPr>
          <w:sz w:val="28"/>
          <w:szCs w:val="28"/>
        </w:rPr>
        <w:t xml:space="preserve"> </w:t>
      </w:r>
      <w:r w:rsidR="00223700" w:rsidRPr="00BB1CB6">
        <w:rPr>
          <w:sz w:val="28"/>
          <w:szCs w:val="28"/>
        </w:rPr>
        <w:t xml:space="preserve">Государственная поддержка инвестиционной </w:t>
      </w:r>
      <w:r w:rsidR="00BB1CB6">
        <w:rPr>
          <w:sz w:val="28"/>
          <w:szCs w:val="28"/>
        </w:rPr>
        <w:t>деятельности в Самарской области; и</w:t>
      </w:r>
      <w:r w:rsidR="00223700" w:rsidRPr="00BB1CB6">
        <w:rPr>
          <w:sz w:val="28"/>
          <w:szCs w:val="28"/>
        </w:rPr>
        <w:t xml:space="preserve">нвестиционный паспорт </w:t>
      </w:r>
      <w:proofErr w:type="spellStart"/>
      <w:r w:rsidR="00223700" w:rsidRPr="00BB1CB6">
        <w:rPr>
          <w:sz w:val="28"/>
          <w:szCs w:val="28"/>
        </w:rPr>
        <w:t>г.о</w:t>
      </w:r>
      <w:proofErr w:type="spellEnd"/>
      <w:r w:rsidR="00223700" w:rsidRPr="00BB1CB6">
        <w:rPr>
          <w:sz w:val="28"/>
          <w:szCs w:val="28"/>
        </w:rPr>
        <w:t>.</w:t>
      </w:r>
      <w:r w:rsidR="00BB1CB6">
        <w:rPr>
          <w:sz w:val="28"/>
          <w:szCs w:val="28"/>
        </w:rPr>
        <w:t xml:space="preserve"> </w:t>
      </w:r>
      <w:r w:rsidR="00223700" w:rsidRPr="00BB1CB6">
        <w:rPr>
          <w:sz w:val="28"/>
          <w:szCs w:val="28"/>
        </w:rPr>
        <w:t>Октябрьск</w:t>
      </w:r>
      <w:r w:rsidR="00BB1CB6">
        <w:rPr>
          <w:sz w:val="28"/>
          <w:szCs w:val="28"/>
        </w:rPr>
        <w:t>; п</w:t>
      </w:r>
      <w:r w:rsidR="00223700" w:rsidRPr="00BB1CB6">
        <w:rPr>
          <w:sz w:val="28"/>
          <w:szCs w:val="28"/>
        </w:rPr>
        <w:t>еречень инвестиционных площадок с характеристиками, картами и схемами</w:t>
      </w:r>
      <w:r w:rsidR="00BB1CB6">
        <w:rPr>
          <w:sz w:val="28"/>
          <w:szCs w:val="28"/>
        </w:rPr>
        <w:t xml:space="preserve">; </w:t>
      </w:r>
      <w:r w:rsidR="00BB1CB6" w:rsidRPr="00BB1CB6">
        <w:rPr>
          <w:sz w:val="28"/>
          <w:szCs w:val="28"/>
        </w:rPr>
        <w:t>п</w:t>
      </w:r>
      <w:r w:rsidR="00223700" w:rsidRPr="00BB1CB6">
        <w:rPr>
          <w:sz w:val="28"/>
          <w:szCs w:val="28"/>
        </w:rPr>
        <w:t>еречень муниципального имущества, свободного от прав третьих лиц, в целях передачи во владение и (или) в пользование субъектам малого и среднего предпринимательства</w:t>
      </w:r>
      <w:r w:rsidR="00BB1CB6">
        <w:rPr>
          <w:sz w:val="28"/>
          <w:szCs w:val="28"/>
        </w:rPr>
        <w:t>; г</w:t>
      </w:r>
      <w:r w:rsidR="00223700" w:rsidRPr="00BB1CB6">
        <w:rPr>
          <w:sz w:val="28"/>
          <w:szCs w:val="28"/>
        </w:rPr>
        <w:t>енераль</w:t>
      </w:r>
      <w:r w:rsidR="00BB1CB6">
        <w:rPr>
          <w:sz w:val="28"/>
          <w:szCs w:val="28"/>
        </w:rPr>
        <w:t xml:space="preserve">ный план развития </w:t>
      </w:r>
      <w:proofErr w:type="spellStart"/>
      <w:r w:rsidR="00BB1CB6">
        <w:rPr>
          <w:sz w:val="28"/>
          <w:szCs w:val="28"/>
        </w:rPr>
        <w:t>г.о</w:t>
      </w:r>
      <w:proofErr w:type="spellEnd"/>
      <w:r w:rsidR="00BB1CB6">
        <w:rPr>
          <w:sz w:val="28"/>
          <w:szCs w:val="28"/>
        </w:rPr>
        <w:t>. Октябрьск; п</w:t>
      </w:r>
      <w:r w:rsidR="00223700" w:rsidRPr="00BB1CB6">
        <w:rPr>
          <w:sz w:val="28"/>
          <w:szCs w:val="28"/>
        </w:rPr>
        <w:t xml:space="preserve">равила землепользования и застройки </w:t>
      </w:r>
      <w:proofErr w:type="spellStart"/>
      <w:r w:rsidR="00223700" w:rsidRPr="00BB1CB6">
        <w:rPr>
          <w:sz w:val="28"/>
          <w:szCs w:val="28"/>
        </w:rPr>
        <w:t>г.о</w:t>
      </w:r>
      <w:proofErr w:type="spellEnd"/>
      <w:r w:rsidR="00223700" w:rsidRPr="00BB1CB6">
        <w:rPr>
          <w:sz w:val="28"/>
          <w:szCs w:val="28"/>
        </w:rPr>
        <w:t>.</w:t>
      </w:r>
      <w:r w:rsidR="00BB1CB6">
        <w:rPr>
          <w:sz w:val="28"/>
          <w:szCs w:val="28"/>
        </w:rPr>
        <w:t xml:space="preserve"> </w:t>
      </w:r>
      <w:r w:rsidR="00223700" w:rsidRPr="00BB1CB6">
        <w:rPr>
          <w:sz w:val="28"/>
          <w:szCs w:val="28"/>
        </w:rPr>
        <w:t>Октябрьск</w:t>
      </w:r>
      <w:r w:rsidR="00BB1CB6">
        <w:rPr>
          <w:sz w:val="28"/>
          <w:szCs w:val="28"/>
        </w:rPr>
        <w:t>; З</w:t>
      </w:r>
      <w:r w:rsidR="00223700" w:rsidRPr="00BB1CB6">
        <w:rPr>
          <w:sz w:val="28"/>
          <w:szCs w:val="28"/>
        </w:rPr>
        <w:t xml:space="preserve">акон Самарской области от 07.12.2011г. № 140-ГД «О государственной поддержке </w:t>
      </w:r>
      <w:proofErr w:type="spellStart"/>
      <w:r w:rsidR="00223700" w:rsidRPr="00BB1CB6">
        <w:rPr>
          <w:sz w:val="28"/>
          <w:szCs w:val="28"/>
        </w:rPr>
        <w:t>монопрофильных</w:t>
      </w:r>
      <w:proofErr w:type="spellEnd"/>
      <w:r w:rsidR="00223700" w:rsidRPr="00BB1CB6">
        <w:rPr>
          <w:sz w:val="28"/>
          <w:szCs w:val="28"/>
        </w:rPr>
        <w:t xml:space="preserve"> городских округов Самарской области.</w:t>
      </w:r>
    </w:p>
    <w:p w:rsidR="00223700" w:rsidRPr="00223700" w:rsidRDefault="00223700" w:rsidP="00223700">
      <w:pPr>
        <w:spacing w:line="276" w:lineRule="auto"/>
        <w:ind w:firstLine="709"/>
        <w:jc w:val="both"/>
        <w:rPr>
          <w:sz w:val="28"/>
          <w:szCs w:val="28"/>
        </w:rPr>
      </w:pPr>
      <w:r w:rsidRPr="00223700">
        <w:rPr>
          <w:sz w:val="28"/>
          <w:szCs w:val="28"/>
        </w:rPr>
        <w:t xml:space="preserve">Администрация </w:t>
      </w:r>
      <w:proofErr w:type="spellStart"/>
      <w:r w:rsidRPr="00223700">
        <w:rPr>
          <w:sz w:val="28"/>
          <w:szCs w:val="28"/>
        </w:rPr>
        <w:t>г.о</w:t>
      </w:r>
      <w:proofErr w:type="spellEnd"/>
      <w:r w:rsidRPr="00223700">
        <w:rPr>
          <w:sz w:val="28"/>
          <w:szCs w:val="28"/>
        </w:rPr>
        <w:t>. Октябрьск активно сотрудничает с Фондом «Агентство по привлечению инвестиций в Самарской области», своевременно рассматривает все предложения инвесторов по интересующим инвестиционным площадкам.</w:t>
      </w:r>
    </w:p>
    <w:p w:rsidR="00223700" w:rsidRPr="002F030E" w:rsidRDefault="002F030E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2F030E">
        <w:rPr>
          <w:sz w:val="28"/>
          <w:szCs w:val="28"/>
        </w:rPr>
        <w:t>В целях организации работы по рассмотрению инвестиционных проектов и совершенствования условий развития инвестиционной деятельности в городском округе Октябрьск Самарской области создан Инвестиционный совет при  Главе городского округа  Октябрьск Самарской области.</w:t>
      </w:r>
    </w:p>
    <w:p w:rsidR="00223700" w:rsidRDefault="00223700" w:rsidP="00BE6329">
      <w:pPr>
        <w:spacing w:line="276" w:lineRule="auto"/>
        <w:ind w:firstLine="709"/>
        <w:jc w:val="both"/>
        <w:rPr>
          <w:sz w:val="28"/>
          <w:szCs w:val="28"/>
          <w:highlight w:val="yellow"/>
        </w:rPr>
      </w:pPr>
    </w:p>
    <w:p w:rsidR="00775353" w:rsidRPr="00BE6329" w:rsidRDefault="00775353" w:rsidP="00BE6329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BE6329">
        <w:rPr>
          <w:b/>
          <w:sz w:val="28"/>
          <w:szCs w:val="28"/>
        </w:rPr>
        <w:t>22. Ресурсный потенциал города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BE6329">
        <w:rPr>
          <w:b/>
          <w:sz w:val="28"/>
          <w:szCs w:val="28"/>
        </w:rPr>
        <w:t xml:space="preserve">  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Городской округ Октябрьск имеет достаточное количество трудовых ресурсов: 14,</w:t>
      </w:r>
      <w:r w:rsidR="000C3545">
        <w:rPr>
          <w:sz w:val="28"/>
          <w:szCs w:val="28"/>
        </w:rPr>
        <w:t>26</w:t>
      </w:r>
      <w:r w:rsidRPr="00BE6329">
        <w:rPr>
          <w:sz w:val="28"/>
          <w:szCs w:val="28"/>
        </w:rPr>
        <w:t xml:space="preserve"> тыс. человек, из них 8</w:t>
      </w:r>
      <w:r w:rsidR="000C3545">
        <w:rPr>
          <w:sz w:val="28"/>
          <w:szCs w:val="28"/>
        </w:rPr>
        <w:t>2,1</w:t>
      </w:r>
      <w:r w:rsidRPr="00BE6329">
        <w:rPr>
          <w:sz w:val="28"/>
          <w:szCs w:val="28"/>
        </w:rPr>
        <w:t>% - заняты в экономике города.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Природные ресурсы имеют запасы минерального сырья - битуминозных известняков, песчаников, глины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Имеется достаточный потенциал земельных ресурсов, который можно использовать в производственной и сельскохозяйственной деятельности и под застройку.</w:t>
      </w:r>
    </w:p>
    <w:p w:rsidR="00775353" w:rsidRPr="00FE7DFB" w:rsidRDefault="00775353" w:rsidP="00666AD0">
      <w:pPr>
        <w:jc w:val="both"/>
        <w:rPr>
          <w:b/>
        </w:rPr>
      </w:pPr>
    </w:p>
    <w:p w:rsidR="00BE6329" w:rsidRPr="00BE6329" w:rsidRDefault="00BE6329" w:rsidP="00BE6329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BE6329">
        <w:rPr>
          <w:b/>
          <w:sz w:val="28"/>
          <w:szCs w:val="28"/>
        </w:rPr>
        <w:t>23. Законодательство, регулирующее осуществление инвестиционной деятельности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       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color w:val="auto"/>
          <w:sz w:val="28"/>
          <w:szCs w:val="28"/>
        </w:rPr>
      </w:pPr>
      <w:proofErr w:type="gramStart"/>
      <w:r w:rsidRPr="00BE6329">
        <w:rPr>
          <w:sz w:val="28"/>
          <w:szCs w:val="28"/>
        </w:rPr>
        <w:t xml:space="preserve">Городской округ Октябрьск в соответствии с Законом Самарской области от 07.12.2011г. № 140-ГД «О государственной поддержке </w:t>
      </w:r>
      <w:proofErr w:type="spellStart"/>
      <w:r w:rsidRPr="00BE6329">
        <w:rPr>
          <w:sz w:val="28"/>
          <w:szCs w:val="28"/>
        </w:rPr>
        <w:t>монопрофильных</w:t>
      </w:r>
      <w:proofErr w:type="spellEnd"/>
      <w:r w:rsidRPr="00BE6329">
        <w:rPr>
          <w:sz w:val="28"/>
          <w:szCs w:val="28"/>
        </w:rPr>
        <w:t xml:space="preserve"> городских округов Самарской области» и Порядком подготовки предложения о признании городского округа Самарской области </w:t>
      </w:r>
      <w:proofErr w:type="spellStart"/>
      <w:r w:rsidRPr="00BE6329">
        <w:rPr>
          <w:sz w:val="28"/>
          <w:szCs w:val="28"/>
        </w:rPr>
        <w:t>монопрофильным</w:t>
      </w:r>
      <w:proofErr w:type="spellEnd"/>
      <w:r w:rsidRPr="00BE6329">
        <w:rPr>
          <w:sz w:val="28"/>
          <w:szCs w:val="28"/>
        </w:rPr>
        <w:t xml:space="preserve"> городским округом Самарской области, утвержденным постановлением Правительства Самарской области от 21.05.2012г. № 250</w:t>
      </w:r>
      <w:r w:rsidR="009E77DE">
        <w:rPr>
          <w:sz w:val="28"/>
          <w:szCs w:val="28"/>
        </w:rPr>
        <w:t xml:space="preserve">, </w:t>
      </w:r>
      <w:r w:rsidRPr="00BE6329">
        <w:rPr>
          <w:sz w:val="28"/>
          <w:szCs w:val="28"/>
        </w:rPr>
        <w:t xml:space="preserve"> </w:t>
      </w:r>
      <w:r w:rsidR="009E77DE">
        <w:rPr>
          <w:sz w:val="28"/>
          <w:szCs w:val="28"/>
        </w:rPr>
        <w:t>п</w:t>
      </w:r>
      <w:r w:rsidR="009E77DE" w:rsidRPr="00BE6329">
        <w:rPr>
          <w:sz w:val="28"/>
          <w:szCs w:val="28"/>
        </w:rPr>
        <w:t>остановление</w:t>
      </w:r>
      <w:r w:rsidR="009E77DE">
        <w:rPr>
          <w:sz w:val="28"/>
          <w:szCs w:val="28"/>
        </w:rPr>
        <w:t>м</w:t>
      </w:r>
      <w:r w:rsidR="009E77DE" w:rsidRPr="00BE6329">
        <w:rPr>
          <w:sz w:val="28"/>
          <w:szCs w:val="28"/>
        </w:rPr>
        <w:t xml:space="preserve"> Правительства Самарской области от 12.09.2012 № 430</w:t>
      </w:r>
      <w:r w:rsidR="009E77DE">
        <w:rPr>
          <w:sz w:val="28"/>
          <w:szCs w:val="28"/>
        </w:rPr>
        <w:t xml:space="preserve"> </w:t>
      </w:r>
      <w:r w:rsidRPr="00BE6329">
        <w:rPr>
          <w:sz w:val="28"/>
          <w:szCs w:val="28"/>
        </w:rPr>
        <w:t xml:space="preserve">признан </w:t>
      </w:r>
      <w:proofErr w:type="spellStart"/>
      <w:r w:rsidRPr="00BE6329">
        <w:rPr>
          <w:sz w:val="28"/>
          <w:szCs w:val="28"/>
        </w:rPr>
        <w:t>монопрофильным</w:t>
      </w:r>
      <w:proofErr w:type="spellEnd"/>
      <w:r w:rsidRPr="00BE6329">
        <w:rPr>
          <w:sz w:val="28"/>
          <w:szCs w:val="28"/>
        </w:rPr>
        <w:t xml:space="preserve"> городским округом Самарской области</w:t>
      </w:r>
      <w:r w:rsidR="009E77DE">
        <w:rPr>
          <w:sz w:val="28"/>
          <w:szCs w:val="28"/>
        </w:rPr>
        <w:t>.</w:t>
      </w:r>
      <w:proofErr w:type="gramEnd"/>
    </w:p>
    <w:p w:rsidR="00BE6329" w:rsidRPr="00BE6329" w:rsidRDefault="00BE6329" w:rsidP="009E77DE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В целях формирования благоприятных условий для привлечения инвестиций в экономику города на уровне муниципального образования потенциальным инвесторам оказываются следующие виды поддержки:</w:t>
      </w:r>
    </w:p>
    <w:p w:rsidR="00BE6329" w:rsidRPr="00BE6329" w:rsidRDefault="00BE6329" w:rsidP="00BE6329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lastRenderedPageBreak/>
        <w:t xml:space="preserve">консультации по наличию свободных земельных участков и их характеристикам при выборе площадки для реализации инвестиционного проекта (перечень инвестиционных площадок с характеристиками, картами и схемами размещен на официальном сайте Администрации </w:t>
      </w:r>
      <w:proofErr w:type="spellStart"/>
      <w:r w:rsidRPr="00BE6329">
        <w:rPr>
          <w:sz w:val="28"/>
          <w:szCs w:val="28"/>
        </w:rPr>
        <w:t>г.о</w:t>
      </w:r>
      <w:proofErr w:type="gramStart"/>
      <w:r w:rsidRPr="00BE6329">
        <w:rPr>
          <w:sz w:val="28"/>
          <w:szCs w:val="28"/>
        </w:rPr>
        <w:t>.О</w:t>
      </w:r>
      <w:proofErr w:type="gramEnd"/>
      <w:r w:rsidRPr="00BE6329">
        <w:rPr>
          <w:sz w:val="28"/>
          <w:szCs w:val="28"/>
        </w:rPr>
        <w:t>ктябрьск</w:t>
      </w:r>
      <w:proofErr w:type="spellEnd"/>
      <w:r w:rsidRPr="00BE6329">
        <w:rPr>
          <w:sz w:val="28"/>
          <w:szCs w:val="28"/>
        </w:rPr>
        <w:t>);</w:t>
      </w:r>
    </w:p>
    <w:p w:rsidR="00BE6329" w:rsidRPr="00BE6329" w:rsidRDefault="00BE6329" w:rsidP="00BE6329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содействие по согласованию и получению разрешительной документации на оформление земельного участка;</w:t>
      </w:r>
    </w:p>
    <w:p w:rsidR="00BE6329" w:rsidRPr="00BE6329" w:rsidRDefault="00BE6329" w:rsidP="00BE6329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консультации о возможных налоговых льготах и механизме их получения в случае реализации инвестиционного проекта на территории моногорода.</w:t>
      </w:r>
    </w:p>
    <w:p w:rsidR="00BE6329" w:rsidRP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 xml:space="preserve">Государственная поддержка инвестиционной деятельности в Самарской области осуществляется в соответствии </w:t>
      </w:r>
      <w:proofErr w:type="gramStart"/>
      <w:r w:rsidRPr="00BE6329">
        <w:rPr>
          <w:sz w:val="28"/>
          <w:szCs w:val="28"/>
        </w:rPr>
        <w:t>с</w:t>
      </w:r>
      <w:proofErr w:type="gramEnd"/>
      <w:r w:rsidRPr="00BE6329">
        <w:rPr>
          <w:sz w:val="28"/>
          <w:szCs w:val="28"/>
        </w:rPr>
        <w:t>:</w:t>
      </w:r>
    </w:p>
    <w:p w:rsidR="00BE6329" w:rsidRPr="00BE6329" w:rsidRDefault="00174339" w:rsidP="00BE6329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hyperlink r:id="rId46" w:history="1">
        <w:r w:rsidR="00BE6329" w:rsidRPr="00BE6329">
          <w:rPr>
            <w:sz w:val="28"/>
            <w:szCs w:val="28"/>
          </w:rPr>
          <w:t>Законом Самарской области от 16.03.2006 г. № 19-ГД «Об инвестициях и государственной поддержке инвестиционной деятельности в Самарской области»,</w:t>
        </w:r>
      </w:hyperlink>
    </w:p>
    <w:p w:rsidR="00BE6329" w:rsidRPr="00BE6329" w:rsidRDefault="00BE6329" w:rsidP="00BE6329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Законом Самарской области от 25.11.2003 г. №98-ГД «О налоге на имущество организаций на территории Самарской области»,</w:t>
      </w:r>
    </w:p>
    <w:p w:rsidR="00BE6329" w:rsidRPr="00BE6329" w:rsidRDefault="00BE6329" w:rsidP="00BE6329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Законом Самарской области от 07.11.2005 г. № 187–ГД «О пониженных ставках налога на прибыль организаций, зачисляемого в областной бюджет»,</w:t>
      </w:r>
    </w:p>
    <w:p w:rsidR="00FC6016" w:rsidRPr="00152A58" w:rsidRDefault="00174339" w:rsidP="00FC6016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hyperlink r:id="rId47" w:history="1">
        <w:r w:rsidR="00BE6329" w:rsidRPr="00BE6329">
          <w:rPr>
            <w:sz w:val="28"/>
            <w:szCs w:val="28"/>
          </w:rPr>
          <w:t xml:space="preserve">Законом Самарской области от 07.12.2011 г. № 140–ГД «О государственной поддержке </w:t>
        </w:r>
        <w:proofErr w:type="spellStart"/>
        <w:r w:rsidR="00BE6329" w:rsidRPr="00BE6329">
          <w:rPr>
            <w:sz w:val="28"/>
            <w:szCs w:val="28"/>
          </w:rPr>
          <w:t>монопрофильных</w:t>
        </w:r>
        <w:proofErr w:type="spellEnd"/>
        <w:r w:rsidR="00BE6329" w:rsidRPr="00BE6329">
          <w:rPr>
            <w:sz w:val="28"/>
            <w:szCs w:val="28"/>
          </w:rPr>
          <w:t xml:space="preserve"> городских округов Самарской области».</w:t>
        </w:r>
      </w:hyperlink>
    </w:p>
    <w:p w:rsidR="00BE6329" w:rsidRDefault="00BE6329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BE6329">
        <w:rPr>
          <w:sz w:val="28"/>
          <w:szCs w:val="28"/>
        </w:rPr>
        <w:t>Для инвестор</w:t>
      </w:r>
      <w:r w:rsidR="00FC6016">
        <w:rPr>
          <w:sz w:val="28"/>
          <w:szCs w:val="28"/>
        </w:rPr>
        <w:t>ов</w:t>
      </w:r>
      <w:r w:rsidRPr="00BE6329">
        <w:rPr>
          <w:sz w:val="28"/>
          <w:szCs w:val="28"/>
        </w:rPr>
        <w:t>, реализующ</w:t>
      </w:r>
      <w:r w:rsidR="00FC6016">
        <w:rPr>
          <w:sz w:val="28"/>
          <w:szCs w:val="28"/>
        </w:rPr>
        <w:t>их</w:t>
      </w:r>
      <w:r w:rsidRPr="00BE6329">
        <w:rPr>
          <w:sz w:val="28"/>
          <w:szCs w:val="28"/>
        </w:rPr>
        <w:t xml:space="preserve"> </w:t>
      </w:r>
      <w:r w:rsidR="00FC6016">
        <w:rPr>
          <w:sz w:val="28"/>
          <w:szCs w:val="28"/>
        </w:rPr>
        <w:t xml:space="preserve">инвестиционные </w:t>
      </w:r>
      <w:r w:rsidRPr="00BE6329">
        <w:rPr>
          <w:sz w:val="28"/>
          <w:szCs w:val="28"/>
        </w:rPr>
        <w:t>проект</w:t>
      </w:r>
      <w:r w:rsidR="00FC6016">
        <w:rPr>
          <w:sz w:val="28"/>
          <w:szCs w:val="28"/>
        </w:rPr>
        <w:t>ы</w:t>
      </w:r>
      <w:r w:rsidRPr="00BE6329">
        <w:rPr>
          <w:sz w:val="28"/>
          <w:szCs w:val="28"/>
        </w:rPr>
        <w:t xml:space="preserve"> </w:t>
      </w:r>
      <w:r w:rsidR="00152A58">
        <w:rPr>
          <w:sz w:val="28"/>
          <w:szCs w:val="28"/>
        </w:rPr>
        <w:t>на территории</w:t>
      </w:r>
      <w:r w:rsidRPr="00BE6329">
        <w:rPr>
          <w:sz w:val="28"/>
          <w:szCs w:val="28"/>
        </w:rPr>
        <w:t xml:space="preserve"> городско</w:t>
      </w:r>
      <w:r w:rsidR="00152A58">
        <w:rPr>
          <w:sz w:val="28"/>
          <w:szCs w:val="28"/>
        </w:rPr>
        <w:t>го</w:t>
      </w:r>
      <w:r w:rsidRPr="00BE6329">
        <w:rPr>
          <w:sz w:val="28"/>
          <w:szCs w:val="28"/>
        </w:rPr>
        <w:t xml:space="preserve"> округ</w:t>
      </w:r>
      <w:r w:rsidR="00152A58">
        <w:rPr>
          <w:sz w:val="28"/>
          <w:szCs w:val="28"/>
        </w:rPr>
        <w:t>а</w:t>
      </w:r>
      <w:r w:rsidRPr="00BE6329">
        <w:rPr>
          <w:sz w:val="28"/>
          <w:szCs w:val="28"/>
        </w:rPr>
        <w:t xml:space="preserve"> Октябр</w:t>
      </w:r>
      <w:r w:rsidR="00FC6016">
        <w:rPr>
          <w:sz w:val="28"/>
          <w:szCs w:val="28"/>
        </w:rPr>
        <w:t>ьск, действуют следующие льготы.</w:t>
      </w:r>
    </w:p>
    <w:p w:rsidR="00FC6016" w:rsidRDefault="00FC6016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FC6016">
        <w:rPr>
          <w:sz w:val="28"/>
          <w:szCs w:val="28"/>
        </w:rPr>
        <w:t xml:space="preserve">Продление на два налоговых периода срока освобождения от уплаты налога на имущество организаций и срока предоставления пониженной до 13,5% ставки по налогу на прибыль организаций, </w:t>
      </w:r>
      <w:r>
        <w:rPr>
          <w:sz w:val="28"/>
          <w:szCs w:val="28"/>
        </w:rPr>
        <w:t>зачисляемому в областной бюджет</w:t>
      </w:r>
      <w:r w:rsidRPr="00FC6016">
        <w:rPr>
          <w:sz w:val="28"/>
          <w:szCs w:val="28"/>
        </w:rPr>
        <w:t>. Для инвесторов, реали</w:t>
      </w:r>
      <w:r>
        <w:rPr>
          <w:sz w:val="28"/>
          <w:szCs w:val="28"/>
        </w:rPr>
        <w:t xml:space="preserve">зующих инвестиционные проекты </w:t>
      </w:r>
      <w:r w:rsidRPr="00FC6016">
        <w:rPr>
          <w:sz w:val="28"/>
          <w:szCs w:val="28"/>
        </w:rPr>
        <w:t xml:space="preserve">стоимостью свыше 500 млн. руб., срок освобождения от уплаты налога на имущество и срок предоставления пониженной ставки налога на прибыль составляет 7 налоговых периодов, от 100 млн. до 500 млн. руб. - 6 налоговых периодов. Инвесторы, реализующие инвестиционные проекты стоимостью до 100 </w:t>
      </w:r>
      <w:proofErr w:type="spellStart"/>
      <w:r w:rsidRPr="00FC6016">
        <w:rPr>
          <w:sz w:val="28"/>
          <w:szCs w:val="28"/>
        </w:rPr>
        <w:t>млн</w:t>
      </w:r>
      <w:proofErr w:type="gramStart"/>
      <w:r w:rsidRPr="00FC6016">
        <w:rPr>
          <w:sz w:val="28"/>
          <w:szCs w:val="28"/>
        </w:rPr>
        <w:t>.р</w:t>
      </w:r>
      <w:proofErr w:type="gramEnd"/>
      <w:r w:rsidRPr="00FC6016">
        <w:rPr>
          <w:sz w:val="28"/>
          <w:szCs w:val="28"/>
        </w:rPr>
        <w:t>уб</w:t>
      </w:r>
      <w:proofErr w:type="spellEnd"/>
      <w:r w:rsidRPr="00FC6016">
        <w:rPr>
          <w:sz w:val="28"/>
          <w:szCs w:val="28"/>
        </w:rPr>
        <w:t>., освобождаются от уплаты налога на имущество на 4 года.</w:t>
      </w:r>
    </w:p>
    <w:p w:rsidR="00152A58" w:rsidRDefault="00152A58" w:rsidP="00BE6329">
      <w:pPr>
        <w:spacing w:line="276" w:lineRule="auto"/>
        <w:ind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Порядок получения льгот определен Законом Самарской области «О налоге на имущество организаций на территории Самарской области» от 25.11.2003 № 98-ГД и Законом Самарской области «О пониженных ставках налога на прибыль организаций, зачисляемого в областной бюджет» от 07.11.2005 № 187-ГД</w:t>
      </w:r>
      <w:r>
        <w:rPr>
          <w:sz w:val="28"/>
          <w:szCs w:val="28"/>
        </w:rPr>
        <w:t>.</w:t>
      </w:r>
    </w:p>
    <w:p w:rsidR="00152A58" w:rsidRPr="00152A58" w:rsidRDefault="00152A58" w:rsidP="00152A58">
      <w:pPr>
        <w:spacing w:line="276" w:lineRule="auto"/>
        <w:ind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Субсидии из областного бюджета инвесторам, реализующим инвестиционные проекты  на территории городского округа Октябрьск Самарской области за создание новых рабочих мест с уровнем заработной платы не ниже заработной платы по виду экономической деятельности «Обрабатывающие производства» по городскому округу Самарской области, на территории которого рабочие места создаются»</w:t>
      </w:r>
    </w:p>
    <w:p w:rsidR="00152A58" w:rsidRPr="00152A58" w:rsidRDefault="00152A58" w:rsidP="00152A58">
      <w:pPr>
        <w:spacing w:line="276" w:lineRule="auto"/>
        <w:ind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lastRenderedPageBreak/>
        <w:t>Размер предоставляемой субсидии на одно вновь созданное рабочее место составляет 100  тыс. рублей. Общий размер предоставляемой субсидии не может превышать 25 % от общей стоимости инвестиционного проекта.</w:t>
      </w:r>
    </w:p>
    <w:p w:rsidR="00152A58" w:rsidRPr="00152A58" w:rsidRDefault="00152A58" w:rsidP="00152A58">
      <w:pPr>
        <w:spacing w:line="276" w:lineRule="auto"/>
        <w:ind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Субсидии предоставляются министерством экономического развития и инвестиций Самарской области в пределах лимитов бюджетных обязательств по предоставлению субсидий, утвержденных в установленном порядке министерству.</w:t>
      </w:r>
    </w:p>
    <w:p w:rsidR="00152A58" w:rsidRPr="00152A58" w:rsidRDefault="00152A58" w:rsidP="00152A58">
      <w:pPr>
        <w:spacing w:line="276" w:lineRule="auto"/>
        <w:ind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 xml:space="preserve">Основные требования к получателю: </w:t>
      </w:r>
    </w:p>
    <w:p w:rsidR="00152A58" w:rsidRPr="00152A58" w:rsidRDefault="00152A58" w:rsidP="004F4F86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 xml:space="preserve">получение статуса «инвестиционный проект </w:t>
      </w:r>
      <w:proofErr w:type="spellStart"/>
      <w:r w:rsidRPr="00152A58">
        <w:rPr>
          <w:sz w:val="28"/>
          <w:szCs w:val="28"/>
        </w:rPr>
        <w:t>монопрофильного</w:t>
      </w:r>
      <w:proofErr w:type="spellEnd"/>
      <w:r w:rsidRPr="00152A58">
        <w:rPr>
          <w:sz w:val="28"/>
          <w:szCs w:val="28"/>
        </w:rPr>
        <w:t xml:space="preserve"> городского округа Самарской области»;</w:t>
      </w:r>
    </w:p>
    <w:p w:rsidR="00152A58" w:rsidRPr="00152A58" w:rsidRDefault="00152A58" w:rsidP="004F4F86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создание при реализации инвестиционного проекта не менее 10 новых рабочих с уровнем среднемесячной номинальной заработной платы не ниже среднемесячной номинальной заработной платы по виду экономической деятельности «Обрабатывающие производства» по городскому округу Октябрьск;                                                                - объем капитальных вложений, планируемый на реализацию инвестиционного проекта не менее 2,5 млн. рублей.</w:t>
      </w:r>
    </w:p>
    <w:p w:rsidR="00152A58" w:rsidRPr="00152A58" w:rsidRDefault="00152A58" w:rsidP="004F4F86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предоставление инвестором документов, подтверждающих факт создания субсидируемых рабочих мест;</w:t>
      </w:r>
    </w:p>
    <w:p w:rsidR="00FC6016" w:rsidRPr="00152A58" w:rsidRDefault="00152A58" w:rsidP="004F4F86">
      <w:pPr>
        <w:numPr>
          <w:ilvl w:val="0"/>
          <w:numId w:val="8"/>
        </w:numPr>
        <w:tabs>
          <w:tab w:val="clear" w:pos="1440"/>
          <w:tab w:val="num" w:pos="798"/>
        </w:tabs>
        <w:spacing w:line="276" w:lineRule="auto"/>
        <w:ind w:left="0"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предоставление в течение 5 лет отчетности, подтверждающей сохранение субсидируемых рабочих мест.</w:t>
      </w:r>
    </w:p>
    <w:p w:rsidR="00152A58" w:rsidRDefault="00152A58" w:rsidP="00152A58">
      <w:pPr>
        <w:spacing w:line="276" w:lineRule="auto"/>
        <w:ind w:firstLine="709"/>
        <w:jc w:val="both"/>
        <w:rPr>
          <w:sz w:val="28"/>
          <w:szCs w:val="28"/>
        </w:rPr>
      </w:pPr>
      <w:r w:rsidRPr="00152A58">
        <w:rPr>
          <w:sz w:val="28"/>
          <w:szCs w:val="28"/>
        </w:rPr>
        <w:t>Порядок предоставления субсидий из областного бюджета утвержден постановлением Правительства Самарской области от 14.11.2013 № 622 «Об утверждении государственной программы Самарской области «Создание благоприятных условий для инвестиционной и инновационной деятельности в Самарской области» на 2014 - 2020 годы».</w:t>
      </w:r>
    </w:p>
    <w:p w:rsidR="0062074A" w:rsidRDefault="0062074A" w:rsidP="00666AD0">
      <w:pPr>
        <w:jc w:val="right"/>
        <w:rPr>
          <w:rFonts w:eastAsia="Times New Roman"/>
          <w:color w:val="3C3C3C"/>
          <w:spacing w:val="2"/>
        </w:rPr>
      </w:pPr>
    </w:p>
    <w:p w:rsidR="0062074A" w:rsidRDefault="0062074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42430A" w:rsidRDefault="0042430A" w:rsidP="00666AD0">
      <w:pPr>
        <w:jc w:val="right"/>
        <w:rPr>
          <w:rFonts w:eastAsia="Times New Roman"/>
          <w:color w:val="3C3C3C"/>
          <w:spacing w:val="2"/>
        </w:rPr>
      </w:pPr>
    </w:p>
    <w:p w:rsidR="0062074A" w:rsidRDefault="0062074A" w:rsidP="00666AD0">
      <w:pPr>
        <w:jc w:val="right"/>
        <w:rPr>
          <w:rFonts w:eastAsia="Times New Roman"/>
          <w:color w:val="3C3C3C"/>
          <w:spacing w:val="2"/>
        </w:rPr>
      </w:pPr>
    </w:p>
    <w:p w:rsidR="0062074A" w:rsidRDefault="0062074A" w:rsidP="00666AD0">
      <w:pPr>
        <w:jc w:val="right"/>
        <w:rPr>
          <w:rFonts w:eastAsia="Times New Roman"/>
          <w:color w:val="3C3C3C"/>
          <w:spacing w:val="2"/>
        </w:rPr>
      </w:pPr>
    </w:p>
    <w:p w:rsidR="00DD25B0" w:rsidRPr="005E241C" w:rsidRDefault="00DD25B0" w:rsidP="00666AD0">
      <w:pPr>
        <w:jc w:val="right"/>
        <w:rPr>
          <w:rFonts w:eastAsia="Times New Roman"/>
          <w:color w:val="auto"/>
          <w:sz w:val="28"/>
          <w:szCs w:val="28"/>
        </w:rPr>
      </w:pPr>
      <w:r w:rsidRPr="005E241C">
        <w:rPr>
          <w:rFonts w:eastAsia="Times New Roman"/>
          <w:color w:val="auto"/>
          <w:spacing w:val="2"/>
          <w:sz w:val="28"/>
          <w:szCs w:val="28"/>
        </w:rPr>
        <w:lastRenderedPageBreak/>
        <w:t>Приложение</w:t>
      </w:r>
      <w:r w:rsidR="0062074A" w:rsidRPr="005E241C">
        <w:rPr>
          <w:rFonts w:eastAsia="Times New Roman"/>
          <w:color w:val="auto"/>
          <w:spacing w:val="2"/>
          <w:sz w:val="28"/>
          <w:szCs w:val="28"/>
        </w:rPr>
        <w:t xml:space="preserve"> 1</w:t>
      </w:r>
    </w:p>
    <w:p w:rsidR="00775353" w:rsidRPr="005E241C" w:rsidRDefault="00775353" w:rsidP="00087C55">
      <w:pPr>
        <w:pStyle w:val="2"/>
        <w:ind w:firstLine="709"/>
        <w:jc w:val="both"/>
        <w:textAlignment w:val="baseline"/>
        <w:rPr>
          <w:color w:val="auto"/>
          <w:sz w:val="28"/>
          <w:szCs w:val="28"/>
        </w:rPr>
      </w:pPr>
      <w:r w:rsidRPr="005E241C">
        <w:rPr>
          <w:color w:val="auto"/>
          <w:spacing w:val="2"/>
          <w:sz w:val="28"/>
          <w:szCs w:val="28"/>
        </w:rPr>
        <w:t>Информация об инвестиционных  проектах, реализуемых на территории городского округа Октябрьск</w:t>
      </w:r>
    </w:p>
    <w:p w:rsidR="00087C55" w:rsidRDefault="00087C55" w:rsidP="00666AD0">
      <w:pPr>
        <w:rPr>
          <w:b/>
          <w:bCs/>
          <w:sz w:val="28"/>
          <w:szCs w:val="28"/>
        </w:rPr>
      </w:pPr>
    </w:p>
    <w:p w:rsidR="00775353" w:rsidRDefault="00775353" w:rsidP="00666AD0">
      <w:pPr>
        <w:rPr>
          <w:b/>
          <w:bCs/>
          <w:sz w:val="28"/>
          <w:szCs w:val="28"/>
        </w:rPr>
      </w:pPr>
      <w:r w:rsidRPr="00087C55">
        <w:rPr>
          <w:b/>
          <w:bCs/>
          <w:sz w:val="28"/>
          <w:szCs w:val="28"/>
        </w:rPr>
        <w:t>Проект №1</w:t>
      </w:r>
    </w:p>
    <w:p w:rsidR="00087C55" w:rsidRPr="00087C55" w:rsidRDefault="00087C55" w:rsidP="00666AD0">
      <w:pPr>
        <w:rPr>
          <w:sz w:val="28"/>
          <w:szCs w:val="28"/>
        </w:rPr>
      </w:pPr>
    </w:p>
    <w:tbl>
      <w:tblPr>
        <w:tblW w:w="0" w:type="auto"/>
        <w:tblInd w:w="149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544"/>
        <w:gridCol w:w="4521"/>
      </w:tblGrid>
      <w:tr w:rsidR="00087C55" w:rsidRPr="00365E04" w:rsidTr="00D329F0">
        <w:tc>
          <w:tcPr>
            <w:tcW w:w="55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Наименование инвестиционного проекта</w:t>
            </w:r>
          </w:p>
        </w:tc>
        <w:tc>
          <w:tcPr>
            <w:tcW w:w="4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 xml:space="preserve">Расширение существующей линии по производству  изделий из пластмасс для  автомобильной промышленности </w:t>
            </w:r>
          </w:p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(2015-2022 годы)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Предприятие - инициатор проекта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 xml:space="preserve">ООО" </w:t>
            </w:r>
            <w:proofErr w:type="spellStart"/>
            <w:r w:rsidRPr="00087C55">
              <w:rPr>
                <w:color w:val="auto"/>
              </w:rPr>
              <w:t>Аутокомпонент</w:t>
            </w:r>
            <w:proofErr w:type="spellEnd"/>
            <w:r w:rsidRPr="00087C55">
              <w:rPr>
                <w:color w:val="auto"/>
              </w:rPr>
              <w:t xml:space="preserve"> Инжиниринг-2"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 xml:space="preserve">Руководитель организации (должность, </w:t>
            </w:r>
            <w:proofErr w:type="spellStart"/>
            <w:r w:rsidRPr="00087C55">
              <w:t>ф.и.</w:t>
            </w:r>
            <w:proofErr w:type="gramStart"/>
            <w:r w:rsidRPr="00087C55">
              <w:t>о</w:t>
            </w:r>
            <w:proofErr w:type="gramEnd"/>
            <w:r w:rsidRPr="00087C55">
              <w:t>.</w:t>
            </w:r>
            <w:proofErr w:type="spellEnd"/>
            <w:r w:rsidRPr="00087C55">
              <w:t>)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Генеральный директор</w:t>
            </w:r>
          </w:p>
          <w:p w:rsidR="00087C55" w:rsidRPr="00087C55" w:rsidRDefault="00087C55" w:rsidP="000D596E">
            <w:pPr>
              <w:jc w:val="both"/>
              <w:rPr>
                <w:color w:val="auto"/>
              </w:rPr>
            </w:pPr>
            <w:proofErr w:type="spellStart"/>
            <w:r w:rsidRPr="00087C55">
              <w:rPr>
                <w:color w:val="auto"/>
              </w:rPr>
              <w:t>Джорджио</w:t>
            </w:r>
            <w:proofErr w:type="spellEnd"/>
            <w:r w:rsidRPr="00087C55">
              <w:rPr>
                <w:color w:val="auto"/>
              </w:rPr>
              <w:t xml:space="preserve"> </w:t>
            </w:r>
            <w:proofErr w:type="spellStart"/>
            <w:r w:rsidRPr="00087C55">
              <w:rPr>
                <w:color w:val="auto"/>
              </w:rPr>
              <w:t>Вердучи</w:t>
            </w:r>
            <w:proofErr w:type="spellEnd"/>
          </w:p>
        </w:tc>
      </w:tr>
      <w:tr w:rsidR="00087C55" w:rsidRPr="00365E04" w:rsidTr="00D329F0">
        <w:trPr>
          <w:trHeight w:val="1055"/>
        </w:trPr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Адрес предприятия, телефон, факс, адрес электронной почты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 xml:space="preserve">445240,Самарская область, г. Октябрьск,  </w:t>
            </w:r>
            <w:proofErr w:type="spellStart"/>
            <w:r w:rsidRPr="00087C55">
              <w:rPr>
                <w:color w:val="auto"/>
              </w:rPr>
              <w:t>ул</w:t>
            </w:r>
            <w:proofErr w:type="gramStart"/>
            <w:r w:rsidRPr="00087C55">
              <w:rPr>
                <w:color w:val="auto"/>
              </w:rPr>
              <w:t>.А</w:t>
            </w:r>
            <w:proofErr w:type="gramEnd"/>
            <w:r w:rsidRPr="00087C55">
              <w:rPr>
                <w:color w:val="auto"/>
              </w:rPr>
              <w:t>носова</w:t>
            </w:r>
            <w:proofErr w:type="spellEnd"/>
            <w:r w:rsidRPr="00087C55">
              <w:rPr>
                <w:color w:val="auto"/>
              </w:rPr>
              <w:t xml:space="preserve">, д.7 </w:t>
            </w:r>
          </w:p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тел. 8(84646) 2-13-36</w:t>
            </w:r>
          </w:p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адрес электронной почты:</w:t>
            </w:r>
          </w:p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  <w:lang w:val="en-US"/>
              </w:rPr>
              <w:t>info</w:t>
            </w:r>
            <w:r w:rsidRPr="00087C55">
              <w:rPr>
                <w:color w:val="auto"/>
              </w:rPr>
              <w:t>@</w:t>
            </w:r>
            <w:r w:rsidRPr="00087C55">
              <w:rPr>
                <w:color w:val="auto"/>
                <w:lang w:val="en-US"/>
              </w:rPr>
              <w:t>ae</w:t>
            </w:r>
            <w:r w:rsidRPr="00087C55">
              <w:rPr>
                <w:color w:val="auto"/>
              </w:rPr>
              <w:t>-2.</w:t>
            </w:r>
            <w:proofErr w:type="spellStart"/>
            <w:r w:rsidRPr="00087C55">
              <w:rPr>
                <w:color w:val="auto"/>
                <w:lang w:val="en-US"/>
              </w:rPr>
              <w:t>ru</w:t>
            </w:r>
            <w:proofErr w:type="spellEnd"/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Краткое описание проекта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 xml:space="preserve">Насыщение российского рынка </w:t>
            </w:r>
            <w:proofErr w:type="gramStart"/>
            <w:r w:rsidRPr="00087C55">
              <w:rPr>
                <w:color w:val="auto"/>
              </w:rPr>
              <w:t>качественными</w:t>
            </w:r>
            <w:proofErr w:type="gramEnd"/>
            <w:r w:rsidRPr="00087C55">
              <w:rPr>
                <w:color w:val="auto"/>
              </w:rPr>
              <w:t xml:space="preserve"> и экономически привлекательными </w:t>
            </w:r>
            <w:proofErr w:type="spellStart"/>
            <w:r w:rsidRPr="00087C55">
              <w:rPr>
                <w:color w:val="auto"/>
              </w:rPr>
              <w:t>автокомпонентами</w:t>
            </w:r>
            <w:proofErr w:type="spellEnd"/>
            <w:r w:rsidRPr="00087C55">
              <w:rPr>
                <w:color w:val="auto"/>
              </w:rPr>
              <w:t xml:space="preserve">  для автомобильной  промышленности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Наименование выпускаемой продукции (услуг), производственная мощность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 xml:space="preserve">Наружные и внутренние ручки, ложементы багажника, сопла вентиляции, детали интерьера и экстерьера автомобиля, заслонки, крышки, корпуса двигателя, вентиляторы, детали </w:t>
            </w:r>
            <w:proofErr w:type="spellStart"/>
            <w:r w:rsidRPr="00087C55">
              <w:rPr>
                <w:color w:val="auto"/>
              </w:rPr>
              <w:t>отопителя</w:t>
            </w:r>
            <w:proofErr w:type="spellEnd"/>
            <w:r w:rsidRPr="00087C55">
              <w:rPr>
                <w:color w:val="auto"/>
              </w:rPr>
              <w:t xml:space="preserve"> и кондиционера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Срок ввода объекта (год, месяц)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color w:val="auto"/>
              </w:rPr>
              <w:t>2022 г.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Стоимость проекта, млн. рублей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color w:val="auto"/>
              </w:rPr>
              <w:t>250,0 млн. руб.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 xml:space="preserve">Общий объем освоенных инвестиций с даты начала реализации инвестиционного проекта, млн. рублей (на 1 число месяца, следующего за </w:t>
            </w:r>
            <w:proofErr w:type="gramStart"/>
            <w:r w:rsidRPr="00087C55">
              <w:t>отчетным</w:t>
            </w:r>
            <w:proofErr w:type="gramEnd"/>
            <w:r w:rsidRPr="00087C55">
              <w:t>)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color w:val="auto"/>
              </w:rPr>
              <w:t xml:space="preserve"> 96,39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 xml:space="preserve">Потребность в объемах финансирования для ввода объекта в эксплуатацию, млн. рублей (на 1 число месяца, следующего за </w:t>
            </w:r>
            <w:proofErr w:type="gramStart"/>
            <w:r w:rsidRPr="00087C55">
              <w:t>отчетным</w:t>
            </w:r>
            <w:proofErr w:type="gramEnd"/>
            <w:r w:rsidRPr="00087C55">
              <w:t>)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color w:val="auto"/>
              </w:rPr>
              <w:t>0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Планируемое количество дополнительных рабочих мест,  единиц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color w:val="auto"/>
              </w:rPr>
              <w:t>250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Количество созданных дополнительных рабочих мест с начала реализации проекта, единиц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color w:val="auto"/>
              </w:rPr>
              <w:t>181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Контактное лицо по проекту (</w:t>
            </w:r>
            <w:proofErr w:type="spellStart"/>
            <w:r w:rsidRPr="00087C55">
              <w:t>ф.и.о.</w:t>
            </w:r>
            <w:proofErr w:type="spellEnd"/>
            <w:r w:rsidRPr="00087C55">
              <w:t>, телефон, адрес электронной почты)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  <w:proofErr w:type="spellStart"/>
            <w:r w:rsidRPr="00087C55">
              <w:rPr>
                <w:color w:val="auto"/>
              </w:rPr>
              <w:t>Капанадзе</w:t>
            </w:r>
            <w:proofErr w:type="spellEnd"/>
            <w:r w:rsidRPr="00087C55">
              <w:rPr>
                <w:color w:val="auto"/>
              </w:rPr>
              <w:t xml:space="preserve"> Марина Сергеевна8(84646) 2-13-36</w:t>
            </w:r>
          </w:p>
          <w:p w:rsidR="00087C55" w:rsidRPr="00087C55" w:rsidRDefault="00087C55" w:rsidP="000D596E">
            <w:pPr>
              <w:rPr>
                <w:color w:val="auto"/>
              </w:rPr>
            </w:pPr>
            <w:r w:rsidRPr="00087C55">
              <w:rPr>
                <w:rFonts w:ascii="Calibri" w:hAnsi="Calibri" w:cs="Calibri"/>
                <w:color w:val="auto"/>
                <w:u w:val="single"/>
              </w:rPr>
              <w:t xml:space="preserve">                         </w:t>
            </w:r>
          </w:p>
        </w:tc>
      </w:tr>
      <w:tr w:rsidR="00087C55" w:rsidRPr="00365E04" w:rsidTr="00D329F0">
        <w:tc>
          <w:tcPr>
            <w:tcW w:w="554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Дополнительная информация</w:t>
            </w:r>
          </w:p>
        </w:tc>
        <w:tc>
          <w:tcPr>
            <w:tcW w:w="452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087C55" w:rsidRPr="00087C55" w:rsidRDefault="00087C55" w:rsidP="000D596E">
            <w:pPr>
              <w:rPr>
                <w:color w:val="auto"/>
              </w:rPr>
            </w:pPr>
          </w:p>
        </w:tc>
      </w:tr>
    </w:tbl>
    <w:p w:rsidR="00CE5067" w:rsidRDefault="00CE5067" w:rsidP="00666AD0"/>
    <w:p w:rsidR="005E241C" w:rsidRDefault="005E241C" w:rsidP="00666AD0"/>
    <w:p w:rsidR="005E241C" w:rsidRPr="00365E04" w:rsidRDefault="005E241C" w:rsidP="00666AD0"/>
    <w:p w:rsidR="00164D17" w:rsidRPr="00087C55" w:rsidRDefault="00164D17" w:rsidP="00666AD0">
      <w:pPr>
        <w:pStyle w:val="2"/>
        <w:jc w:val="right"/>
        <w:textAlignment w:val="baseline"/>
        <w:rPr>
          <w:b w:val="0"/>
          <w:bCs w:val="0"/>
          <w:color w:val="auto"/>
          <w:spacing w:val="2"/>
          <w:sz w:val="28"/>
          <w:szCs w:val="28"/>
        </w:rPr>
      </w:pPr>
      <w:r w:rsidRPr="00087C55">
        <w:rPr>
          <w:b w:val="0"/>
          <w:bCs w:val="0"/>
          <w:color w:val="auto"/>
          <w:spacing w:val="2"/>
          <w:sz w:val="28"/>
          <w:szCs w:val="28"/>
        </w:rPr>
        <w:lastRenderedPageBreak/>
        <w:t>Приложение</w:t>
      </w:r>
      <w:r w:rsidR="0062074A" w:rsidRPr="00087C55">
        <w:rPr>
          <w:b w:val="0"/>
          <w:bCs w:val="0"/>
          <w:color w:val="auto"/>
          <w:spacing w:val="2"/>
          <w:sz w:val="28"/>
          <w:szCs w:val="28"/>
        </w:rPr>
        <w:t xml:space="preserve"> 2</w:t>
      </w:r>
      <w:r w:rsidRPr="00087C55">
        <w:rPr>
          <w:b w:val="0"/>
          <w:bCs w:val="0"/>
          <w:color w:val="auto"/>
          <w:spacing w:val="2"/>
          <w:sz w:val="28"/>
          <w:szCs w:val="28"/>
        </w:rPr>
        <w:t xml:space="preserve"> </w:t>
      </w:r>
    </w:p>
    <w:p w:rsidR="00164D17" w:rsidRPr="00087C55" w:rsidRDefault="00164D17" w:rsidP="00087C55">
      <w:pPr>
        <w:pStyle w:val="2"/>
        <w:ind w:firstLine="709"/>
        <w:jc w:val="both"/>
        <w:textAlignment w:val="baseline"/>
        <w:rPr>
          <w:bCs w:val="0"/>
          <w:color w:val="auto"/>
          <w:spacing w:val="2"/>
          <w:sz w:val="28"/>
          <w:szCs w:val="28"/>
        </w:rPr>
      </w:pPr>
      <w:r w:rsidRPr="00087C55">
        <w:rPr>
          <w:bCs w:val="0"/>
          <w:color w:val="auto"/>
          <w:spacing w:val="2"/>
          <w:sz w:val="28"/>
          <w:szCs w:val="28"/>
        </w:rPr>
        <w:t>Производственные помещения, гото</w:t>
      </w:r>
      <w:r w:rsidR="00087C55">
        <w:rPr>
          <w:bCs w:val="0"/>
          <w:color w:val="auto"/>
          <w:spacing w:val="2"/>
          <w:sz w:val="28"/>
          <w:szCs w:val="28"/>
        </w:rPr>
        <w:t xml:space="preserve">вые для размещения </w:t>
      </w:r>
      <w:r w:rsidRPr="00087C55">
        <w:rPr>
          <w:bCs w:val="0"/>
          <w:color w:val="auto"/>
          <w:spacing w:val="2"/>
          <w:sz w:val="28"/>
          <w:szCs w:val="28"/>
        </w:rPr>
        <w:t>промышленных производств</w:t>
      </w:r>
    </w:p>
    <w:p w:rsidR="00087C55" w:rsidRDefault="00087C55" w:rsidP="00666AD0">
      <w:pPr>
        <w:rPr>
          <w:b/>
          <w:color w:val="auto"/>
          <w:sz w:val="28"/>
          <w:szCs w:val="28"/>
        </w:rPr>
      </w:pPr>
    </w:p>
    <w:p w:rsidR="00874EE8" w:rsidRPr="00087C55" w:rsidRDefault="00874EE8" w:rsidP="00666AD0">
      <w:pPr>
        <w:rPr>
          <w:b/>
          <w:color w:val="auto"/>
          <w:sz w:val="28"/>
          <w:szCs w:val="28"/>
        </w:rPr>
      </w:pPr>
      <w:r w:rsidRPr="00087C55">
        <w:rPr>
          <w:b/>
          <w:color w:val="auto"/>
          <w:sz w:val="28"/>
          <w:szCs w:val="28"/>
        </w:rPr>
        <w:t>Площадка №1</w:t>
      </w:r>
    </w:p>
    <w:p w:rsidR="004A03F0" w:rsidRPr="004A03F0" w:rsidRDefault="004A03F0" w:rsidP="00666AD0">
      <w:pPr>
        <w:rPr>
          <w:b/>
        </w:rPr>
      </w:pPr>
      <w:r>
        <w:rPr>
          <w:b/>
          <w:bCs/>
          <w:color w:val="3C3C3C"/>
          <w:spacing w:val="2"/>
        </w:rPr>
        <w:tab/>
      </w:r>
    </w:p>
    <w:tbl>
      <w:tblPr>
        <w:tblW w:w="0" w:type="auto"/>
        <w:tblInd w:w="14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3"/>
        <w:gridCol w:w="6670"/>
      </w:tblGrid>
      <w:tr w:rsidR="004A03F0" w:rsidRPr="00365E04" w:rsidTr="004A03F0"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Предприятие</w:t>
            </w:r>
          </w:p>
        </w:tc>
        <w:tc>
          <w:tcPr>
            <w:tcW w:w="6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>ОАО «Самарская  швейная фабрика» Октябрьский филиал</w:t>
            </w:r>
            <w:r w:rsidR="00BE1674">
              <w:rPr>
                <w:color w:val="auto"/>
              </w:rPr>
              <w:t xml:space="preserve"> ООО Волга</w:t>
            </w:r>
          </w:p>
        </w:tc>
      </w:tr>
      <w:tr w:rsidR="004A03F0" w:rsidRPr="00365E04" w:rsidTr="004A03F0"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Наименование производственной площадки</w:t>
            </w:r>
          </w:p>
        </w:tc>
        <w:tc>
          <w:tcPr>
            <w:tcW w:w="6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>Административный корпус</w:t>
            </w:r>
          </w:p>
        </w:tc>
      </w:tr>
      <w:tr w:rsidR="004A03F0" w:rsidRPr="00365E04" w:rsidTr="004A03F0">
        <w:tc>
          <w:tcPr>
            <w:tcW w:w="325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Кадастровый номер</w:t>
            </w:r>
          </w:p>
        </w:tc>
        <w:tc>
          <w:tcPr>
            <w:tcW w:w="6670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>63:05:0000000:0000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Собственник производственной площадки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>ОАО «Самарская швейная фабрика»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Описание производственной площадки: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89605D" w:rsidP="0089605D">
            <w:pPr>
              <w:rPr>
                <w:color w:val="auto"/>
              </w:rPr>
            </w:pPr>
            <w:r>
              <w:rPr>
                <w:color w:val="auto"/>
              </w:rPr>
              <w:t xml:space="preserve">Кабинет на </w:t>
            </w:r>
            <w:r w:rsidR="004A03F0" w:rsidRPr="00087C55">
              <w:rPr>
                <w:color w:val="auto"/>
              </w:rPr>
              <w:t>4 этаж</w:t>
            </w:r>
            <w:r>
              <w:rPr>
                <w:color w:val="auto"/>
              </w:rPr>
              <w:t>е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- площадь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 xml:space="preserve">200 </w:t>
            </w:r>
            <w:proofErr w:type="spellStart"/>
            <w:r w:rsidRPr="00087C55">
              <w:rPr>
                <w:color w:val="auto"/>
              </w:rPr>
              <w:t>кв.м</w:t>
            </w:r>
            <w:proofErr w:type="spellEnd"/>
            <w:r w:rsidRPr="00087C55">
              <w:rPr>
                <w:color w:val="auto"/>
              </w:rPr>
              <w:t>.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- электрическая мощность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jc w:val="center"/>
              <w:rPr>
                <w:color w:val="auto"/>
              </w:rPr>
            </w:pPr>
            <w:r w:rsidRPr="00087C55">
              <w:rPr>
                <w:color w:val="auto"/>
              </w:rPr>
              <w:t>-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- газоснабжение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jc w:val="center"/>
              <w:rPr>
                <w:color w:val="auto"/>
              </w:rPr>
            </w:pPr>
            <w:r w:rsidRPr="00087C55">
              <w:rPr>
                <w:color w:val="auto"/>
              </w:rPr>
              <w:t>-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- наличие подъездных железнодорожных путей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jc w:val="center"/>
              <w:rPr>
                <w:color w:val="auto"/>
              </w:rPr>
            </w:pPr>
            <w:r w:rsidRPr="00087C55">
              <w:rPr>
                <w:color w:val="auto"/>
              </w:rPr>
              <w:t>-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- наличие подъездных автодорог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>имеются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Контактное лицо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>Г.Октябрьск, пер. Железнодорожный, д.2</w:t>
            </w:r>
          </w:p>
        </w:tc>
      </w:tr>
      <w:tr w:rsidR="004A03F0" w:rsidRPr="00365E04" w:rsidTr="004A03F0">
        <w:tc>
          <w:tcPr>
            <w:tcW w:w="3253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pStyle w:val="formattext"/>
              <w:spacing w:before="0" w:beforeAutospacing="0" w:after="0" w:afterAutospacing="0"/>
              <w:textAlignment w:val="baseline"/>
            </w:pPr>
            <w:r w:rsidRPr="00087C55">
              <w:t>Дополнительная информация</w:t>
            </w:r>
          </w:p>
        </w:tc>
        <w:tc>
          <w:tcPr>
            <w:tcW w:w="667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4A03F0" w:rsidRPr="00087C55" w:rsidRDefault="004A03F0" w:rsidP="00666AD0">
            <w:pPr>
              <w:rPr>
                <w:color w:val="auto"/>
              </w:rPr>
            </w:pPr>
            <w:r w:rsidRPr="00087C55">
              <w:rPr>
                <w:color w:val="auto"/>
              </w:rPr>
              <w:t xml:space="preserve">                                         -</w:t>
            </w:r>
          </w:p>
        </w:tc>
      </w:tr>
    </w:tbl>
    <w:p w:rsidR="00A71AA1" w:rsidRDefault="00A71AA1" w:rsidP="00666AD0">
      <w:pPr>
        <w:pStyle w:val="2"/>
        <w:tabs>
          <w:tab w:val="left" w:pos="1305"/>
        </w:tabs>
        <w:jc w:val="left"/>
        <w:textAlignment w:val="baseline"/>
        <w:rPr>
          <w:b w:val="0"/>
          <w:bCs w:val="0"/>
          <w:color w:val="3C3C3C"/>
          <w:spacing w:val="2"/>
        </w:rPr>
      </w:pPr>
    </w:p>
    <w:p w:rsidR="00A71AA1" w:rsidRDefault="00A71AA1" w:rsidP="00666AD0"/>
    <w:p w:rsidR="00164D17" w:rsidRPr="00087C55" w:rsidRDefault="00164D17" w:rsidP="00666AD0">
      <w:pPr>
        <w:pStyle w:val="2"/>
        <w:jc w:val="right"/>
        <w:textAlignment w:val="baseline"/>
        <w:rPr>
          <w:b w:val="0"/>
          <w:bCs w:val="0"/>
          <w:color w:val="auto"/>
          <w:spacing w:val="2"/>
          <w:sz w:val="28"/>
          <w:szCs w:val="28"/>
        </w:rPr>
      </w:pPr>
      <w:r w:rsidRPr="00087C55">
        <w:rPr>
          <w:b w:val="0"/>
          <w:bCs w:val="0"/>
          <w:color w:val="auto"/>
          <w:spacing w:val="2"/>
          <w:sz w:val="28"/>
          <w:szCs w:val="28"/>
        </w:rPr>
        <w:t xml:space="preserve">Приложение </w:t>
      </w:r>
      <w:r w:rsidR="003146B5" w:rsidRPr="00087C55">
        <w:rPr>
          <w:b w:val="0"/>
          <w:bCs w:val="0"/>
          <w:color w:val="auto"/>
          <w:spacing w:val="2"/>
          <w:sz w:val="28"/>
          <w:szCs w:val="28"/>
        </w:rPr>
        <w:t>3</w:t>
      </w:r>
    </w:p>
    <w:p w:rsidR="00164D17" w:rsidRPr="00365E04" w:rsidRDefault="00164D17" w:rsidP="00087C55">
      <w:pPr>
        <w:pStyle w:val="2"/>
        <w:ind w:firstLine="709"/>
        <w:jc w:val="both"/>
        <w:textAlignment w:val="baseline"/>
        <w:rPr>
          <w:rFonts w:ascii="Arial" w:hAnsi="Arial" w:cs="Arial"/>
          <w:color w:val="2D2D2D"/>
          <w:spacing w:val="2"/>
        </w:rPr>
      </w:pPr>
      <w:r w:rsidRPr="00087C55">
        <w:rPr>
          <w:bCs w:val="0"/>
          <w:color w:val="auto"/>
          <w:spacing w:val="2"/>
          <w:sz w:val="28"/>
          <w:szCs w:val="28"/>
        </w:rPr>
        <w:t>Земельные участки, расположенные на территории города, предназначенные для выставления на аукцион по продаже права на заключение договоров аренды земельного участка под коммерческое строительство</w:t>
      </w:r>
      <w:r w:rsidRPr="00365E04">
        <w:rPr>
          <w:rFonts w:ascii="Arial" w:hAnsi="Arial" w:cs="Arial"/>
          <w:color w:val="2D2D2D"/>
          <w:spacing w:val="2"/>
        </w:rPr>
        <w:br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80"/>
        <w:gridCol w:w="4299"/>
      </w:tblGrid>
      <w:tr w:rsidR="00164D17" w:rsidRPr="00365E04" w:rsidTr="00282DAB">
        <w:trPr>
          <w:trHeight w:val="15"/>
        </w:trPr>
        <w:tc>
          <w:tcPr>
            <w:tcW w:w="5480" w:type="dxa"/>
            <w:hideMark/>
          </w:tcPr>
          <w:p w:rsidR="00164D17" w:rsidRPr="00365E04" w:rsidRDefault="00164D17" w:rsidP="00666AD0"/>
        </w:tc>
        <w:tc>
          <w:tcPr>
            <w:tcW w:w="4299" w:type="dxa"/>
            <w:hideMark/>
          </w:tcPr>
          <w:p w:rsidR="00164D17" w:rsidRPr="00365E04" w:rsidRDefault="00164D17" w:rsidP="00666AD0"/>
        </w:tc>
      </w:tr>
    </w:tbl>
    <w:p w:rsidR="00E934A8" w:rsidRPr="00365E04" w:rsidRDefault="00E934A8" w:rsidP="00666AD0">
      <w:pPr>
        <w:rPr>
          <w:vanish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4820"/>
        <w:gridCol w:w="1559"/>
        <w:gridCol w:w="3119"/>
      </w:tblGrid>
      <w:tr w:rsidR="00282DAB" w:rsidRPr="00365E04" w:rsidTr="007D03BC">
        <w:trPr>
          <w:trHeight w:val="675"/>
        </w:trPr>
        <w:tc>
          <w:tcPr>
            <w:tcW w:w="675" w:type="dxa"/>
            <w:shd w:val="clear" w:color="auto" w:fill="auto"/>
            <w:vAlign w:val="center"/>
          </w:tcPr>
          <w:p w:rsidR="00282DAB" w:rsidRPr="00087C55" w:rsidRDefault="00282DAB" w:rsidP="00087C55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auto"/>
              </w:rPr>
            </w:pPr>
            <w:r w:rsidRPr="00087C55">
              <w:rPr>
                <w:color w:val="auto"/>
              </w:rPr>
              <w:t>№№</w:t>
            </w:r>
          </w:p>
        </w:tc>
        <w:tc>
          <w:tcPr>
            <w:tcW w:w="4820" w:type="dxa"/>
            <w:shd w:val="clear" w:color="auto" w:fill="auto"/>
            <w:vAlign w:val="center"/>
          </w:tcPr>
          <w:p w:rsidR="00282DAB" w:rsidRPr="00087C55" w:rsidRDefault="009A4AC6" w:rsidP="00087C55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auto"/>
              </w:rPr>
            </w:pPr>
            <w:r w:rsidRPr="00087C55">
              <w:rPr>
                <w:b/>
                <w:color w:val="auto"/>
              </w:rPr>
              <w:t xml:space="preserve">Местоположение </w:t>
            </w:r>
            <w:r w:rsidR="00282DAB" w:rsidRPr="00087C55">
              <w:rPr>
                <w:b/>
                <w:color w:val="auto"/>
              </w:rPr>
              <w:t>(адрес) земельного участка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82DAB" w:rsidRPr="00087C55" w:rsidRDefault="00282DAB" w:rsidP="00087C55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color w:val="auto"/>
              </w:rPr>
            </w:pPr>
            <w:r w:rsidRPr="00087C55">
              <w:rPr>
                <w:b/>
                <w:color w:val="auto"/>
              </w:rPr>
              <w:t>Площадь, кв. м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282DAB" w:rsidRPr="00087C55" w:rsidRDefault="00282DAB" w:rsidP="00087C55">
            <w:pPr>
              <w:pStyle w:val="formattext"/>
              <w:widowControl w:val="0"/>
              <w:autoSpaceDE w:val="0"/>
              <w:autoSpaceDN w:val="0"/>
              <w:adjustRightInd w:val="0"/>
              <w:spacing w:before="0" w:beforeAutospacing="0" w:after="0" w:afterAutospacing="0"/>
              <w:jc w:val="center"/>
              <w:textAlignment w:val="baseline"/>
              <w:rPr>
                <w:b/>
              </w:rPr>
            </w:pPr>
            <w:r w:rsidRPr="00087C55">
              <w:rPr>
                <w:b/>
              </w:rPr>
              <w:t>Наименование объекта строительства</w:t>
            </w:r>
          </w:p>
        </w:tc>
      </w:tr>
      <w:tr w:rsidR="00282DAB" w:rsidRPr="00365E04" w:rsidTr="007D03BC">
        <w:trPr>
          <w:trHeight w:val="833"/>
        </w:trPr>
        <w:tc>
          <w:tcPr>
            <w:tcW w:w="675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282DAB" w:rsidRPr="00087C55" w:rsidRDefault="00282DAB" w:rsidP="00A150FA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Расположен на территории г.о</w:t>
            </w:r>
            <w:proofErr w:type="gramStart"/>
            <w:r w:rsidRPr="00087C55">
              <w:rPr>
                <w:color w:val="auto"/>
              </w:rPr>
              <w:t>.О</w:t>
            </w:r>
            <w:proofErr w:type="gramEnd"/>
            <w:r w:rsidRPr="00087C55">
              <w:rPr>
                <w:color w:val="auto"/>
              </w:rPr>
              <w:t>ктябрьск, в районе западнее ОАО «</w:t>
            </w:r>
            <w:proofErr w:type="spellStart"/>
            <w:r w:rsidRPr="00087C55">
              <w:rPr>
                <w:color w:val="auto"/>
              </w:rPr>
              <w:t>Стройизоляция</w:t>
            </w:r>
            <w:proofErr w:type="spellEnd"/>
            <w:r w:rsidRPr="00087C55">
              <w:rPr>
                <w:color w:val="auto"/>
              </w:rPr>
              <w:t xml:space="preserve">», в 120 км. </w:t>
            </w:r>
            <w:r w:rsidR="00A150FA">
              <w:rPr>
                <w:color w:val="auto"/>
              </w:rPr>
              <w:t>о</w:t>
            </w:r>
            <w:r w:rsidRPr="00087C55">
              <w:rPr>
                <w:color w:val="auto"/>
              </w:rPr>
              <w:t xml:space="preserve">т </w:t>
            </w:r>
            <w:proofErr w:type="spellStart"/>
            <w:r w:rsidRPr="00087C55">
              <w:rPr>
                <w:color w:val="auto"/>
              </w:rPr>
              <w:t>г.Самара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13000</w:t>
            </w:r>
          </w:p>
        </w:tc>
        <w:tc>
          <w:tcPr>
            <w:tcW w:w="311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Промышленное строительство</w:t>
            </w:r>
          </w:p>
        </w:tc>
      </w:tr>
      <w:tr w:rsidR="00282DAB" w:rsidRPr="00365E04" w:rsidTr="00BE5D4C">
        <w:trPr>
          <w:trHeight w:val="1104"/>
        </w:trPr>
        <w:tc>
          <w:tcPr>
            <w:tcW w:w="675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2</w:t>
            </w:r>
          </w:p>
        </w:tc>
        <w:tc>
          <w:tcPr>
            <w:tcW w:w="4820" w:type="dxa"/>
            <w:shd w:val="clear" w:color="auto" w:fill="auto"/>
          </w:tcPr>
          <w:p w:rsidR="00282DAB" w:rsidRPr="00087C55" w:rsidRDefault="00282DAB" w:rsidP="00087C55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Расположен на территории г.о</w:t>
            </w:r>
            <w:proofErr w:type="gramStart"/>
            <w:r w:rsidRPr="00087C55">
              <w:rPr>
                <w:color w:val="auto"/>
              </w:rPr>
              <w:t>.О</w:t>
            </w:r>
            <w:proofErr w:type="gramEnd"/>
            <w:r w:rsidRPr="00087C55">
              <w:rPr>
                <w:color w:val="auto"/>
              </w:rPr>
              <w:t xml:space="preserve">ктябрьск, в районе севернее жилого районе «Пристань», вдоль автомагистрали «Сызрань-Октябрьск», в 120 км. </w:t>
            </w:r>
            <w:r w:rsidR="00AE60BE" w:rsidRPr="00087C55">
              <w:rPr>
                <w:color w:val="auto"/>
              </w:rPr>
              <w:t>О</w:t>
            </w:r>
            <w:r w:rsidRPr="00087C55">
              <w:rPr>
                <w:color w:val="auto"/>
              </w:rPr>
              <w:t xml:space="preserve">т </w:t>
            </w:r>
            <w:proofErr w:type="spellStart"/>
            <w:r w:rsidRPr="00087C55">
              <w:rPr>
                <w:color w:val="auto"/>
              </w:rPr>
              <w:t>г</w:t>
            </w:r>
            <w:proofErr w:type="gramStart"/>
            <w:r w:rsidRPr="00087C55">
              <w:rPr>
                <w:color w:val="auto"/>
              </w:rPr>
              <w:t>.С</w:t>
            </w:r>
            <w:proofErr w:type="gramEnd"/>
            <w:r w:rsidRPr="00087C55">
              <w:rPr>
                <w:color w:val="auto"/>
              </w:rPr>
              <w:t>амара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50000</w:t>
            </w:r>
          </w:p>
        </w:tc>
        <w:tc>
          <w:tcPr>
            <w:tcW w:w="311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Промышленное строительство</w:t>
            </w:r>
          </w:p>
        </w:tc>
      </w:tr>
      <w:tr w:rsidR="00282DAB" w:rsidRPr="00365E04" w:rsidTr="007D03BC">
        <w:tc>
          <w:tcPr>
            <w:tcW w:w="675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3</w:t>
            </w:r>
          </w:p>
        </w:tc>
        <w:tc>
          <w:tcPr>
            <w:tcW w:w="4820" w:type="dxa"/>
            <w:shd w:val="clear" w:color="auto" w:fill="auto"/>
          </w:tcPr>
          <w:p w:rsidR="00CE5067" w:rsidRPr="00087C55" w:rsidRDefault="00282DAB" w:rsidP="00087C55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Расположен на территории г.о</w:t>
            </w:r>
            <w:proofErr w:type="gramStart"/>
            <w:r w:rsidRPr="00087C55">
              <w:rPr>
                <w:color w:val="auto"/>
              </w:rPr>
              <w:t>.О</w:t>
            </w:r>
            <w:proofErr w:type="gramEnd"/>
            <w:r w:rsidRPr="00087C55">
              <w:rPr>
                <w:color w:val="auto"/>
              </w:rPr>
              <w:t xml:space="preserve">ктябрьск, в районе центрального въезда в город, в 120 км. </w:t>
            </w:r>
            <w:r w:rsidR="00287689" w:rsidRPr="00087C55">
              <w:rPr>
                <w:color w:val="auto"/>
              </w:rPr>
              <w:t>о</w:t>
            </w:r>
            <w:r w:rsidRPr="00087C55">
              <w:rPr>
                <w:color w:val="auto"/>
              </w:rPr>
              <w:t xml:space="preserve">т </w:t>
            </w:r>
            <w:proofErr w:type="spellStart"/>
            <w:r w:rsidRPr="00087C55">
              <w:rPr>
                <w:color w:val="auto"/>
              </w:rPr>
              <w:t>г.Самара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25000</w:t>
            </w:r>
          </w:p>
        </w:tc>
        <w:tc>
          <w:tcPr>
            <w:tcW w:w="311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Промышленное строительство</w:t>
            </w:r>
          </w:p>
        </w:tc>
      </w:tr>
      <w:tr w:rsidR="00282DAB" w:rsidRPr="00365E04" w:rsidTr="007D03BC">
        <w:tc>
          <w:tcPr>
            <w:tcW w:w="675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auto"/>
              </w:rPr>
            </w:pPr>
            <w:r w:rsidRPr="00087C55">
              <w:rPr>
                <w:color w:val="auto"/>
              </w:rPr>
              <w:t>4</w:t>
            </w:r>
          </w:p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color w:val="auto"/>
              </w:rPr>
            </w:pPr>
          </w:p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color w:val="auto"/>
              </w:rPr>
            </w:pPr>
          </w:p>
        </w:tc>
        <w:tc>
          <w:tcPr>
            <w:tcW w:w="4820" w:type="dxa"/>
            <w:shd w:val="clear" w:color="auto" w:fill="auto"/>
          </w:tcPr>
          <w:p w:rsidR="00282DAB" w:rsidRPr="00087C55" w:rsidRDefault="00282DAB" w:rsidP="00A150FA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Расположен на территории г.о</w:t>
            </w:r>
            <w:proofErr w:type="gramStart"/>
            <w:r w:rsidRPr="00087C55">
              <w:rPr>
                <w:color w:val="auto"/>
              </w:rPr>
              <w:t>.О</w:t>
            </w:r>
            <w:proofErr w:type="gramEnd"/>
            <w:r w:rsidRPr="00087C55">
              <w:rPr>
                <w:color w:val="auto"/>
              </w:rPr>
              <w:t xml:space="preserve">ктябрьск, в районе Правая волга, территория бывшего комбината строительных деталей, в 120 км. </w:t>
            </w:r>
            <w:r w:rsidR="00A150FA">
              <w:rPr>
                <w:color w:val="auto"/>
              </w:rPr>
              <w:t>о</w:t>
            </w:r>
            <w:r w:rsidRPr="00087C55">
              <w:rPr>
                <w:color w:val="auto"/>
              </w:rPr>
              <w:t xml:space="preserve">т </w:t>
            </w:r>
            <w:proofErr w:type="spellStart"/>
            <w:r w:rsidRPr="00087C55">
              <w:rPr>
                <w:color w:val="auto"/>
              </w:rPr>
              <w:t>г.Самара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15000</w:t>
            </w:r>
          </w:p>
        </w:tc>
        <w:tc>
          <w:tcPr>
            <w:tcW w:w="3119" w:type="dxa"/>
            <w:shd w:val="clear" w:color="auto" w:fill="auto"/>
          </w:tcPr>
          <w:p w:rsidR="00282DAB" w:rsidRPr="00087C55" w:rsidRDefault="00282DAB" w:rsidP="00666AD0">
            <w:pPr>
              <w:widowControl w:val="0"/>
              <w:autoSpaceDE w:val="0"/>
              <w:autoSpaceDN w:val="0"/>
              <w:adjustRightInd w:val="0"/>
              <w:rPr>
                <w:color w:val="auto"/>
              </w:rPr>
            </w:pPr>
            <w:r w:rsidRPr="00087C55">
              <w:rPr>
                <w:color w:val="auto"/>
              </w:rPr>
              <w:t>Промышленное строительство</w:t>
            </w:r>
          </w:p>
        </w:tc>
      </w:tr>
    </w:tbl>
    <w:p w:rsidR="002034BA" w:rsidRPr="00365E04" w:rsidRDefault="0041022D" w:rsidP="00666AD0">
      <w:pPr>
        <w:pStyle w:val="af2"/>
        <w:ind w:left="720"/>
        <w:jc w:val="center"/>
        <w:rPr>
          <w:b/>
          <w:color w:val="auto"/>
          <w:sz w:val="24"/>
          <w:szCs w:val="24"/>
        </w:rPr>
      </w:pPr>
      <w:r w:rsidRPr="00365E04">
        <w:rPr>
          <w:b/>
          <w:color w:val="auto"/>
          <w:sz w:val="24"/>
          <w:szCs w:val="24"/>
          <w:lang w:val="en-US"/>
        </w:rPr>
        <w:lastRenderedPageBreak/>
        <w:t>VII</w:t>
      </w:r>
      <w:r w:rsidRPr="00365E04">
        <w:rPr>
          <w:b/>
          <w:color w:val="auto"/>
          <w:sz w:val="24"/>
          <w:szCs w:val="24"/>
        </w:rPr>
        <w:t xml:space="preserve">. ПЕРЕЧЕНЬ ПРОГРАММ, РЕАЛИЗУЕМЫХ НА ТЕРРИТОРИИ </w:t>
      </w:r>
    </w:p>
    <w:p w:rsidR="00CE5067" w:rsidRPr="00365E04" w:rsidRDefault="0041022D" w:rsidP="00666AD0">
      <w:pPr>
        <w:pStyle w:val="af2"/>
        <w:ind w:left="720"/>
        <w:jc w:val="center"/>
        <w:rPr>
          <w:b/>
          <w:color w:val="auto"/>
          <w:sz w:val="24"/>
          <w:szCs w:val="24"/>
        </w:rPr>
      </w:pPr>
      <w:r w:rsidRPr="00365E04">
        <w:rPr>
          <w:b/>
          <w:color w:val="auto"/>
          <w:sz w:val="24"/>
          <w:szCs w:val="24"/>
        </w:rPr>
        <w:t>ГОРОДСКОГО ОКРУГА</w:t>
      </w:r>
      <w:r w:rsidR="000E6F52" w:rsidRPr="00365E04">
        <w:rPr>
          <w:b/>
          <w:color w:val="auto"/>
          <w:sz w:val="24"/>
          <w:szCs w:val="24"/>
        </w:rPr>
        <w:t xml:space="preserve">  ОКТЯБРЬСК</w:t>
      </w:r>
    </w:p>
    <w:p w:rsidR="004534C5" w:rsidRPr="00365E04" w:rsidRDefault="00CC3623" w:rsidP="00A439C3">
      <w:pPr>
        <w:pStyle w:val="af2"/>
        <w:ind w:left="720"/>
        <w:jc w:val="center"/>
        <w:rPr>
          <w:color w:val="auto"/>
          <w:sz w:val="24"/>
          <w:szCs w:val="24"/>
        </w:rPr>
      </w:pPr>
      <w:r w:rsidRPr="00365E04">
        <w:rPr>
          <w:color w:val="auto"/>
          <w:sz w:val="24"/>
          <w:szCs w:val="24"/>
        </w:rPr>
        <w:t xml:space="preserve">                                                     </w:t>
      </w:r>
    </w:p>
    <w:tbl>
      <w:tblPr>
        <w:tblW w:w="1022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2"/>
        <w:gridCol w:w="4760"/>
        <w:gridCol w:w="4819"/>
      </w:tblGrid>
      <w:tr w:rsidR="00B9735E" w:rsidRPr="00365E04" w:rsidTr="002A7D8E">
        <w:trPr>
          <w:trHeight w:val="539"/>
        </w:trPr>
        <w:tc>
          <w:tcPr>
            <w:tcW w:w="642" w:type="dxa"/>
            <w:vMerge w:val="restart"/>
            <w:shd w:val="clear" w:color="auto" w:fill="auto"/>
            <w:vAlign w:val="center"/>
            <w:hideMark/>
          </w:tcPr>
          <w:p w:rsidR="00B9735E" w:rsidRPr="00A439C3" w:rsidRDefault="00CC3623" w:rsidP="002A7D8E">
            <w:pPr>
              <w:jc w:val="center"/>
              <w:rPr>
                <w:rFonts w:eastAsia="Times New Roman"/>
                <w:b/>
                <w:bCs/>
              </w:rPr>
            </w:pPr>
            <w:r w:rsidRPr="00365E04">
              <w:rPr>
                <w:color w:val="auto"/>
              </w:rPr>
              <w:t xml:space="preserve">        </w:t>
            </w:r>
            <w:r w:rsidR="00B9735E" w:rsidRPr="00A439C3">
              <w:rPr>
                <w:rFonts w:eastAsia="Times New Roman"/>
                <w:b/>
                <w:bCs/>
              </w:rPr>
              <w:t>№</w:t>
            </w:r>
          </w:p>
        </w:tc>
        <w:tc>
          <w:tcPr>
            <w:tcW w:w="4760" w:type="dxa"/>
            <w:vMerge w:val="restart"/>
            <w:shd w:val="clear" w:color="auto" w:fill="auto"/>
            <w:noWrap/>
            <w:vAlign w:val="center"/>
            <w:hideMark/>
          </w:tcPr>
          <w:p w:rsidR="00B9735E" w:rsidRPr="00A439C3" w:rsidRDefault="00B9735E" w:rsidP="002A7D8E">
            <w:pPr>
              <w:jc w:val="center"/>
              <w:rPr>
                <w:rFonts w:eastAsia="Times New Roman"/>
                <w:b/>
                <w:bCs/>
              </w:rPr>
            </w:pPr>
            <w:r w:rsidRPr="00A439C3">
              <w:rPr>
                <w:rFonts w:eastAsia="Times New Roman"/>
                <w:b/>
                <w:bCs/>
              </w:rPr>
              <w:t>Название программы</w:t>
            </w:r>
          </w:p>
        </w:tc>
        <w:tc>
          <w:tcPr>
            <w:tcW w:w="4819" w:type="dxa"/>
            <w:vMerge w:val="restart"/>
            <w:shd w:val="clear" w:color="auto" w:fill="auto"/>
            <w:noWrap/>
            <w:vAlign w:val="center"/>
            <w:hideMark/>
          </w:tcPr>
          <w:p w:rsidR="00B9735E" w:rsidRPr="00A439C3" w:rsidRDefault="00B9735E" w:rsidP="002A7D8E">
            <w:pPr>
              <w:jc w:val="center"/>
              <w:rPr>
                <w:rFonts w:eastAsia="Times New Roman"/>
                <w:b/>
                <w:bCs/>
              </w:rPr>
            </w:pPr>
            <w:r w:rsidRPr="00A439C3">
              <w:rPr>
                <w:rFonts w:eastAsia="Times New Roman"/>
                <w:b/>
                <w:bCs/>
              </w:rPr>
              <w:t>Головной исполнитель</w:t>
            </w:r>
          </w:p>
        </w:tc>
      </w:tr>
      <w:tr w:rsidR="00B9735E" w:rsidRPr="00365E04" w:rsidTr="002A7D8E">
        <w:trPr>
          <w:trHeight w:val="276"/>
        </w:trPr>
        <w:tc>
          <w:tcPr>
            <w:tcW w:w="642" w:type="dxa"/>
            <w:vMerge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rPr>
                <w:rFonts w:eastAsia="Times New Roman"/>
                <w:b/>
                <w:bCs/>
              </w:rPr>
            </w:pPr>
          </w:p>
        </w:tc>
        <w:tc>
          <w:tcPr>
            <w:tcW w:w="4760" w:type="dxa"/>
            <w:vMerge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rPr>
                <w:rFonts w:eastAsia="Times New Roman"/>
                <w:b/>
                <w:bCs/>
              </w:rPr>
            </w:pPr>
          </w:p>
        </w:tc>
        <w:tc>
          <w:tcPr>
            <w:tcW w:w="4819" w:type="dxa"/>
            <w:vMerge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rPr>
                <w:rFonts w:eastAsia="Times New Roman"/>
                <w:b/>
                <w:bCs/>
              </w:rPr>
            </w:pPr>
          </w:p>
        </w:tc>
      </w:tr>
      <w:tr w:rsidR="00B9735E" w:rsidRPr="00365E04" w:rsidTr="002A7D8E">
        <w:trPr>
          <w:trHeight w:val="276"/>
        </w:trPr>
        <w:tc>
          <w:tcPr>
            <w:tcW w:w="642" w:type="dxa"/>
            <w:vMerge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rPr>
                <w:rFonts w:eastAsia="Times New Roman"/>
                <w:b/>
                <w:bCs/>
              </w:rPr>
            </w:pPr>
          </w:p>
        </w:tc>
        <w:tc>
          <w:tcPr>
            <w:tcW w:w="4760" w:type="dxa"/>
            <w:vMerge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rPr>
                <w:rFonts w:eastAsia="Times New Roman"/>
                <w:b/>
                <w:bCs/>
              </w:rPr>
            </w:pPr>
          </w:p>
        </w:tc>
        <w:tc>
          <w:tcPr>
            <w:tcW w:w="4819" w:type="dxa"/>
            <w:vMerge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rPr>
                <w:rFonts w:eastAsia="Times New Roman"/>
                <w:b/>
                <w:bCs/>
              </w:rPr>
            </w:pPr>
          </w:p>
        </w:tc>
      </w:tr>
      <w:tr w:rsidR="00B9735E" w:rsidRPr="00365E04" w:rsidTr="002A7D8E">
        <w:trPr>
          <w:trHeight w:val="1193"/>
        </w:trPr>
        <w:tc>
          <w:tcPr>
            <w:tcW w:w="642" w:type="dxa"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1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Муниципальная программа поддержки и развития малого и среднего предпринимательства в городском округе Октябрьск Самарской области на 2016-2021гг." 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>Управление экономического развития, инвестиций, предпринимательства и торговли Администраци</w:t>
            </w:r>
            <w:r>
              <w:t>и</w:t>
            </w:r>
            <w:r w:rsidRPr="00A439C3">
              <w:t xml:space="preserve"> городского округа Октябрьск Самарской области </w:t>
            </w:r>
          </w:p>
          <w:p w:rsidR="00B9735E" w:rsidRPr="00A439C3" w:rsidRDefault="00B9735E" w:rsidP="002A7D8E"/>
        </w:tc>
      </w:tr>
      <w:tr w:rsidR="00B9735E" w:rsidRPr="00365E04" w:rsidTr="002A7D8E">
        <w:trPr>
          <w:trHeight w:val="1092"/>
        </w:trPr>
        <w:tc>
          <w:tcPr>
            <w:tcW w:w="642" w:type="dxa"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2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Муниципальная программа "Обращение с отходами производства и потребления на территории городского округа Октябрьск Самарской области на 2017-2021 годы" 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Default="00B9735E" w:rsidP="002A7D8E">
            <w:r w:rsidRPr="00A439C3">
              <w:t xml:space="preserve">МКУ </w:t>
            </w:r>
            <w:proofErr w:type="spellStart"/>
            <w:r>
              <w:t>г.о</w:t>
            </w:r>
            <w:proofErr w:type="spellEnd"/>
            <w:r>
              <w:t>.</w:t>
            </w:r>
            <w:r w:rsidRPr="00A439C3">
              <w:t xml:space="preserve"> Октябрьск "Управление по вопросам ЖКХ, энергетики и функционирования ЕДДС"        </w:t>
            </w:r>
          </w:p>
          <w:p w:rsidR="00B9735E" w:rsidRPr="00A439C3" w:rsidRDefault="00B9735E" w:rsidP="002A7D8E"/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  <w:hideMark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3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B9735E">
            <w:r w:rsidRPr="00A439C3">
              <w:t>Муниципальная программа "Энергосбережение и повышение энергетической эффективности в городском округе Октябрьск  на 2017-202</w:t>
            </w:r>
            <w:r>
              <w:t>1</w:t>
            </w:r>
            <w:r w:rsidRPr="00A439C3">
              <w:t xml:space="preserve"> гг." 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Default="00B9735E" w:rsidP="002A7D8E">
            <w:r w:rsidRPr="00A439C3">
              <w:t xml:space="preserve">МКУ </w:t>
            </w:r>
            <w:proofErr w:type="spellStart"/>
            <w:r>
              <w:t>г.о</w:t>
            </w:r>
            <w:proofErr w:type="spellEnd"/>
            <w:r>
              <w:t xml:space="preserve">. </w:t>
            </w:r>
            <w:r w:rsidRPr="00A439C3">
              <w:t xml:space="preserve"> Октябрьск "Управление по вопросам ЖКХ, энергетики и функционирования ЕДДС"        </w:t>
            </w:r>
          </w:p>
          <w:p w:rsidR="00B9735E" w:rsidRPr="00A439C3" w:rsidRDefault="00B9735E" w:rsidP="002A7D8E"/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4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>Муниципальная программа "Развитие культуры и искусства в городском округе Октябрьск Самарской области на 2018-2022 годы"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>М</w:t>
            </w:r>
            <w:r>
              <w:t>КУ</w:t>
            </w:r>
            <w:r w:rsidRPr="00A439C3">
              <w:t xml:space="preserve"> </w:t>
            </w:r>
            <w:proofErr w:type="spellStart"/>
            <w:r w:rsidRPr="00A439C3">
              <w:t>г.о</w:t>
            </w:r>
            <w:proofErr w:type="spellEnd"/>
            <w:r w:rsidRPr="00A439C3">
              <w:t>. Ок</w:t>
            </w:r>
            <w:r>
              <w:t>тябрьск "</w:t>
            </w:r>
            <w:r w:rsidRPr="00A439C3">
              <w:t xml:space="preserve">Управление социального развития  Администрации </w:t>
            </w:r>
            <w:proofErr w:type="spellStart"/>
            <w:r w:rsidRPr="00A439C3">
              <w:t>г.о</w:t>
            </w:r>
            <w:proofErr w:type="spellEnd"/>
            <w:r w:rsidRPr="00A439C3">
              <w:t xml:space="preserve">. Октябрьск"                                        </w:t>
            </w:r>
          </w:p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5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Муниципальная программа "Развитие физической культуры и спорта  в городском округе Октябрьск на 2014-2020 гг. 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>МКУ "Управление социального развития Администрация городского округа</w:t>
            </w:r>
            <w:r>
              <w:t xml:space="preserve"> Октябрьск Самарской области  </w:t>
            </w:r>
            <w:r w:rsidRPr="00A439C3">
              <w:t xml:space="preserve">(отдел  по физической культуре и спорту)                                                                                            </w:t>
            </w:r>
          </w:p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6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Муниципальная программа   </w:t>
            </w:r>
            <w:r>
              <w:t xml:space="preserve">                              "</w:t>
            </w:r>
            <w:r w:rsidRPr="00A439C3">
              <w:t>Благоустройство территории городского округа Октябрьск Самарской области на 2017-2021 годы"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МКУ </w:t>
            </w:r>
            <w:proofErr w:type="spellStart"/>
            <w:r>
              <w:t>г</w:t>
            </w:r>
            <w:proofErr w:type="gramStart"/>
            <w:r>
              <w:t>.о</w:t>
            </w:r>
            <w:proofErr w:type="spellEnd"/>
            <w:proofErr w:type="gramEnd"/>
            <w:r>
              <w:t xml:space="preserve"> </w:t>
            </w:r>
            <w:r w:rsidRPr="00A439C3">
              <w:t xml:space="preserve"> Октябрьск "Управление по вопросам ЖКХ, энергетики и функционирования ЕДДС"           </w:t>
            </w:r>
          </w:p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7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Муниципальная программа "Создание </w:t>
            </w:r>
            <w:proofErr w:type="spellStart"/>
            <w:r w:rsidRPr="00A439C3">
              <w:t>безбарьерной</w:t>
            </w:r>
            <w:proofErr w:type="spellEnd"/>
            <w:r w:rsidRPr="00A439C3">
              <w:t xml:space="preserve"> среды жизнедеятельности для инвалидов и других маломобильных граждан в городском округе Октябрьск" на 2017-2021 годы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Default="00B9735E" w:rsidP="002A7D8E">
            <w:r w:rsidRPr="00A439C3">
              <w:t xml:space="preserve">МКУ </w:t>
            </w:r>
            <w:proofErr w:type="spellStart"/>
            <w:r w:rsidRPr="00A439C3">
              <w:t>г.о</w:t>
            </w:r>
            <w:proofErr w:type="spellEnd"/>
            <w:r w:rsidRPr="00A439C3">
              <w:t xml:space="preserve">. Октябрьск Самарской области "Управление социального развития Администрации городского округа Октябрьск Самарской области" </w:t>
            </w:r>
          </w:p>
          <w:p w:rsidR="00B9735E" w:rsidRPr="00A439C3" w:rsidRDefault="00B9735E" w:rsidP="002A7D8E"/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8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>Муниципальная программа                           " Реализация стратегии государственной молодежной политики н</w:t>
            </w:r>
            <w:r w:rsidR="0074273A">
              <w:t>а территории городского округа О</w:t>
            </w:r>
            <w:r w:rsidRPr="00A439C3">
              <w:t>ктябрьск Самарской области на 2019-2021 годы"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МКУ </w:t>
            </w:r>
            <w:proofErr w:type="spellStart"/>
            <w:r w:rsidRPr="00A439C3">
              <w:t>г.о</w:t>
            </w:r>
            <w:proofErr w:type="spellEnd"/>
            <w:r w:rsidRPr="00A439C3">
              <w:t xml:space="preserve">. Октябрьск Самарской области "Управление социального развития Администрации городского округа Октябрьск Самарской области"                                       </w:t>
            </w:r>
          </w:p>
        </w:tc>
      </w:tr>
      <w:tr w:rsidR="00B9735E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B9735E" w:rsidRPr="00A439C3" w:rsidRDefault="00B9735E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9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Муниципальная программа "Повышение безопасности дорожного движения на территории городского округа Октябрьск на 2018-2021 годы" 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B9735E" w:rsidRPr="00A439C3" w:rsidRDefault="00B9735E" w:rsidP="002A7D8E">
            <w:r w:rsidRPr="00A439C3">
              <w:t xml:space="preserve">МКУ </w:t>
            </w:r>
            <w:proofErr w:type="spellStart"/>
            <w:r>
              <w:t>г.о</w:t>
            </w:r>
            <w:proofErr w:type="spellEnd"/>
            <w:r>
              <w:t xml:space="preserve">. </w:t>
            </w:r>
            <w:r w:rsidRPr="00A439C3">
              <w:t xml:space="preserve"> Октябрьск "Комитет по архитектуре, строительству и транспорту Администрации городского округа Октябрьск"                                                                                                             </w:t>
            </w:r>
          </w:p>
        </w:tc>
      </w:tr>
      <w:tr w:rsidR="005C3FE4" w:rsidRPr="00365E04" w:rsidTr="002A7D8E">
        <w:trPr>
          <w:trHeight w:val="577"/>
        </w:trPr>
        <w:tc>
          <w:tcPr>
            <w:tcW w:w="642" w:type="dxa"/>
            <w:shd w:val="clear" w:color="auto" w:fill="auto"/>
            <w:vAlign w:val="center"/>
          </w:tcPr>
          <w:p w:rsidR="005C3FE4" w:rsidRPr="00A439C3" w:rsidRDefault="005C3FE4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10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5C3FE4" w:rsidRPr="00A439C3" w:rsidRDefault="005C3FE4" w:rsidP="006E5F8E">
            <w:r w:rsidRPr="00A439C3">
              <w:t>Муниципальная программа  "Дети Октябрьска на 2019-2023 годы"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5C3FE4" w:rsidRDefault="005C3FE4" w:rsidP="006E5F8E">
            <w:r w:rsidRPr="00A439C3">
              <w:t xml:space="preserve">МКУ "Управление  по вопросам семьи </w:t>
            </w:r>
            <w:proofErr w:type="spellStart"/>
            <w:r w:rsidRPr="00A439C3">
              <w:t>г.о</w:t>
            </w:r>
            <w:proofErr w:type="spellEnd"/>
            <w:r w:rsidRPr="00A439C3">
              <w:t>.</w:t>
            </w:r>
            <w:r>
              <w:t xml:space="preserve"> </w:t>
            </w:r>
            <w:r w:rsidRPr="00A439C3">
              <w:t xml:space="preserve">Октябрьск""                         </w:t>
            </w:r>
          </w:p>
          <w:p w:rsidR="005C3FE4" w:rsidRPr="00A439C3" w:rsidRDefault="005C3FE4" w:rsidP="006E5F8E">
            <w:r w:rsidRPr="00A439C3">
              <w:t xml:space="preserve"> </w:t>
            </w:r>
          </w:p>
        </w:tc>
      </w:tr>
      <w:tr w:rsidR="005C3FE4" w:rsidRPr="00365E04" w:rsidTr="002A7D8E">
        <w:trPr>
          <w:trHeight w:val="588"/>
        </w:trPr>
        <w:tc>
          <w:tcPr>
            <w:tcW w:w="642" w:type="dxa"/>
            <w:shd w:val="clear" w:color="auto" w:fill="auto"/>
            <w:vAlign w:val="center"/>
          </w:tcPr>
          <w:p w:rsidR="005C3FE4" w:rsidRPr="00A439C3" w:rsidRDefault="005C3FE4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11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5C3FE4" w:rsidRPr="00A439C3" w:rsidRDefault="005C3FE4" w:rsidP="006E5F8E">
            <w:r w:rsidRPr="00A439C3">
              <w:t>Муниципальная  программа "</w:t>
            </w:r>
            <w:proofErr w:type="spellStart"/>
            <w:r w:rsidRPr="00A439C3">
              <w:t>Содержание</w:t>
            </w:r>
            <w:proofErr w:type="gramStart"/>
            <w:r w:rsidRPr="00A439C3">
              <w:t>,э</w:t>
            </w:r>
            <w:proofErr w:type="gramEnd"/>
            <w:r w:rsidRPr="00A439C3">
              <w:t>ксплуатация</w:t>
            </w:r>
            <w:proofErr w:type="spellEnd"/>
            <w:r w:rsidRPr="00A439C3">
              <w:t xml:space="preserve"> и развитие муниципальных зданий и транспорта на 2015-2021 годы"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5C3FE4" w:rsidRPr="00A439C3" w:rsidRDefault="005C3FE4" w:rsidP="006E5F8E">
            <w:r w:rsidRPr="00A439C3">
              <w:t xml:space="preserve">МКУ </w:t>
            </w:r>
            <w:proofErr w:type="spellStart"/>
            <w:r>
              <w:t>г.о</w:t>
            </w:r>
            <w:proofErr w:type="spellEnd"/>
            <w:r>
              <w:t xml:space="preserve">. </w:t>
            </w:r>
            <w:r w:rsidRPr="00A439C3">
              <w:t xml:space="preserve"> Октябрьск "Комитет по архитектуре, строительству и транспорту Администрации городского округа Октябрьск"                                                                                                             </w:t>
            </w:r>
          </w:p>
        </w:tc>
      </w:tr>
      <w:tr w:rsidR="005C3FE4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5C3FE4" w:rsidRPr="00A439C3" w:rsidRDefault="005C3FE4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lastRenderedPageBreak/>
              <w:t>12</w:t>
            </w:r>
          </w:p>
        </w:tc>
        <w:tc>
          <w:tcPr>
            <w:tcW w:w="4760" w:type="dxa"/>
            <w:shd w:val="clear" w:color="auto" w:fill="auto"/>
            <w:vAlign w:val="center"/>
          </w:tcPr>
          <w:p w:rsidR="005C3FE4" w:rsidRPr="00A439C3" w:rsidRDefault="005C3FE4" w:rsidP="006E5F8E">
            <w:r w:rsidRPr="00A439C3">
              <w:t>Муниципальная программа городского округа Октябрьск "Формирование современной городской среды" на 2018-2022 годы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5C3FE4" w:rsidRDefault="005C3FE4" w:rsidP="006E5F8E">
            <w:r w:rsidRPr="00A439C3">
              <w:t xml:space="preserve">МКУ </w:t>
            </w:r>
            <w:proofErr w:type="spellStart"/>
            <w:r w:rsidRPr="00A439C3">
              <w:t>г.о</w:t>
            </w:r>
            <w:proofErr w:type="spellEnd"/>
            <w:r w:rsidRPr="00A439C3">
              <w:t xml:space="preserve">. Октябрьск "Управление по вопросам ЖКХ, энергетики и функционирования ЕДДС" </w:t>
            </w:r>
          </w:p>
          <w:p w:rsidR="005C3FE4" w:rsidRPr="00A439C3" w:rsidRDefault="005C3FE4" w:rsidP="006E5F8E"/>
        </w:tc>
      </w:tr>
      <w:tr w:rsidR="005C3FE4" w:rsidRPr="00365E04" w:rsidTr="00B60838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5C3FE4" w:rsidRPr="00A439C3" w:rsidRDefault="005C3FE4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13</w:t>
            </w:r>
          </w:p>
        </w:tc>
        <w:tc>
          <w:tcPr>
            <w:tcW w:w="4760" w:type="dxa"/>
            <w:shd w:val="clear" w:color="auto" w:fill="auto"/>
            <w:vAlign w:val="bottom"/>
          </w:tcPr>
          <w:p w:rsidR="005C3FE4" w:rsidRPr="00A439C3" w:rsidRDefault="005C3FE4" w:rsidP="006E5F8E">
            <w:r w:rsidRPr="00A439C3">
              <w:t xml:space="preserve">Муниципальная программа  комплексного развития коммунальной  </w:t>
            </w:r>
            <w:proofErr w:type="spellStart"/>
            <w:r w:rsidRPr="00A439C3">
              <w:t>инфрастуктуры</w:t>
            </w:r>
            <w:proofErr w:type="spellEnd"/>
            <w:r w:rsidRPr="00A439C3">
              <w:t xml:space="preserve"> городского округа </w:t>
            </w:r>
            <w:proofErr w:type="spellStart"/>
            <w:r>
              <w:t>октябрьск</w:t>
            </w:r>
            <w:proofErr w:type="spellEnd"/>
            <w:r>
              <w:t xml:space="preserve"> Самарской области на </w:t>
            </w:r>
            <w:r w:rsidRPr="00A439C3">
              <w:t xml:space="preserve"> 2018-2030 годы</w:t>
            </w:r>
          </w:p>
        </w:tc>
        <w:tc>
          <w:tcPr>
            <w:tcW w:w="4819" w:type="dxa"/>
            <w:shd w:val="clear" w:color="auto" w:fill="auto"/>
          </w:tcPr>
          <w:p w:rsidR="005C3FE4" w:rsidRDefault="005C3FE4" w:rsidP="006E5F8E">
            <w:r w:rsidRPr="00A439C3">
              <w:t xml:space="preserve">МКУ </w:t>
            </w:r>
            <w:proofErr w:type="spellStart"/>
            <w:r>
              <w:t>г.о</w:t>
            </w:r>
            <w:proofErr w:type="spellEnd"/>
            <w:r>
              <w:t xml:space="preserve">. </w:t>
            </w:r>
            <w:r w:rsidRPr="00A439C3">
              <w:t xml:space="preserve"> Октябрьск  «Комитет по архитектуре, строительству и транспорту </w:t>
            </w:r>
            <w:proofErr w:type="spellStart"/>
            <w:r w:rsidRPr="00A439C3">
              <w:t>г.о</w:t>
            </w:r>
            <w:proofErr w:type="spellEnd"/>
            <w:r w:rsidRPr="00A439C3">
              <w:t xml:space="preserve">. Октябрьск» </w:t>
            </w:r>
          </w:p>
          <w:p w:rsidR="005C3FE4" w:rsidRPr="00A439C3" w:rsidRDefault="005C3FE4" w:rsidP="006E5F8E"/>
        </w:tc>
      </w:tr>
      <w:tr w:rsidR="005C3FE4" w:rsidRPr="00365E04" w:rsidTr="00B60838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5C3FE4" w:rsidRPr="00A439C3" w:rsidRDefault="005C3FE4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14</w:t>
            </w:r>
          </w:p>
        </w:tc>
        <w:tc>
          <w:tcPr>
            <w:tcW w:w="4760" w:type="dxa"/>
            <w:shd w:val="clear" w:color="auto" w:fill="auto"/>
            <w:vAlign w:val="bottom"/>
          </w:tcPr>
          <w:p w:rsidR="005C3FE4" w:rsidRPr="00A439C3" w:rsidRDefault="005C3FE4" w:rsidP="006E5F8E">
            <w:r w:rsidRPr="00A439C3">
              <w:t>Муниципальная программа  Комплексного развития транспортной инфраструктуры городского округа Октябрьск самарской области на 2018-2028 годы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5C3FE4" w:rsidRPr="00A439C3" w:rsidRDefault="005C3FE4" w:rsidP="006E5F8E">
            <w:r w:rsidRPr="00A439C3">
              <w:t xml:space="preserve">МКУ </w:t>
            </w:r>
            <w:proofErr w:type="spellStart"/>
            <w:r>
              <w:t>г.о</w:t>
            </w:r>
            <w:proofErr w:type="spellEnd"/>
            <w:r>
              <w:t xml:space="preserve">. </w:t>
            </w:r>
            <w:r w:rsidRPr="00A439C3">
              <w:t xml:space="preserve"> Октябрьск "Комитет по архитектуре, строительству и транспорту Администрации городского округа Октябрьск"                                                                                                             </w:t>
            </w:r>
          </w:p>
        </w:tc>
      </w:tr>
      <w:tr w:rsidR="005C3FE4" w:rsidRPr="00365E04" w:rsidTr="002A7D8E">
        <w:trPr>
          <w:trHeight w:val="1128"/>
        </w:trPr>
        <w:tc>
          <w:tcPr>
            <w:tcW w:w="642" w:type="dxa"/>
            <w:shd w:val="clear" w:color="auto" w:fill="auto"/>
            <w:vAlign w:val="center"/>
          </w:tcPr>
          <w:p w:rsidR="005C3FE4" w:rsidRPr="00A439C3" w:rsidRDefault="005C3FE4" w:rsidP="002A7D8E">
            <w:pPr>
              <w:jc w:val="center"/>
              <w:rPr>
                <w:rFonts w:eastAsia="Times New Roman"/>
                <w:color w:val="auto"/>
              </w:rPr>
            </w:pPr>
            <w:r w:rsidRPr="00A439C3">
              <w:rPr>
                <w:rFonts w:eastAsia="Times New Roman"/>
                <w:color w:val="auto"/>
              </w:rPr>
              <w:t>15</w:t>
            </w:r>
          </w:p>
        </w:tc>
        <w:tc>
          <w:tcPr>
            <w:tcW w:w="4760" w:type="dxa"/>
            <w:shd w:val="clear" w:color="auto" w:fill="auto"/>
            <w:vAlign w:val="bottom"/>
          </w:tcPr>
          <w:p w:rsidR="005C3FE4" w:rsidRPr="00A439C3" w:rsidRDefault="005C3FE4" w:rsidP="006E5F8E">
            <w:r w:rsidRPr="00A439C3">
              <w:t>Программа  Комплексного развития социальной инфраструктуры городского округа Октябрьск Самарской области на 2018-2028 годы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5C3FE4" w:rsidRPr="00A439C3" w:rsidRDefault="005C3FE4" w:rsidP="006E5F8E">
            <w:r w:rsidRPr="00A439C3">
              <w:t>МКУ "Управление социального развития  Администрации городского округа Октябрьск "</w:t>
            </w:r>
          </w:p>
        </w:tc>
      </w:tr>
    </w:tbl>
    <w:p w:rsidR="00E0531C" w:rsidRDefault="00CC3623" w:rsidP="00666AD0">
      <w:pPr>
        <w:pStyle w:val="31"/>
        <w:ind w:firstLine="0"/>
        <w:rPr>
          <w:color w:val="auto"/>
          <w:sz w:val="24"/>
          <w:szCs w:val="24"/>
        </w:rPr>
      </w:pPr>
      <w:r w:rsidRPr="00365E04">
        <w:rPr>
          <w:color w:val="auto"/>
          <w:sz w:val="24"/>
          <w:szCs w:val="24"/>
        </w:rPr>
        <w:t xml:space="preserve">             </w:t>
      </w:r>
    </w:p>
    <w:p w:rsidR="002034BA" w:rsidRPr="00365E04" w:rsidRDefault="00CC3623" w:rsidP="00786ED9">
      <w:pPr>
        <w:pStyle w:val="31"/>
        <w:ind w:firstLine="0"/>
        <w:jc w:val="center"/>
        <w:rPr>
          <w:b/>
          <w:color w:val="auto"/>
          <w:sz w:val="24"/>
          <w:szCs w:val="24"/>
        </w:rPr>
      </w:pPr>
      <w:r w:rsidRPr="00365E04">
        <w:rPr>
          <w:b/>
          <w:color w:val="auto"/>
          <w:sz w:val="24"/>
          <w:szCs w:val="24"/>
          <w:lang w:val="en-US"/>
        </w:rPr>
        <w:t>VIII</w:t>
      </w:r>
      <w:r w:rsidRPr="00365E04">
        <w:rPr>
          <w:b/>
          <w:color w:val="auto"/>
          <w:sz w:val="24"/>
          <w:szCs w:val="24"/>
        </w:rPr>
        <w:t>. КОНТАКТЫ</w:t>
      </w:r>
    </w:p>
    <w:p w:rsidR="003323C4" w:rsidRPr="00365E04" w:rsidRDefault="003323C4" w:rsidP="00666AD0">
      <w:pPr>
        <w:pStyle w:val="31"/>
        <w:ind w:firstLine="0"/>
        <w:rPr>
          <w:b/>
          <w:color w:val="auto"/>
          <w:sz w:val="24"/>
          <w:szCs w:val="24"/>
        </w:rPr>
      </w:pPr>
    </w:p>
    <w:p w:rsidR="003323C4" w:rsidRPr="00365E04" w:rsidRDefault="003323C4" w:rsidP="007D03BC">
      <w:pPr>
        <w:ind w:hanging="142"/>
        <w:rPr>
          <w:b/>
        </w:rPr>
      </w:pPr>
      <w:r w:rsidRPr="00365E04">
        <w:rPr>
          <w:b/>
        </w:rPr>
        <w:t>445240 Самарская область</w:t>
      </w:r>
    </w:p>
    <w:p w:rsidR="003323C4" w:rsidRPr="00365E04" w:rsidRDefault="003323C4" w:rsidP="007D03BC">
      <w:pPr>
        <w:ind w:hanging="142"/>
        <w:rPr>
          <w:b/>
        </w:rPr>
      </w:pPr>
      <w:r w:rsidRPr="00365E04">
        <w:rPr>
          <w:b/>
        </w:rPr>
        <w:t>Город Октябрьск</w:t>
      </w:r>
    </w:p>
    <w:p w:rsidR="003323C4" w:rsidRPr="00365E04" w:rsidRDefault="003323C4" w:rsidP="007D03BC">
      <w:pPr>
        <w:ind w:hanging="142"/>
        <w:rPr>
          <w:b/>
        </w:rPr>
      </w:pPr>
      <w:r w:rsidRPr="00365E04">
        <w:rPr>
          <w:b/>
        </w:rPr>
        <w:t>Улица Ленина,54</w:t>
      </w:r>
    </w:p>
    <w:p w:rsidR="003323C4" w:rsidRPr="00365E04" w:rsidRDefault="003323C4" w:rsidP="007D03BC">
      <w:pPr>
        <w:ind w:hanging="142"/>
        <w:rPr>
          <w:b/>
        </w:rPr>
      </w:pPr>
      <w:r w:rsidRPr="00365E04">
        <w:rPr>
          <w:b/>
        </w:rPr>
        <w:t>Администрация городского округа Октябрьск</w:t>
      </w:r>
    </w:p>
    <w:p w:rsidR="003323C4" w:rsidRDefault="003323C4" w:rsidP="007D03BC">
      <w:pPr>
        <w:ind w:hanging="142"/>
        <w:rPr>
          <w:rStyle w:val="a3"/>
          <w:b/>
        </w:rPr>
      </w:pPr>
      <w:r w:rsidRPr="00365E04">
        <w:rPr>
          <w:b/>
        </w:rPr>
        <w:t xml:space="preserve">Тел./факс (84646) 2-16-95, </w:t>
      </w:r>
      <w:r w:rsidRPr="00365E04">
        <w:rPr>
          <w:b/>
          <w:lang w:val="en-US"/>
        </w:rPr>
        <w:t>e</w:t>
      </w:r>
      <w:r w:rsidRPr="00365E04">
        <w:rPr>
          <w:b/>
        </w:rPr>
        <w:t>-</w:t>
      </w:r>
      <w:r w:rsidRPr="00365E04">
        <w:rPr>
          <w:b/>
          <w:lang w:val="en-US"/>
        </w:rPr>
        <w:t>mail</w:t>
      </w:r>
      <w:r w:rsidRPr="00365E04">
        <w:rPr>
          <w:b/>
        </w:rPr>
        <w:t xml:space="preserve">:     </w:t>
      </w:r>
      <w:hyperlink r:id="rId48" w:history="1">
        <w:r w:rsidRPr="00365E04">
          <w:rPr>
            <w:rStyle w:val="a3"/>
            <w:b/>
            <w:lang w:val="en-US"/>
          </w:rPr>
          <w:t>oktyabrsk</w:t>
        </w:r>
        <w:r w:rsidRPr="00365E04">
          <w:rPr>
            <w:rStyle w:val="a3"/>
            <w:b/>
          </w:rPr>
          <w:t>@</w:t>
        </w:r>
        <w:r w:rsidRPr="00365E04">
          <w:rPr>
            <w:rStyle w:val="a3"/>
            <w:b/>
            <w:lang w:val="en-US"/>
          </w:rPr>
          <w:t>mail</w:t>
        </w:r>
        <w:r w:rsidRPr="00365E04">
          <w:rPr>
            <w:rStyle w:val="a3"/>
            <w:b/>
          </w:rPr>
          <w:t>.</w:t>
        </w:r>
        <w:r w:rsidRPr="00365E04">
          <w:rPr>
            <w:rStyle w:val="a3"/>
            <w:b/>
            <w:lang w:val="en-US"/>
          </w:rPr>
          <w:t>ru</w:t>
        </w:r>
      </w:hyperlink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45"/>
        <w:gridCol w:w="3969"/>
      </w:tblGrid>
      <w:tr w:rsidR="00164D17" w:rsidRPr="00365E04" w:rsidTr="00A439C3">
        <w:trPr>
          <w:trHeight w:val="629"/>
        </w:trPr>
        <w:tc>
          <w:tcPr>
            <w:tcW w:w="6345" w:type="dxa"/>
            <w:shd w:val="clear" w:color="auto" w:fill="auto"/>
          </w:tcPr>
          <w:p w:rsidR="00164D17" w:rsidRPr="00365E04" w:rsidRDefault="00CA20C0" w:rsidP="00666AD0">
            <w:pPr>
              <w:widowControl w:val="0"/>
              <w:autoSpaceDE w:val="0"/>
              <w:autoSpaceDN w:val="0"/>
              <w:adjustRightInd w:val="0"/>
              <w:rPr>
                <w:bCs/>
              </w:rPr>
            </w:pPr>
            <w:r w:rsidRPr="00365E04">
              <w:rPr>
                <w:bCs/>
              </w:rPr>
              <w:t>Г</w:t>
            </w:r>
            <w:r w:rsidR="00164D17" w:rsidRPr="00365E04">
              <w:rPr>
                <w:bCs/>
              </w:rPr>
              <w:t>лава  городского округа Октябрьск</w:t>
            </w:r>
            <w:r w:rsidR="00D86D84" w:rsidRPr="00365E04">
              <w:rPr>
                <w:bCs/>
              </w:rPr>
              <w:t xml:space="preserve"> Самарской области</w:t>
            </w:r>
            <w:r w:rsidR="00164D17" w:rsidRPr="00365E04">
              <w:rPr>
                <w:bCs/>
              </w:rPr>
              <w:t>–</w:t>
            </w:r>
          </w:p>
          <w:p w:rsidR="00164D17" w:rsidRDefault="00164D17" w:rsidP="00666AD0">
            <w:pPr>
              <w:widowControl w:val="0"/>
              <w:autoSpaceDE w:val="0"/>
              <w:autoSpaceDN w:val="0"/>
              <w:adjustRightInd w:val="0"/>
              <w:rPr>
                <w:b/>
                <w:bCs/>
              </w:rPr>
            </w:pPr>
            <w:r w:rsidRPr="00365E04">
              <w:rPr>
                <w:b/>
                <w:bCs/>
              </w:rPr>
              <w:t>Гожая Александра Викторовна</w:t>
            </w:r>
          </w:p>
          <w:p w:rsidR="00FB5B52" w:rsidRPr="00365E04" w:rsidRDefault="00FB5B52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164D17" w:rsidRPr="00365E04" w:rsidRDefault="00164D17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 (84646)2-11-50</w:t>
            </w:r>
          </w:p>
          <w:p w:rsidR="00164D17" w:rsidRPr="00365E04" w:rsidRDefault="00164D17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Ленина,54</w:t>
            </w:r>
          </w:p>
        </w:tc>
      </w:tr>
      <w:tr w:rsidR="00FB5B52" w:rsidRPr="00365E04" w:rsidTr="007D03BC">
        <w:tc>
          <w:tcPr>
            <w:tcW w:w="6345" w:type="dxa"/>
            <w:shd w:val="clear" w:color="auto" w:fill="auto"/>
          </w:tcPr>
          <w:p w:rsidR="00FB5B52" w:rsidRDefault="00FB5B52" w:rsidP="00666AD0">
            <w:pPr>
              <w:widowControl w:val="0"/>
              <w:autoSpaceDE w:val="0"/>
              <w:autoSpaceDN w:val="0"/>
              <w:adjustRightInd w:val="0"/>
              <w:rPr>
                <w:bCs/>
              </w:rPr>
            </w:pPr>
            <w:r>
              <w:rPr>
                <w:bCs/>
              </w:rPr>
              <w:t xml:space="preserve">Первый заместитель Главы </w:t>
            </w:r>
            <w:r w:rsidRPr="00365E04">
              <w:rPr>
                <w:bCs/>
              </w:rPr>
              <w:t>городского округа Октябрьск Самарской области</w:t>
            </w:r>
          </w:p>
          <w:p w:rsidR="00FB5B52" w:rsidRDefault="00FB5B52" w:rsidP="00666AD0">
            <w:pPr>
              <w:widowControl w:val="0"/>
              <w:autoSpaceDE w:val="0"/>
              <w:autoSpaceDN w:val="0"/>
              <w:adjustRightInd w:val="0"/>
              <w:rPr>
                <w:b/>
                <w:bCs/>
              </w:rPr>
            </w:pPr>
            <w:r w:rsidRPr="00FB5B52">
              <w:rPr>
                <w:b/>
                <w:bCs/>
              </w:rPr>
              <w:t xml:space="preserve">Салихов Анвар </w:t>
            </w:r>
            <w:proofErr w:type="spellStart"/>
            <w:r w:rsidRPr="00FB5B52">
              <w:rPr>
                <w:b/>
                <w:bCs/>
              </w:rPr>
              <w:t>Хикматович</w:t>
            </w:r>
            <w:proofErr w:type="spellEnd"/>
          </w:p>
          <w:p w:rsidR="00FB5B52" w:rsidRPr="00FB5B52" w:rsidRDefault="00FB5B52" w:rsidP="00666AD0">
            <w:pPr>
              <w:widowControl w:val="0"/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3969" w:type="dxa"/>
            <w:shd w:val="clear" w:color="auto" w:fill="auto"/>
          </w:tcPr>
          <w:p w:rsidR="00FB5B52" w:rsidRPr="00365E04" w:rsidRDefault="00FB5B52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>
              <w:t>Тел. (84646) 2-16-45</w:t>
            </w:r>
          </w:p>
        </w:tc>
      </w:tr>
      <w:tr w:rsidR="00164D17" w:rsidRPr="00365E04" w:rsidTr="007D03BC">
        <w:tc>
          <w:tcPr>
            <w:tcW w:w="6345" w:type="dxa"/>
            <w:shd w:val="clear" w:color="auto" w:fill="auto"/>
          </w:tcPr>
          <w:p w:rsidR="00164D17" w:rsidRPr="00365E04" w:rsidRDefault="00CA20C0" w:rsidP="00666AD0">
            <w:pPr>
              <w:widowControl w:val="0"/>
              <w:autoSpaceDE w:val="0"/>
              <w:autoSpaceDN w:val="0"/>
              <w:adjustRightInd w:val="0"/>
              <w:rPr>
                <w:bCs/>
              </w:rPr>
            </w:pPr>
            <w:r w:rsidRPr="00365E04">
              <w:rPr>
                <w:bCs/>
              </w:rPr>
              <w:t>З</w:t>
            </w:r>
            <w:r w:rsidR="00164D17" w:rsidRPr="00365E04">
              <w:rPr>
                <w:bCs/>
              </w:rPr>
              <w:t>аместитель Главы городского округа</w:t>
            </w:r>
            <w:r w:rsidR="00D86D84" w:rsidRPr="00365E04">
              <w:rPr>
                <w:bCs/>
              </w:rPr>
              <w:t xml:space="preserve"> Октябрьск Самарской области</w:t>
            </w:r>
            <w:r w:rsidR="00164D17" w:rsidRPr="00365E04">
              <w:rPr>
                <w:bCs/>
              </w:rPr>
              <w:t xml:space="preserve"> </w:t>
            </w:r>
            <w:proofErr w:type="gramStart"/>
            <w:r w:rsidR="00164D17" w:rsidRPr="00365E04">
              <w:rPr>
                <w:bCs/>
              </w:rPr>
              <w:t xml:space="preserve">( </w:t>
            </w:r>
            <w:proofErr w:type="gramEnd"/>
            <w:r w:rsidR="00164D17" w:rsidRPr="00365E04">
              <w:rPr>
                <w:bCs/>
              </w:rPr>
              <w:t>по социальным вопросам) –</w:t>
            </w:r>
          </w:p>
          <w:p w:rsidR="00164D17" w:rsidRDefault="00164D17" w:rsidP="00666AD0">
            <w:pPr>
              <w:widowControl w:val="0"/>
              <w:autoSpaceDE w:val="0"/>
              <w:autoSpaceDN w:val="0"/>
              <w:adjustRightInd w:val="0"/>
              <w:rPr>
                <w:b/>
                <w:bCs/>
              </w:rPr>
            </w:pPr>
            <w:proofErr w:type="spellStart"/>
            <w:r w:rsidRPr="00365E04">
              <w:rPr>
                <w:b/>
                <w:bCs/>
              </w:rPr>
              <w:t>Блюдина</w:t>
            </w:r>
            <w:proofErr w:type="spellEnd"/>
            <w:r w:rsidRPr="00365E04">
              <w:rPr>
                <w:b/>
                <w:bCs/>
              </w:rPr>
              <w:t xml:space="preserve"> Вероника Вячеславовна</w:t>
            </w:r>
          </w:p>
          <w:p w:rsidR="00B95BD1" w:rsidRPr="00365E04" w:rsidRDefault="00B95BD1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164D17" w:rsidRPr="00365E04" w:rsidRDefault="00164D17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Тел.(84646) 2-61-96</w:t>
            </w:r>
          </w:p>
          <w:p w:rsidR="00164D17" w:rsidRPr="00365E04" w:rsidRDefault="00164D17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Ленина,54</w:t>
            </w:r>
          </w:p>
        </w:tc>
      </w:tr>
      <w:tr w:rsidR="00D86D84" w:rsidRPr="00365E04" w:rsidTr="007D03BC">
        <w:tc>
          <w:tcPr>
            <w:tcW w:w="6345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rPr>
                <w:bCs/>
              </w:rPr>
            </w:pPr>
            <w:r w:rsidRPr="00365E04">
              <w:rPr>
                <w:bCs/>
              </w:rPr>
              <w:t xml:space="preserve">Заместитель Главы городского округа Октябрьск Самарской области </w:t>
            </w:r>
          </w:p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rPr>
                <w:bCs/>
              </w:rPr>
            </w:pPr>
            <w:r w:rsidRPr="00365E04">
              <w:rPr>
                <w:bCs/>
              </w:rPr>
              <w:t>Директор МКУ «Комитет по архитектуре, строительству и транспорту Администрации городского округа Октябрьск»</w:t>
            </w:r>
          </w:p>
          <w:p w:rsidR="00D86D84" w:rsidRDefault="004C3E7E" w:rsidP="00666AD0">
            <w:pPr>
              <w:widowControl w:val="0"/>
              <w:autoSpaceDE w:val="0"/>
              <w:autoSpaceDN w:val="0"/>
              <w:adjustRightInd w:val="0"/>
              <w:rPr>
                <w:b/>
                <w:bCs/>
              </w:rPr>
            </w:pPr>
            <w:r>
              <w:rPr>
                <w:b/>
                <w:bCs/>
              </w:rPr>
              <w:t>Милюков Андрей Владимирович</w:t>
            </w:r>
          </w:p>
          <w:p w:rsidR="00B95BD1" w:rsidRPr="00365E04" w:rsidRDefault="00B95BD1" w:rsidP="00666AD0">
            <w:pPr>
              <w:widowControl w:val="0"/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3969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(84646) 2-26-08</w:t>
            </w:r>
          </w:p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 д.96</w:t>
            </w:r>
          </w:p>
        </w:tc>
      </w:tr>
      <w:tr w:rsidR="00D86D84" w:rsidRPr="00365E04" w:rsidTr="007D03BC">
        <w:tc>
          <w:tcPr>
            <w:tcW w:w="6345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365E04">
              <w:rPr>
                <w:lang w:eastAsia="en-US"/>
              </w:rPr>
              <w:t>Руководитель комитета имущественных    отношений  Администрации городского округа Октябрьск</w:t>
            </w:r>
          </w:p>
          <w:p w:rsidR="00D86D84" w:rsidRDefault="00D86D84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proofErr w:type="spellStart"/>
            <w:r w:rsidRPr="00365E04">
              <w:rPr>
                <w:b/>
              </w:rPr>
              <w:t>Грибкова</w:t>
            </w:r>
            <w:proofErr w:type="spellEnd"/>
            <w:r w:rsidRPr="00365E04">
              <w:rPr>
                <w:b/>
              </w:rPr>
              <w:t xml:space="preserve"> Галина Викторовна</w:t>
            </w:r>
          </w:p>
          <w:p w:rsidR="00B95BD1" w:rsidRPr="00365E04" w:rsidRDefault="00B95BD1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(84646) 2-63-20</w:t>
            </w:r>
          </w:p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Ленина,54</w:t>
            </w:r>
          </w:p>
        </w:tc>
      </w:tr>
      <w:tr w:rsidR="00D86D84" w:rsidRPr="00365E04" w:rsidTr="007D03BC">
        <w:tc>
          <w:tcPr>
            <w:tcW w:w="6345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</w:pPr>
            <w:r w:rsidRPr="00365E04">
              <w:t>Руководитель  управления    экономического     развития, инвестиций,  предпринимательства   и торговли  Администрации   городского округа                Октябрьск  -</w:t>
            </w:r>
          </w:p>
          <w:p w:rsidR="00B95BD1" w:rsidRPr="00365E04" w:rsidRDefault="00D86D84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365E04">
              <w:rPr>
                <w:b/>
              </w:rPr>
              <w:t>Зеликова Татьяна Викторовна</w:t>
            </w:r>
          </w:p>
        </w:tc>
        <w:tc>
          <w:tcPr>
            <w:tcW w:w="3969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(84646) 2-14-55</w:t>
            </w:r>
          </w:p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Ленина,54</w:t>
            </w:r>
          </w:p>
        </w:tc>
      </w:tr>
      <w:tr w:rsidR="00D86D84" w:rsidRPr="00365E04" w:rsidTr="007D03BC">
        <w:tc>
          <w:tcPr>
            <w:tcW w:w="6345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365E04">
              <w:rPr>
                <w:lang w:eastAsia="en-US"/>
              </w:rPr>
              <w:t>Директор МКУ городского округа  Октябрьск «Управления по вопросам   ЖКХ, энергетики и функционирования   ЕДДС»</w:t>
            </w:r>
          </w:p>
          <w:p w:rsidR="00D86D84" w:rsidRDefault="00D86D84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EF5E23">
              <w:rPr>
                <w:b/>
              </w:rPr>
              <w:t xml:space="preserve"> </w:t>
            </w:r>
            <w:proofErr w:type="spellStart"/>
            <w:r w:rsidR="002241B8">
              <w:rPr>
                <w:b/>
              </w:rPr>
              <w:t>Курякина</w:t>
            </w:r>
            <w:proofErr w:type="spellEnd"/>
            <w:r w:rsidR="002241B8">
              <w:rPr>
                <w:b/>
              </w:rPr>
              <w:t xml:space="preserve"> Галина Александровна</w:t>
            </w:r>
          </w:p>
          <w:p w:rsidR="00B95BD1" w:rsidRPr="00365E04" w:rsidRDefault="00B95BD1" w:rsidP="00666AD0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3969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(84646) 2-26-09</w:t>
            </w:r>
          </w:p>
          <w:p w:rsidR="00D86D84" w:rsidRPr="00365E04" w:rsidRDefault="002241B8" w:rsidP="002241B8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Ленина,</w:t>
            </w:r>
            <w:r>
              <w:t>94</w:t>
            </w:r>
          </w:p>
        </w:tc>
      </w:tr>
      <w:tr w:rsidR="002241B8" w:rsidRPr="00365E04" w:rsidTr="007D03BC">
        <w:tc>
          <w:tcPr>
            <w:tcW w:w="6345" w:type="dxa"/>
            <w:shd w:val="clear" w:color="auto" w:fill="auto"/>
          </w:tcPr>
          <w:p w:rsidR="002241B8" w:rsidRDefault="002241B8" w:rsidP="002241B8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2241B8">
              <w:rPr>
                <w:lang w:eastAsia="en-US"/>
              </w:rPr>
              <w:lastRenderedPageBreak/>
              <w:t>Директор МБУ г</w:t>
            </w:r>
            <w:r w:rsidR="00821B4B">
              <w:rPr>
                <w:lang w:eastAsia="en-US"/>
              </w:rPr>
              <w:t xml:space="preserve">ородского округа </w:t>
            </w:r>
            <w:bookmarkStart w:id="0" w:name="_GoBack"/>
            <w:bookmarkEnd w:id="0"/>
            <w:r w:rsidRPr="002241B8">
              <w:rPr>
                <w:lang w:eastAsia="en-US"/>
              </w:rPr>
              <w:t xml:space="preserve"> Октябрьск  «Служба благоустройства, озеленения, содержания дорог и транспортного обслуживания» </w:t>
            </w:r>
          </w:p>
          <w:p w:rsidR="002241B8" w:rsidRPr="002241B8" w:rsidRDefault="002241B8" w:rsidP="002241B8">
            <w:pPr>
              <w:widowControl w:val="0"/>
              <w:autoSpaceDE w:val="0"/>
              <w:autoSpaceDN w:val="0"/>
              <w:adjustRightInd w:val="0"/>
              <w:rPr>
                <w:b/>
                <w:lang w:eastAsia="en-US"/>
              </w:rPr>
            </w:pPr>
            <w:proofErr w:type="spellStart"/>
            <w:r w:rsidRPr="002241B8">
              <w:rPr>
                <w:b/>
                <w:lang w:eastAsia="en-US"/>
              </w:rPr>
              <w:t>Москаев</w:t>
            </w:r>
            <w:proofErr w:type="spellEnd"/>
            <w:r w:rsidRPr="002241B8">
              <w:rPr>
                <w:b/>
                <w:lang w:eastAsia="en-US"/>
              </w:rPr>
              <w:t xml:space="preserve"> Николай Александрович</w:t>
            </w:r>
          </w:p>
          <w:p w:rsidR="002241B8" w:rsidRPr="00365E04" w:rsidRDefault="002241B8" w:rsidP="00666AD0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3969" w:type="dxa"/>
            <w:shd w:val="clear" w:color="auto" w:fill="auto"/>
          </w:tcPr>
          <w:p w:rsidR="002241B8" w:rsidRPr="00365E04" w:rsidRDefault="002241B8" w:rsidP="002241B8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(84646) 2-</w:t>
            </w:r>
            <w:r>
              <w:t>61</w:t>
            </w:r>
            <w:r w:rsidRPr="00365E04">
              <w:t>-</w:t>
            </w:r>
            <w:r>
              <w:t>93</w:t>
            </w:r>
          </w:p>
          <w:p w:rsidR="002241B8" w:rsidRPr="00365E04" w:rsidRDefault="002241B8" w:rsidP="002241B8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Пер. Железнодорожный,11</w:t>
            </w:r>
          </w:p>
        </w:tc>
      </w:tr>
      <w:tr w:rsidR="00D86D84" w:rsidRPr="00365E04" w:rsidTr="007D03BC">
        <w:tc>
          <w:tcPr>
            <w:tcW w:w="6345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</w:pPr>
            <w:r w:rsidRPr="00365E04">
              <w:t>Начальник отдела по связям с  общественностью и информационным  технологиям  Администрации городского  округа Октябрьск</w:t>
            </w:r>
          </w:p>
          <w:p w:rsidR="00D86D84" w:rsidRDefault="00D86D84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  <w:r w:rsidRPr="00365E04">
              <w:rPr>
                <w:b/>
              </w:rPr>
              <w:t>Трегубова Марина Евгеньевна</w:t>
            </w:r>
          </w:p>
          <w:p w:rsidR="00B95BD1" w:rsidRPr="00365E04" w:rsidRDefault="00B95BD1" w:rsidP="00666AD0">
            <w:pPr>
              <w:widowControl w:val="0"/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3969" w:type="dxa"/>
            <w:shd w:val="clear" w:color="auto" w:fill="auto"/>
          </w:tcPr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Тел. (84646) 2-18-03</w:t>
            </w:r>
          </w:p>
          <w:p w:rsidR="00D86D84" w:rsidRPr="00365E04" w:rsidRDefault="00D86D84" w:rsidP="00666AD0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365E04">
              <w:t>Ул. Ленина,54</w:t>
            </w:r>
          </w:p>
        </w:tc>
      </w:tr>
    </w:tbl>
    <w:p w:rsidR="002034BA" w:rsidRPr="00365E04" w:rsidRDefault="002034BA" w:rsidP="00786ED9">
      <w:pPr>
        <w:rPr>
          <w:b/>
          <w:color w:val="auto"/>
        </w:rPr>
      </w:pPr>
    </w:p>
    <w:sectPr w:rsidR="002034BA" w:rsidRPr="00365E04" w:rsidSect="00A553B2">
      <w:headerReference w:type="default" r:id="rId49"/>
      <w:pgSz w:w="11906" w:h="16838"/>
      <w:pgMar w:top="142" w:right="566" w:bottom="426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4339" w:rsidRDefault="00174339" w:rsidP="000E62D6">
      <w:r>
        <w:separator/>
      </w:r>
    </w:p>
  </w:endnote>
  <w:endnote w:type="continuationSeparator" w:id="0">
    <w:p w:rsidR="00174339" w:rsidRDefault="00174339" w:rsidP="000E62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ultant">
    <w:altName w:val="Lucida Console"/>
    <w:panose1 w:val="00000000000000000000"/>
    <w:charset w:val="CC"/>
    <w:family w:val="modern"/>
    <w:notTrueType/>
    <w:pitch w:val="fixed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4339" w:rsidRDefault="00174339" w:rsidP="000E62D6">
      <w:r>
        <w:separator/>
      </w:r>
    </w:p>
  </w:footnote>
  <w:footnote w:type="continuationSeparator" w:id="0">
    <w:p w:rsidR="00174339" w:rsidRDefault="00174339" w:rsidP="000E62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609B" w:rsidRDefault="00BB609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821B4B">
      <w:rPr>
        <w:noProof/>
      </w:rPr>
      <w:t>45</w:t>
    </w:r>
    <w:r>
      <w:rPr>
        <w:noProof/>
      </w:rPr>
      <w:fldChar w:fldCharType="end"/>
    </w:r>
  </w:p>
  <w:p w:rsidR="00BB609B" w:rsidRDefault="00BB609B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AD3A2F26"/>
    <w:lvl w:ilvl="0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1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2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3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4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5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6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7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  <w:lvl w:ilvl="8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</w:rPr>
    </w:lvl>
  </w:abstractNum>
  <w:abstractNum w:abstractNumId="1">
    <w:nsid w:val="04211711"/>
    <w:multiLevelType w:val="hybridMultilevel"/>
    <w:tmpl w:val="EE26B896"/>
    <w:lvl w:ilvl="0" w:tplc="B3BA6C08">
      <w:numFmt w:val="bullet"/>
      <w:lvlText w:val="-"/>
      <w:lvlJc w:val="left"/>
      <w:pPr>
        <w:ind w:left="90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78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4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">
    <w:nsid w:val="05280751"/>
    <w:multiLevelType w:val="hybridMultilevel"/>
    <w:tmpl w:val="BBBCC64C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B2A61D8"/>
    <w:multiLevelType w:val="hybridMultilevel"/>
    <w:tmpl w:val="AE58030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>
    <w:nsid w:val="1B6D6044"/>
    <w:multiLevelType w:val="hybridMultilevel"/>
    <w:tmpl w:val="FD6812C8"/>
    <w:lvl w:ilvl="0" w:tplc="DEBC8E6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E722DC1"/>
    <w:multiLevelType w:val="hybridMultilevel"/>
    <w:tmpl w:val="E5348090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203D064C"/>
    <w:multiLevelType w:val="hybridMultilevel"/>
    <w:tmpl w:val="8006F4B4"/>
    <w:lvl w:ilvl="0" w:tplc="42AE9A42">
      <w:start w:val="1"/>
      <w:numFmt w:val="upperRoman"/>
      <w:lvlText w:val="%1."/>
      <w:lvlJc w:val="left"/>
      <w:pPr>
        <w:ind w:left="1429" w:hanging="72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7">
    <w:nsid w:val="21BD046A"/>
    <w:multiLevelType w:val="hybridMultilevel"/>
    <w:tmpl w:val="AC84F2B8"/>
    <w:lvl w:ilvl="0" w:tplc="1834DBF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403F30"/>
    <w:multiLevelType w:val="hybridMultilevel"/>
    <w:tmpl w:val="DCE6E5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79005FB"/>
    <w:multiLevelType w:val="hybridMultilevel"/>
    <w:tmpl w:val="468CC398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EC33808"/>
    <w:multiLevelType w:val="multilevel"/>
    <w:tmpl w:val="9446A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0BD0BD8"/>
    <w:multiLevelType w:val="hybridMultilevel"/>
    <w:tmpl w:val="1C425080"/>
    <w:lvl w:ilvl="0" w:tplc="DEBC8E6A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31FA0C8C"/>
    <w:multiLevelType w:val="hybridMultilevel"/>
    <w:tmpl w:val="29CA7B62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4432D3F"/>
    <w:multiLevelType w:val="multilevel"/>
    <w:tmpl w:val="268E5E40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4">
    <w:nsid w:val="35721E67"/>
    <w:multiLevelType w:val="hybridMultilevel"/>
    <w:tmpl w:val="0D5CDFE8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432E0B69"/>
    <w:multiLevelType w:val="hybridMultilevel"/>
    <w:tmpl w:val="C74AF192"/>
    <w:lvl w:ilvl="0" w:tplc="320AF3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9755887"/>
    <w:multiLevelType w:val="multilevel"/>
    <w:tmpl w:val="E0F6B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FC44B86"/>
    <w:multiLevelType w:val="hybridMultilevel"/>
    <w:tmpl w:val="2A5C8632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FE66681"/>
    <w:multiLevelType w:val="hybridMultilevel"/>
    <w:tmpl w:val="74067FAE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5502668"/>
    <w:multiLevelType w:val="hybridMultilevel"/>
    <w:tmpl w:val="387C795E"/>
    <w:lvl w:ilvl="0" w:tplc="320AF39C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7B9172C"/>
    <w:multiLevelType w:val="hybridMultilevel"/>
    <w:tmpl w:val="49A2614A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A3A3024"/>
    <w:multiLevelType w:val="hybridMultilevel"/>
    <w:tmpl w:val="1DCA3CC4"/>
    <w:lvl w:ilvl="0" w:tplc="320AF3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3074793"/>
    <w:multiLevelType w:val="hybridMultilevel"/>
    <w:tmpl w:val="406A9E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>
    <w:nsid w:val="66005555"/>
    <w:multiLevelType w:val="hybridMultilevel"/>
    <w:tmpl w:val="E72AF000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663A79C4"/>
    <w:multiLevelType w:val="hybridMultilevel"/>
    <w:tmpl w:val="2C6450C8"/>
    <w:lvl w:ilvl="0" w:tplc="320AF39C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5">
    <w:nsid w:val="6A1E527B"/>
    <w:multiLevelType w:val="hybridMultilevel"/>
    <w:tmpl w:val="F716AA92"/>
    <w:lvl w:ilvl="0" w:tplc="DEBC8E6A">
      <w:start w:val="1"/>
      <w:numFmt w:val="bullet"/>
      <w:lvlText w:val=""/>
      <w:lvlJc w:val="left"/>
      <w:pPr>
        <w:tabs>
          <w:tab w:val="num" w:pos="781"/>
        </w:tabs>
        <w:ind w:left="78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1"/>
        </w:tabs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1"/>
        </w:tabs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1"/>
        </w:tabs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1"/>
        </w:tabs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1"/>
        </w:tabs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1"/>
        </w:tabs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1"/>
        </w:tabs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1"/>
        </w:tabs>
        <w:ind w:left="6541" w:hanging="360"/>
      </w:pPr>
      <w:rPr>
        <w:rFonts w:ascii="Wingdings" w:hAnsi="Wingdings" w:hint="default"/>
      </w:rPr>
    </w:lvl>
  </w:abstractNum>
  <w:abstractNum w:abstractNumId="26">
    <w:nsid w:val="6D163F6F"/>
    <w:multiLevelType w:val="multilevel"/>
    <w:tmpl w:val="7CB0D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3DB59BC"/>
    <w:multiLevelType w:val="hybridMultilevel"/>
    <w:tmpl w:val="7742AAB2"/>
    <w:lvl w:ilvl="0" w:tplc="320AF3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7B23194"/>
    <w:multiLevelType w:val="hybridMultilevel"/>
    <w:tmpl w:val="E3A274EA"/>
    <w:lvl w:ilvl="0" w:tplc="DEBC8E6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79CC5C9F"/>
    <w:multiLevelType w:val="multilevel"/>
    <w:tmpl w:val="171AB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DAD3478"/>
    <w:multiLevelType w:val="hybridMultilevel"/>
    <w:tmpl w:val="563485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E0B48D1"/>
    <w:multiLevelType w:val="hybridMultilevel"/>
    <w:tmpl w:val="154C852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2"/>
  </w:num>
  <w:num w:numId="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"/>
  </w:num>
  <w:num w:numId="7">
    <w:abstractNumId w:val="25"/>
  </w:num>
  <w:num w:numId="8">
    <w:abstractNumId w:val="11"/>
  </w:num>
  <w:num w:numId="9">
    <w:abstractNumId w:val="16"/>
  </w:num>
  <w:num w:numId="10">
    <w:abstractNumId w:val="10"/>
  </w:num>
  <w:num w:numId="11">
    <w:abstractNumId w:val="29"/>
  </w:num>
  <w:num w:numId="12">
    <w:abstractNumId w:val="26"/>
  </w:num>
  <w:num w:numId="13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</w:num>
  <w:num w:numId="16">
    <w:abstractNumId w:val="7"/>
  </w:num>
  <w:num w:numId="17">
    <w:abstractNumId w:val="13"/>
  </w:num>
  <w:num w:numId="18">
    <w:abstractNumId w:val="30"/>
  </w:num>
  <w:num w:numId="19">
    <w:abstractNumId w:val="3"/>
  </w:num>
  <w:num w:numId="20">
    <w:abstractNumId w:val="4"/>
  </w:num>
  <w:num w:numId="21">
    <w:abstractNumId w:val="28"/>
  </w:num>
  <w:num w:numId="22">
    <w:abstractNumId w:val="20"/>
  </w:num>
  <w:num w:numId="23">
    <w:abstractNumId w:val="19"/>
  </w:num>
  <w:num w:numId="24">
    <w:abstractNumId w:val="15"/>
  </w:num>
  <w:num w:numId="25">
    <w:abstractNumId w:val="24"/>
  </w:num>
  <w:num w:numId="26">
    <w:abstractNumId w:val="9"/>
  </w:num>
  <w:num w:numId="27">
    <w:abstractNumId w:val="23"/>
  </w:num>
  <w:num w:numId="28">
    <w:abstractNumId w:val="17"/>
  </w:num>
  <w:num w:numId="29">
    <w:abstractNumId w:val="12"/>
  </w:num>
  <w:num w:numId="30">
    <w:abstractNumId w:val="5"/>
  </w:num>
  <w:num w:numId="31">
    <w:abstractNumId w:val="21"/>
  </w:num>
  <w:num w:numId="32">
    <w:abstractNumId w:val="18"/>
  </w:num>
  <w:num w:numId="33">
    <w:abstractNumId w:val="14"/>
  </w:num>
  <w:num w:numId="34">
    <w:abstractNumId w:val="2"/>
  </w:num>
  <w:num w:numId="35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27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21ED9"/>
    <w:rsid w:val="00015F76"/>
    <w:rsid w:val="00022B37"/>
    <w:rsid w:val="00022CD1"/>
    <w:rsid w:val="0003083D"/>
    <w:rsid w:val="00036C07"/>
    <w:rsid w:val="00051A9B"/>
    <w:rsid w:val="000568B6"/>
    <w:rsid w:val="0006419E"/>
    <w:rsid w:val="00064386"/>
    <w:rsid w:val="00067523"/>
    <w:rsid w:val="000713F2"/>
    <w:rsid w:val="00071EB6"/>
    <w:rsid w:val="00072021"/>
    <w:rsid w:val="00077EC5"/>
    <w:rsid w:val="00087C55"/>
    <w:rsid w:val="0009071C"/>
    <w:rsid w:val="00092A9C"/>
    <w:rsid w:val="00092D85"/>
    <w:rsid w:val="000A0C93"/>
    <w:rsid w:val="000A3EE8"/>
    <w:rsid w:val="000A447D"/>
    <w:rsid w:val="000A5AE1"/>
    <w:rsid w:val="000A636F"/>
    <w:rsid w:val="000A7C33"/>
    <w:rsid w:val="000B0EE2"/>
    <w:rsid w:val="000B27CA"/>
    <w:rsid w:val="000B78DF"/>
    <w:rsid w:val="000C3545"/>
    <w:rsid w:val="000C51C1"/>
    <w:rsid w:val="000C67D1"/>
    <w:rsid w:val="000D0629"/>
    <w:rsid w:val="000D292D"/>
    <w:rsid w:val="000D2C74"/>
    <w:rsid w:val="000D2FF3"/>
    <w:rsid w:val="000D4180"/>
    <w:rsid w:val="000D596E"/>
    <w:rsid w:val="000D5E16"/>
    <w:rsid w:val="000E62D6"/>
    <w:rsid w:val="000E6F52"/>
    <w:rsid w:val="000F3534"/>
    <w:rsid w:val="0010792B"/>
    <w:rsid w:val="00115458"/>
    <w:rsid w:val="00115D71"/>
    <w:rsid w:val="001164CE"/>
    <w:rsid w:val="00121CA9"/>
    <w:rsid w:val="001265B5"/>
    <w:rsid w:val="00131BEC"/>
    <w:rsid w:val="00132F28"/>
    <w:rsid w:val="00135E45"/>
    <w:rsid w:val="00136377"/>
    <w:rsid w:val="00136EFD"/>
    <w:rsid w:val="00143694"/>
    <w:rsid w:val="00152A58"/>
    <w:rsid w:val="001534A4"/>
    <w:rsid w:val="00154E80"/>
    <w:rsid w:val="00156036"/>
    <w:rsid w:val="00156BFE"/>
    <w:rsid w:val="00162693"/>
    <w:rsid w:val="00164D17"/>
    <w:rsid w:val="00165DBA"/>
    <w:rsid w:val="0017343F"/>
    <w:rsid w:val="00174339"/>
    <w:rsid w:val="00176C3A"/>
    <w:rsid w:val="0018101F"/>
    <w:rsid w:val="00184F6F"/>
    <w:rsid w:val="0018614C"/>
    <w:rsid w:val="001910BE"/>
    <w:rsid w:val="00192983"/>
    <w:rsid w:val="00192D0B"/>
    <w:rsid w:val="00193850"/>
    <w:rsid w:val="00196786"/>
    <w:rsid w:val="001B1158"/>
    <w:rsid w:val="001B422F"/>
    <w:rsid w:val="001B4C38"/>
    <w:rsid w:val="001B4F8A"/>
    <w:rsid w:val="001B6103"/>
    <w:rsid w:val="001C25C4"/>
    <w:rsid w:val="001C2E3E"/>
    <w:rsid w:val="001C39F4"/>
    <w:rsid w:val="001C58D8"/>
    <w:rsid w:val="001C7EE8"/>
    <w:rsid w:val="001D0A3B"/>
    <w:rsid w:val="001D2EB2"/>
    <w:rsid w:val="001D4990"/>
    <w:rsid w:val="001E024E"/>
    <w:rsid w:val="001E5F32"/>
    <w:rsid w:val="001F039B"/>
    <w:rsid w:val="001F20D6"/>
    <w:rsid w:val="001F3880"/>
    <w:rsid w:val="001F5489"/>
    <w:rsid w:val="002034BA"/>
    <w:rsid w:val="002207C2"/>
    <w:rsid w:val="002207D9"/>
    <w:rsid w:val="00223700"/>
    <w:rsid w:val="002241B8"/>
    <w:rsid w:val="00224ED8"/>
    <w:rsid w:val="0022511A"/>
    <w:rsid w:val="0022523C"/>
    <w:rsid w:val="00225EFE"/>
    <w:rsid w:val="0023008A"/>
    <w:rsid w:val="002352B7"/>
    <w:rsid w:val="002405FE"/>
    <w:rsid w:val="002477DB"/>
    <w:rsid w:val="002513EF"/>
    <w:rsid w:val="00251B3C"/>
    <w:rsid w:val="00261111"/>
    <w:rsid w:val="00277823"/>
    <w:rsid w:val="00282DAB"/>
    <w:rsid w:val="00287689"/>
    <w:rsid w:val="00291D71"/>
    <w:rsid w:val="00294BDA"/>
    <w:rsid w:val="00296F59"/>
    <w:rsid w:val="0029727F"/>
    <w:rsid w:val="002A4AFD"/>
    <w:rsid w:val="002A7B26"/>
    <w:rsid w:val="002B34BC"/>
    <w:rsid w:val="002B43BC"/>
    <w:rsid w:val="002B611B"/>
    <w:rsid w:val="002C051B"/>
    <w:rsid w:val="002C284D"/>
    <w:rsid w:val="002C2FF4"/>
    <w:rsid w:val="002C39E1"/>
    <w:rsid w:val="002C5BB6"/>
    <w:rsid w:val="002D7B69"/>
    <w:rsid w:val="002F030E"/>
    <w:rsid w:val="002F05E5"/>
    <w:rsid w:val="002F376A"/>
    <w:rsid w:val="003036EA"/>
    <w:rsid w:val="003146B5"/>
    <w:rsid w:val="00315D48"/>
    <w:rsid w:val="00321ED9"/>
    <w:rsid w:val="003323C4"/>
    <w:rsid w:val="00342DF6"/>
    <w:rsid w:val="00350845"/>
    <w:rsid w:val="0035366F"/>
    <w:rsid w:val="00355130"/>
    <w:rsid w:val="00365DEE"/>
    <w:rsid w:val="00365E04"/>
    <w:rsid w:val="0036736A"/>
    <w:rsid w:val="003810CB"/>
    <w:rsid w:val="0038587C"/>
    <w:rsid w:val="0038764E"/>
    <w:rsid w:val="003908FF"/>
    <w:rsid w:val="0039411C"/>
    <w:rsid w:val="003A4037"/>
    <w:rsid w:val="003A53D0"/>
    <w:rsid w:val="003B25EC"/>
    <w:rsid w:val="003B510D"/>
    <w:rsid w:val="003D46EF"/>
    <w:rsid w:val="003D7D97"/>
    <w:rsid w:val="003E1433"/>
    <w:rsid w:val="00404CC2"/>
    <w:rsid w:val="00404E0B"/>
    <w:rsid w:val="0041022D"/>
    <w:rsid w:val="004124A3"/>
    <w:rsid w:val="00413370"/>
    <w:rsid w:val="0042276C"/>
    <w:rsid w:val="0042430A"/>
    <w:rsid w:val="00443EA0"/>
    <w:rsid w:val="004534C5"/>
    <w:rsid w:val="00454B56"/>
    <w:rsid w:val="0046729B"/>
    <w:rsid w:val="004675B9"/>
    <w:rsid w:val="0047799D"/>
    <w:rsid w:val="00487F85"/>
    <w:rsid w:val="00494D74"/>
    <w:rsid w:val="00496F99"/>
    <w:rsid w:val="004A03F0"/>
    <w:rsid w:val="004A3258"/>
    <w:rsid w:val="004A3A3E"/>
    <w:rsid w:val="004B36D8"/>
    <w:rsid w:val="004B3C02"/>
    <w:rsid w:val="004C3E7E"/>
    <w:rsid w:val="004C61B9"/>
    <w:rsid w:val="004C6837"/>
    <w:rsid w:val="004D02BD"/>
    <w:rsid w:val="004D481C"/>
    <w:rsid w:val="004F05C7"/>
    <w:rsid w:val="004F4F86"/>
    <w:rsid w:val="00504B8D"/>
    <w:rsid w:val="00506D80"/>
    <w:rsid w:val="005133A1"/>
    <w:rsid w:val="005158DA"/>
    <w:rsid w:val="005234B1"/>
    <w:rsid w:val="00524E47"/>
    <w:rsid w:val="0052575D"/>
    <w:rsid w:val="00534FAE"/>
    <w:rsid w:val="00540013"/>
    <w:rsid w:val="0054336A"/>
    <w:rsid w:val="005556B7"/>
    <w:rsid w:val="00564DD3"/>
    <w:rsid w:val="00571658"/>
    <w:rsid w:val="005803F1"/>
    <w:rsid w:val="00596B9A"/>
    <w:rsid w:val="005A0D2C"/>
    <w:rsid w:val="005A1D72"/>
    <w:rsid w:val="005A3065"/>
    <w:rsid w:val="005B245F"/>
    <w:rsid w:val="005C191B"/>
    <w:rsid w:val="005C3FE4"/>
    <w:rsid w:val="005D2FE8"/>
    <w:rsid w:val="005D490D"/>
    <w:rsid w:val="005D4DBD"/>
    <w:rsid w:val="005E08C0"/>
    <w:rsid w:val="005E11FB"/>
    <w:rsid w:val="005E23C9"/>
    <w:rsid w:val="005E241C"/>
    <w:rsid w:val="005E5FB6"/>
    <w:rsid w:val="005E6529"/>
    <w:rsid w:val="005E760A"/>
    <w:rsid w:val="005F178C"/>
    <w:rsid w:val="0060100C"/>
    <w:rsid w:val="006026E6"/>
    <w:rsid w:val="0060436B"/>
    <w:rsid w:val="0062074A"/>
    <w:rsid w:val="006326D3"/>
    <w:rsid w:val="0064241E"/>
    <w:rsid w:val="00644873"/>
    <w:rsid w:val="00644A42"/>
    <w:rsid w:val="00645CA7"/>
    <w:rsid w:val="00650146"/>
    <w:rsid w:val="00654438"/>
    <w:rsid w:val="00662027"/>
    <w:rsid w:val="00666AD0"/>
    <w:rsid w:val="006702C0"/>
    <w:rsid w:val="00670A78"/>
    <w:rsid w:val="00670B5A"/>
    <w:rsid w:val="00674D31"/>
    <w:rsid w:val="00680323"/>
    <w:rsid w:val="00686F18"/>
    <w:rsid w:val="00696069"/>
    <w:rsid w:val="00696A46"/>
    <w:rsid w:val="00696F1A"/>
    <w:rsid w:val="006A097A"/>
    <w:rsid w:val="006A3DAE"/>
    <w:rsid w:val="006A51F4"/>
    <w:rsid w:val="006A674E"/>
    <w:rsid w:val="006A7ADE"/>
    <w:rsid w:val="006B0105"/>
    <w:rsid w:val="006C0667"/>
    <w:rsid w:val="006C25AC"/>
    <w:rsid w:val="006C388D"/>
    <w:rsid w:val="006C3C93"/>
    <w:rsid w:val="006D13EE"/>
    <w:rsid w:val="006D1F21"/>
    <w:rsid w:val="006D61AA"/>
    <w:rsid w:val="006D7E02"/>
    <w:rsid w:val="006E08B5"/>
    <w:rsid w:val="006E3643"/>
    <w:rsid w:val="006F7646"/>
    <w:rsid w:val="007101B7"/>
    <w:rsid w:val="00710280"/>
    <w:rsid w:val="00711190"/>
    <w:rsid w:val="00724096"/>
    <w:rsid w:val="00732538"/>
    <w:rsid w:val="00733001"/>
    <w:rsid w:val="0073549B"/>
    <w:rsid w:val="00737CE1"/>
    <w:rsid w:val="007418A1"/>
    <w:rsid w:val="0074273A"/>
    <w:rsid w:val="007601CD"/>
    <w:rsid w:val="0076368E"/>
    <w:rsid w:val="00766589"/>
    <w:rsid w:val="0077094E"/>
    <w:rsid w:val="00770DEC"/>
    <w:rsid w:val="00775353"/>
    <w:rsid w:val="00786ED9"/>
    <w:rsid w:val="00786FCE"/>
    <w:rsid w:val="0078753A"/>
    <w:rsid w:val="007B022A"/>
    <w:rsid w:val="007B0423"/>
    <w:rsid w:val="007B7DDD"/>
    <w:rsid w:val="007C00EA"/>
    <w:rsid w:val="007C0940"/>
    <w:rsid w:val="007C1B5C"/>
    <w:rsid w:val="007D03BC"/>
    <w:rsid w:val="007D4B4D"/>
    <w:rsid w:val="007D50FC"/>
    <w:rsid w:val="007E0373"/>
    <w:rsid w:val="007E3FCE"/>
    <w:rsid w:val="007F7909"/>
    <w:rsid w:val="00800F9E"/>
    <w:rsid w:val="00803397"/>
    <w:rsid w:val="008039F5"/>
    <w:rsid w:val="00805B44"/>
    <w:rsid w:val="0081016A"/>
    <w:rsid w:val="00814493"/>
    <w:rsid w:val="00814C48"/>
    <w:rsid w:val="00814DA9"/>
    <w:rsid w:val="00815785"/>
    <w:rsid w:val="00821B4B"/>
    <w:rsid w:val="00822881"/>
    <w:rsid w:val="00837684"/>
    <w:rsid w:val="00841A48"/>
    <w:rsid w:val="00841BB4"/>
    <w:rsid w:val="008425C5"/>
    <w:rsid w:val="00842DC8"/>
    <w:rsid w:val="00845FBB"/>
    <w:rsid w:val="00854AC9"/>
    <w:rsid w:val="00865C9D"/>
    <w:rsid w:val="00872A4B"/>
    <w:rsid w:val="0087441A"/>
    <w:rsid w:val="00874A13"/>
    <w:rsid w:val="00874EE8"/>
    <w:rsid w:val="00876046"/>
    <w:rsid w:val="00877F5D"/>
    <w:rsid w:val="00886B05"/>
    <w:rsid w:val="00893187"/>
    <w:rsid w:val="00893AA3"/>
    <w:rsid w:val="0089605D"/>
    <w:rsid w:val="008A4B2C"/>
    <w:rsid w:val="008A6331"/>
    <w:rsid w:val="008B009C"/>
    <w:rsid w:val="008B3EB4"/>
    <w:rsid w:val="008C288E"/>
    <w:rsid w:val="008C5331"/>
    <w:rsid w:val="008C6A4F"/>
    <w:rsid w:val="008E3AEB"/>
    <w:rsid w:val="008F00F7"/>
    <w:rsid w:val="008F33DD"/>
    <w:rsid w:val="008F458B"/>
    <w:rsid w:val="00902B8C"/>
    <w:rsid w:val="00905159"/>
    <w:rsid w:val="0091431F"/>
    <w:rsid w:val="0091587B"/>
    <w:rsid w:val="009239CA"/>
    <w:rsid w:val="009250BA"/>
    <w:rsid w:val="0093043C"/>
    <w:rsid w:val="00943EB1"/>
    <w:rsid w:val="00944C5A"/>
    <w:rsid w:val="0094709F"/>
    <w:rsid w:val="0095145D"/>
    <w:rsid w:val="009521D6"/>
    <w:rsid w:val="00953A3A"/>
    <w:rsid w:val="00961847"/>
    <w:rsid w:val="00962CA1"/>
    <w:rsid w:val="0096526E"/>
    <w:rsid w:val="00971E1B"/>
    <w:rsid w:val="00972639"/>
    <w:rsid w:val="009726D7"/>
    <w:rsid w:val="00997736"/>
    <w:rsid w:val="009A4AC6"/>
    <w:rsid w:val="009B1CD9"/>
    <w:rsid w:val="009B415E"/>
    <w:rsid w:val="009B4B2D"/>
    <w:rsid w:val="009B58EA"/>
    <w:rsid w:val="009E46C6"/>
    <w:rsid w:val="009E6255"/>
    <w:rsid w:val="009E7678"/>
    <w:rsid w:val="009E77DE"/>
    <w:rsid w:val="00A0068E"/>
    <w:rsid w:val="00A01AE2"/>
    <w:rsid w:val="00A03BFD"/>
    <w:rsid w:val="00A05A7A"/>
    <w:rsid w:val="00A103CE"/>
    <w:rsid w:val="00A13651"/>
    <w:rsid w:val="00A150FA"/>
    <w:rsid w:val="00A15899"/>
    <w:rsid w:val="00A16530"/>
    <w:rsid w:val="00A23B75"/>
    <w:rsid w:val="00A24CBE"/>
    <w:rsid w:val="00A30913"/>
    <w:rsid w:val="00A34A12"/>
    <w:rsid w:val="00A372DF"/>
    <w:rsid w:val="00A376DF"/>
    <w:rsid w:val="00A37A7F"/>
    <w:rsid w:val="00A4196D"/>
    <w:rsid w:val="00A42733"/>
    <w:rsid w:val="00A43108"/>
    <w:rsid w:val="00A439C3"/>
    <w:rsid w:val="00A4572C"/>
    <w:rsid w:val="00A5445C"/>
    <w:rsid w:val="00A553B2"/>
    <w:rsid w:val="00A60706"/>
    <w:rsid w:val="00A625AA"/>
    <w:rsid w:val="00A65B8D"/>
    <w:rsid w:val="00A71AA1"/>
    <w:rsid w:val="00A726F6"/>
    <w:rsid w:val="00A7779F"/>
    <w:rsid w:val="00A81EC4"/>
    <w:rsid w:val="00A85A4D"/>
    <w:rsid w:val="00A85B46"/>
    <w:rsid w:val="00A8753B"/>
    <w:rsid w:val="00A90BDD"/>
    <w:rsid w:val="00A93737"/>
    <w:rsid w:val="00A93AB1"/>
    <w:rsid w:val="00AA58FC"/>
    <w:rsid w:val="00AB7D90"/>
    <w:rsid w:val="00AC17AA"/>
    <w:rsid w:val="00AC7639"/>
    <w:rsid w:val="00AD1137"/>
    <w:rsid w:val="00AD5310"/>
    <w:rsid w:val="00AE60BE"/>
    <w:rsid w:val="00AF04D3"/>
    <w:rsid w:val="00AF0F56"/>
    <w:rsid w:val="00B06D95"/>
    <w:rsid w:val="00B16EDC"/>
    <w:rsid w:val="00B21F93"/>
    <w:rsid w:val="00B250A9"/>
    <w:rsid w:val="00B27AC0"/>
    <w:rsid w:val="00B311EA"/>
    <w:rsid w:val="00B37F7F"/>
    <w:rsid w:val="00B4519B"/>
    <w:rsid w:val="00B55642"/>
    <w:rsid w:val="00B640D9"/>
    <w:rsid w:val="00B67598"/>
    <w:rsid w:val="00B67FE0"/>
    <w:rsid w:val="00B70128"/>
    <w:rsid w:val="00B73202"/>
    <w:rsid w:val="00B80BCC"/>
    <w:rsid w:val="00B942AD"/>
    <w:rsid w:val="00B95BD1"/>
    <w:rsid w:val="00B9735E"/>
    <w:rsid w:val="00BA2C18"/>
    <w:rsid w:val="00BA2F77"/>
    <w:rsid w:val="00BA4315"/>
    <w:rsid w:val="00BB1CB6"/>
    <w:rsid w:val="00BB4172"/>
    <w:rsid w:val="00BB609B"/>
    <w:rsid w:val="00BB696B"/>
    <w:rsid w:val="00BB6A51"/>
    <w:rsid w:val="00BC5D55"/>
    <w:rsid w:val="00BD08BB"/>
    <w:rsid w:val="00BD2FE5"/>
    <w:rsid w:val="00BD3CC4"/>
    <w:rsid w:val="00BD41C1"/>
    <w:rsid w:val="00BD582F"/>
    <w:rsid w:val="00BE1674"/>
    <w:rsid w:val="00BE491B"/>
    <w:rsid w:val="00BE5D4C"/>
    <w:rsid w:val="00BE6329"/>
    <w:rsid w:val="00BE7FC4"/>
    <w:rsid w:val="00BF643D"/>
    <w:rsid w:val="00BF6DA5"/>
    <w:rsid w:val="00C01F34"/>
    <w:rsid w:val="00C15EDC"/>
    <w:rsid w:val="00C209A4"/>
    <w:rsid w:val="00C21B4B"/>
    <w:rsid w:val="00C221F3"/>
    <w:rsid w:val="00C22716"/>
    <w:rsid w:val="00C30699"/>
    <w:rsid w:val="00C33394"/>
    <w:rsid w:val="00C33F6A"/>
    <w:rsid w:val="00C534BC"/>
    <w:rsid w:val="00C604ED"/>
    <w:rsid w:val="00C6522B"/>
    <w:rsid w:val="00C71043"/>
    <w:rsid w:val="00C839FC"/>
    <w:rsid w:val="00C8638E"/>
    <w:rsid w:val="00C8784C"/>
    <w:rsid w:val="00C91A83"/>
    <w:rsid w:val="00C96A33"/>
    <w:rsid w:val="00CA0AEA"/>
    <w:rsid w:val="00CA20C0"/>
    <w:rsid w:val="00CA7542"/>
    <w:rsid w:val="00CB7EEA"/>
    <w:rsid w:val="00CC1BBC"/>
    <w:rsid w:val="00CC3623"/>
    <w:rsid w:val="00CC362E"/>
    <w:rsid w:val="00CC52D7"/>
    <w:rsid w:val="00CC543F"/>
    <w:rsid w:val="00CD2AA1"/>
    <w:rsid w:val="00CD2C6C"/>
    <w:rsid w:val="00CD3E3B"/>
    <w:rsid w:val="00CD45DF"/>
    <w:rsid w:val="00CE01C5"/>
    <w:rsid w:val="00CE5067"/>
    <w:rsid w:val="00CE752C"/>
    <w:rsid w:val="00CF1078"/>
    <w:rsid w:val="00CF26FD"/>
    <w:rsid w:val="00CF2A8B"/>
    <w:rsid w:val="00CF3804"/>
    <w:rsid w:val="00CF6C34"/>
    <w:rsid w:val="00D009E0"/>
    <w:rsid w:val="00D05619"/>
    <w:rsid w:val="00D1389E"/>
    <w:rsid w:val="00D15DE9"/>
    <w:rsid w:val="00D17B32"/>
    <w:rsid w:val="00D24817"/>
    <w:rsid w:val="00D329F0"/>
    <w:rsid w:val="00D34D41"/>
    <w:rsid w:val="00D34F7C"/>
    <w:rsid w:val="00D37D9D"/>
    <w:rsid w:val="00D43BE9"/>
    <w:rsid w:val="00D45AAF"/>
    <w:rsid w:val="00D46062"/>
    <w:rsid w:val="00D52B02"/>
    <w:rsid w:val="00D66115"/>
    <w:rsid w:val="00D66AF3"/>
    <w:rsid w:val="00D70573"/>
    <w:rsid w:val="00D86D84"/>
    <w:rsid w:val="00D870AC"/>
    <w:rsid w:val="00D93511"/>
    <w:rsid w:val="00D93EAE"/>
    <w:rsid w:val="00D95804"/>
    <w:rsid w:val="00D96A00"/>
    <w:rsid w:val="00D97E3F"/>
    <w:rsid w:val="00DA1293"/>
    <w:rsid w:val="00DA64A1"/>
    <w:rsid w:val="00DC58F1"/>
    <w:rsid w:val="00DC70B1"/>
    <w:rsid w:val="00DD25B0"/>
    <w:rsid w:val="00DD39EE"/>
    <w:rsid w:val="00DD455F"/>
    <w:rsid w:val="00DD657C"/>
    <w:rsid w:val="00DD74D5"/>
    <w:rsid w:val="00DE4DB5"/>
    <w:rsid w:val="00DE611E"/>
    <w:rsid w:val="00DF1BD9"/>
    <w:rsid w:val="00DF203A"/>
    <w:rsid w:val="00E00A7D"/>
    <w:rsid w:val="00E04948"/>
    <w:rsid w:val="00E0531C"/>
    <w:rsid w:val="00E1123B"/>
    <w:rsid w:val="00E228BB"/>
    <w:rsid w:val="00E26319"/>
    <w:rsid w:val="00E27A29"/>
    <w:rsid w:val="00E32A78"/>
    <w:rsid w:val="00E3369E"/>
    <w:rsid w:val="00E34B3A"/>
    <w:rsid w:val="00E37E88"/>
    <w:rsid w:val="00E43595"/>
    <w:rsid w:val="00E526A0"/>
    <w:rsid w:val="00E527B1"/>
    <w:rsid w:val="00E52A58"/>
    <w:rsid w:val="00E52FC8"/>
    <w:rsid w:val="00E5534F"/>
    <w:rsid w:val="00E6259F"/>
    <w:rsid w:val="00E631A5"/>
    <w:rsid w:val="00E6339A"/>
    <w:rsid w:val="00E63D1F"/>
    <w:rsid w:val="00E65A24"/>
    <w:rsid w:val="00E71400"/>
    <w:rsid w:val="00E72799"/>
    <w:rsid w:val="00E74D6D"/>
    <w:rsid w:val="00E83441"/>
    <w:rsid w:val="00E85C52"/>
    <w:rsid w:val="00E90BCF"/>
    <w:rsid w:val="00E934A8"/>
    <w:rsid w:val="00E952EC"/>
    <w:rsid w:val="00EA499D"/>
    <w:rsid w:val="00EB1DC8"/>
    <w:rsid w:val="00EB2D1C"/>
    <w:rsid w:val="00EC10B3"/>
    <w:rsid w:val="00EC2975"/>
    <w:rsid w:val="00EC4ABB"/>
    <w:rsid w:val="00ED667B"/>
    <w:rsid w:val="00ED6ED3"/>
    <w:rsid w:val="00EF5E23"/>
    <w:rsid w:val="00F27CB1"/>
    <w:rsid w:val="00F306B4"/>
    <w:rsid w:val="00F329CB"/>
    <w:rsid w:val="00F35790"/>
    <w:rsid w:val="00F361C7"/>
    <w:rsid w:val="00F37E3B"/>
    <w:rsid w:val="00F436B2"/>
    <w:rsid w:val="00F45CB5"/>
    <w:rsid w:val="00F50E88"/>
    <w:rsid w:val="00F521CD"/>
    <w:rsid w:val="00F57D68"/>
    <w:rsid w:val="00F616CF"/>
    <w:rsid w:val="00F66934"/>
    <w:rsid w:val="00F7112D"/>
    <w:rsid w:val="00F742F7"/>
    <w:rsid w:val="00F7667E"/>
    <w:rsid w:val="00F772AF"/>
    <w:rsid w:val="00F82A96"/>
    <w:rsid w:val="00F86788"/>
    <w:rsid w:val="00F9059E"/>
    <w:rsid w:val="00F958D3"/>
    <w:rsid w:val="00F966B8"/>
    <w:rsid w:val="00F96832"/>
    <w:rsid w:val="00FA4D58"/>
    <w:rsid w:val="00FB11A1"/>
    <w:rsid w:val="00FB4273"/>
    <w:rsid w:val="00FB5B52"/>
    <w:rsid w:val="00FC2A1D"/>
    <w:rsid w:val="00FC6016"/>
    <w:rsid w:val="00FD06DF"/>
    <w:rsid w:val="00FD1D6C"/>
    <w:rsid w:val="00FE33AB"/>
    <w:rsid w:val="00FE5A23"/>
    <w:rsid w:val="00FE7DFB"/>
    <w:rsid w:val="00FF7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uiPriority="99"/>
    <w:lsdException w:name="footer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Hyperlink" w:locked="1"/>
    <w:lsdException w:name="FollowedHyperlink" w:locked="1"/>
    <w:lsdException w:name="Strong" w:locked="1" w:uiPriority="22" w:qFormat="1"/>
    <w:lsdException w:name="Emphasis" w:locked="1" w:uiPriority="20" w:qFormat="1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21ED9"/>
    <w:rPr>
      <w:rFonts w:ascii="Times New Roman" w:hAnsi="Times New Roman"/>
      <w:color w:val="000000"/>
      <w:sz w:val="24"/>
      <w:szCs w:val="24"/>
    </w:rPr>
  </w:style>
  <w:style w:type="paragraph" w:styleId="1">
    <w:name w:val="heading 1"/>
    <w:basedOn w:val="a"/>
    <w:next w:val="a"/>
    <w:link w:val="10"/>
    <w:qFormat/>
    <w:rsid w:val="00321ED9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321ED9"/>
    <w:pPr>
      <w:keepNext/>
      <w:jc w:val="center"/>
      <w:outlineLvl w:val="1"/>
    </w:pPr>
    <w:rPr>
      <w:b/>
      <w:bCs/>
    </w:rPr>
  </w:style>
  <w:style w:type="paragraph" w:styleId="3">
    <w:name w:val="heading 3"/>
    <w:basedOn w:val="a"/>
    <w:next w:val="a"/>
    <w:link w:val="30"/>
    <w:qFormat/>
    <w:rsid w:val="00321ED9"/>
    <w:pPr>
      <w:keepNext/>
      <w:spacing w:before="240" w:after="60"/>
      <w:outlineLvl w:val="2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321ED9"/>
    <w:rPr>
      <w:rFonts w:ascii="Times New Roman" w:hAnsi="Times New Roman" w:cs="Times New Roman"/>
      <w:b/>
      <w:bCs/>
      <w:color w:val="000000"/>
      <w:kern w:val="32"/>
      <w:sz w:val="32"/>
      <w:szCs w:val="32"/>
      <w:lang w:eastAsia="ru-RU"/>
    </w:rPr>
  </w:style>
  <w:style w:type="character" w:customStyle="1" w:styleId="20">
    <w:name w:val="Заголовок 2 Знак"/>
    <w:link w:val="2"/>
    <w:semiHidden/>
    <w:locked/>
    <w:rsid w:val="00321ED9"/>
    <w:rPr>
      <w:rFonts w:ascii="Times New Roman" w:hAnsi="Times New Roman" w:cs="Times New Roman"/>
      <w:b/>
      <w:bCs/>
      <w:color w:val="000000"/>
      <w:sz w:val="24"/>
      <w:szCs w:val="24"/>
      <w:lang w:eastAsia="ru-RU"/>
    </w:rPr>
  </w:style>
  <w:style w:type="character" w:customStyle="1" w:styleId="30">
    <w:name w:val="Заголовок 3 Знак"/>
    <w:link w:val="3"/>
    <w:semiHidden/>
    <w:locked/>
    <w:rsid w:val="00321ED9"/>
    <w:rPr>
      <w:rFonts w:ascii="Times New Roman" w:hAnsi="Times New Roman" w:cs="Times New Roman"/>
      <w:b/>
      <w:bCs/>
      <w:color w:val="000000"/>
      <w:sz w:val="26"/>
      <w:szCs w:val="26"/>
      <w:lang w:eastAsia="ru-RU"/>
    </w:rPr>
  </w:style>
  <w:style w:type="character" w:styleId="a3">
    <w:name w:val="Hyperlink"/>
    <w:semiHidden/>
    <w:rsid w:val="00321ED9"/>
    <w:rPr>
      <w:color w:val="1B5A97"/>
      <w:u w:val="none"/>
      <w:effect w:val="none"/>
    </w:rPr>
  </w:style>
  <w:style w:type="character" w:styleId="a4">
    <w:name w:val="FollowedHyperlink"/>
    <w:semiHidden/>
    <w:rsid w:val="00321ED9"/>
    <w:rPr>
      <w:color w:val="800080"/>
      <w:u w:val="single"/>
    </w:rPr>
  </w:style>
  <w:style w:type="paragraph" w:styleId="a5">
    <w:name w:val="Normal (Web)"/>
    <w:basedOn w:val="a"/>
    <w:rsid w:val="00321ED9"/>
    <w:pPr>
      <w:spacing w:before="100" w:beforeAutospacing="1" w:after="100" w:afterAutospacing="1"/>
    </w:pPr>
  </w:style>
  <w:style w:type="paragraph" w:styleId="a6">
    <w:name w:val="header"/>
    <w:basedOn w:val="a"/>
    <w:link w:val="a7"/>
    <w:uiPriority w:val="99"/>
    <w:rsid w:val="00321ED9"/>
    <w:pPr>
      <w:tabs>
        <w:tab w:val="center" w:pos="4153"/>
        <w:tab w:val="right" w:pos="8306"/>
      </w:tabs>
    </w:pPr>
    <w:rPr>
      <w:szCs w:val="20"/>
    </w:rPr>
  </w:style>
  <w:style w:type="character" w:customStyle="1" w:styleId="a7">
    <w:name w:val="Верхний колонтитул Знак"/>
    <w:link w:val="a6"/>
    <w:uiPriority w:val="99"/>
    <w:locked/>
    <w:rsid w:val="00321ED9"/>
    <w:rPr>
      <w:rFonts w:ascii="Times New Roman" w:hAnsi="Times New Roman" w:cs="Times New Roman"/>
      <w:color w:val="000000"/>
      <w:sz w:val="20"/>
      <w:szCs w:val="20"/>
      <w:lang w:eastAsia="ru-RU"/>
    </w:rPr>
  </w:style>
  <w:style w:type="character" w:customStyle="1" w:styleId="a8">
    <w:name w:val="Нижний колонтитул Знак"/>
    <w:aliases w:val="Знак Знак2"/>
    <w:link w:val="a9"/>
    <w:semiHidden/>
    <w:locked/>
    <w:rsid w:val="00321ED9"/>
    <w:rPr>
      <w:rFonts w:cs="Times New Roman"/>
      <w:color w:val="000000"/>
      <w:sz w:val="24"/>
      <w:szCs w:val="24"/>
    </w:rPr>
  </w:style>
  <w:style w:type="paragraph" w:styleId="a9">
    <w:name w:val="footer"/>
    <w:aliases w:val="Знак"/>
    <w:basedOn w:val="a"/>
    <w:link w:val="a8"/>
    <w:semiHidden/>
    <w:rsid w:val="00321ED9"/>
    <w:pPr>
      <w:tabs>
        <w:tab w:val="center" w:pos="4677"/>
        <w:tab w:val="right" w:pos="9355"/>
      </w:tabs>
    </w:pPr>
    <w:rPr>
      <w:rFonts w:ascii="Calibri" w:eastAsia="Times New Roman" w:hAnsi="Calibri"/>
      <w:lang w:eastAsia="en-US"/>
    </w:rPr>
  </w:style>
  <w:style w:type="character" w:customStyle="1" w:styleId="11">
    <w:name w:val="Нижний колонтитул Знак1"/>
    <w:aliases w:val="Знак Знак"/>
    <w:semiHidden/>
    <w:rsid w:val="00321ED9"/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styleId="aa">
    <w:name w:val="List"/>
    <w:basedOn w:val="a"/>
    <w:semiHidden/>
    <w:rsid w:val="00321ED9"/>
    <w:pPr>
      <w:ind w:left="283" w:hanging="283"/>
    </w:pPr>
    <w:rPr>
      <w:sz w:val="20"/>
      <w:szCs w:val="20"/>
    </w:rPr>
  </w:style>
  <w:style w:type="paragraph" w:styleId="ab">
    <w:name w:val="Body Text"/>
    <w:basedOn w:val="a"/>
    <w:link w:val="ac"/>
    <w:semiHidden/>
    <w:rsid w:val="00321ED9"/>
    <w:pPr>
      <w:spacing w:after="120"/>
    </w:pPr>
  </w:style>
  <w:style w:type="character" w:customStyle="1" w:styleId="ac">
    <w:name w:val="Основной текст Знак"/>
    <w:link w:val="ab"/>
    <w:semiHidden/>
    <w:locked/>
    <w:rsid w:val="00321ED9"/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styleId="ad">
    <w:name w:val="Body Text Indent"/>
    <w:basedOn w:val="a"/>
    <w:link w:val="ae"/>
    <w:semiHidden/>
    <w:rsid w:val="00321ED9"/>
    <w:pPr>
      <w:spacing w:after="120"/>
      <w:ind w:left="283"/>
    </w:pPr>
    <w:rPr>
      <w:sz w:val="20"/>
      <w:szCs w:val="20"/>
    </w:rPr>
  </w:style>
  <w:style w:type="character" w:customStyle="1" w:styleId="ae">
    <w:name w:val="Основной текст с отступом Знак"/>
    <w:link w:val="ad"/>
    <w:semiHidden/>
    <w:locked/>
    <w:rsid w:val="00321ED9"/>
    <w:rPr>
      <w:rFonts w:ascii="Times New Roman" w:hAnsi="Times New Roman" w:cs="Times New Roman"/>
      <w:color w:val="000000"/>
      <w:sz w:val="20"/>
      <w:szCs w:val="20"/>
      <w:lang w:eastAsia="ru-RU"/>
    </w:rPr>
  </w:style>
  <w:style w:type="paragraph" w:styleId="21">
    <w:name w:val="Body Text 2"/>
    <w:basedOn w:val="a"/>
    <w:link w:val="22"/>
    <w:semiHidden/>
    <w:rsid w:val="00321ED9"/>
    <w:pPr>
      <w:spacing w:after="120" w:line="480" w:lineRule="auto"/>
    </w:pPr>
  </w:style>
  <w:style w:type="character" w:customStyle="1" w:styleId="22">
    <w:name w:val="Основной текст 2 Знак"/>
    <w:link w:val="21"/>
    <w:semiHidden/>
    <w:locked/>
    <w:rsid w:val="00321ED9"/>
    <w:rPr>
      <w:rFonts w:ascii="Times New Roman" w:hAnsi="Times New Roman" w:cs="Times New Roman"/>
      <w:color w:val="000000"/>
      <w:sz w:val="24"/>
      <w:szCs w:val="24"/>
      <w:lang w:eastAsia="ru-RU"/>
    </w:rPr>
  </w:style>
  <w:style w:type="paragraph" w:styleId="23">
    <w:name w:val="Body Text Indent 2"/>
    <w:basedOn w:val="a"/>
    <w:link w:val="24"/>
    <w:semiHidden/>
    <w:rsid w:val="00321ED9"/>
    <w:pPr>
      <w:spacing w:after="120" w:line="480" w:lineRule="auto"/>
      <w:ind w:left="283"/>
    </w:pPr>
    <w:rPr>
      <w:color w:val="auto"/>
      <w:sz w:val="20"/>
      <w:szCs w:val="20"/>
    </w:rPr>
  </w:style>
  <w:style w:type="character" w:customStyle="1" w:styleId="24">
    <w:name w:val="Основной текст с отступом 2 Знак"/>
    <w:link w:val="23"/>
    <w:semiHidden/>
    <w:locked/>
    <w:rsid w:val="00321ED9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semiHidden/>
    <w:rsid w:val="00321ED9"/>
    <w:pPr>
      <w:ind w:firstLine="709"/>
    </w:pPr>
    <w:rPr>
      <w:sz w:val="26"/>
      <w:szCs w:val="20"/>
    </w:rPr>
  </w:style>
  <w:style w:type="character" w:customStyle="1" w:styleId="32">
    <w:name w:val="Основной текст с отступом 3 Знак"/>
    <w:link w:val="31"/>
    <w:semiHidden/>
    <w:locked/>
    <w:rsid w:val="00321ED9"/>
    <w:rPr>
      <w:rFonts w:ascii="Times New Roman" w:hAnsi="Times New Roman" w:cs="Times New Roman"/>
      <w:color w:val="000000"/>
      <w:sz w:val="20"/>
      <w:szCs w:val="20"/>
      <w:lang w:eastAsia="ru-RU"/>
    </w:rPr>
  </w:style>
  <w:style w:type="paragraph" w:styleId="af">
    <w:name w:val="Balloon Text"/>
    <w:basedOn w:val="a"/>
    <w:link w:val="af0"/>
    <w:semiHidden/>
    <w:rsid w:val="00321ED9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semiHidden/>
    <w:locked/>
    <w:rsid w:val="00321ED9"/>
    <w:rPr>
      <w:rFonts w:ascii="Tahoma" w:hAnsi="Tahoma" w:cs="Tahoma"/>
      <w:color w:val="000000"/>
      <w:sz w:val="16"/>
      <w:szCs w:val="16"/>
      <w:lang w:eastAsia="ru-RU"/>
    </w:rPr>
  </w:style>
  <w:style w:type="paragraph" w:customStyle="1" w:styleId="12">
    <w:name w:val="Абзац списка1"/>
    <w:basedOn w:val="a"/>
    <w:rsid w:val="00321ED9"/>
    <w:pPr>
      <w:spacing w:after="200" w:line="276" w:lineRule="auto"/>
      <w:ind w:left="720"/>
    </w:pPr>
    <w:rPr>
      <w:rFonts w:ascii="Calibri" w:eastAsia="Times New Roman" w:hAnsi="Calibri"/>
      <w:lang w:eastAsia="en-US"/>
    </w:rPr>
  </w:style>
  <w:style w:type="paragraph" w:customStyle="1" w:styleId="af1">
    <w:name w:val="Таблицы (моноширинный)"/>
    <w:basedOn w:val="a"/>
    <w:next w:val="a"/>
    <w:rsid w:val="00321ED9"/>
    <w:rPr>
      <w:rFonts w:ascii="Courier New" w:hAnsi="Courier New" w:cs="Courier New"/>
    </w:rPr>
  </w:style>
  <w:style w:type="paragraph" w:customStyle="1" w:styleId="13">
    <w:name w:val="Основной шрифт абзаца Знак1"/>
    <w:aliases w:val="Знак Знак1"/>
    <w:basedOn w:val="a"/>
    <w:rsid w:val="00321ED9"/>
    <w:pPr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CharChar1CharChar1CharChar">
    <w:name w:val="Char Char Знак Знак1 Char Char1 Знак Знак Char Char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onsPlusNormal">
    <w:name w:val="ConsPlusNormal"/>
    <w:rsid w:val="00321ED9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2">
    <w:name w:val="Энциклопедич"/>
    <w:basedOn w:val="a"/>
    <w:rsid w:val="00321ED9"/>
    <w:rPr>
      <w:sz w:val="28"/>
      <w:szCs w:val="28"/>
    </w:rPr>
  </w:style>
  <w:style w:type="paragraph" w:customStyle="1" w:styleId="ConsNormal">
    <w:name w:val="ConsNormal"/>
    <w:rsid w:val="00321ED9"/>
    <w:pPr>
      <w:ind w:firstLine="720"/>
    </w:pPr>
    <w:rPr>
      <w:rFonts w:ascii="Consultant" w:hAnsi="Consultant"/>
    </w:rPr>
  </w:style>
  <w:style w:type="paragraph" w:customStyle="1" w:styleId="14">
    <w:name w:val="Знак1"/>
    <w:basedOn w:val="a"/>
    <w:rsid w:val="00321ED9"/>
    <w:rPr>
      <w:rFonts w:ascii="Verdana" w:hAnsi="Verdana" w:cs="Verdana"/>
      <w:sz w:val="20"/>
      <w:szCs w:val="20"/>
      <w:lang w:val="en-US" w:eastAsia="en-US"/>
    </w:rPr>
  </w:style>
  <w:style w:type="paragraph" w:customStyle="1" w:styleId="4">
    <w:name w:val="Знак Знак Знак4 Знак Знак Знак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harChar">
    <w:name w:val="Char Char Знак"/>
    <w:basedOn w:val="a"/>
    <w:rsid w:val="00321ED9"/>
    <w:rPr>
      <w:rFonts w:ascii="Verdana" w:hAnsi="Verdana" w:cs="Verdana"/>
      <w:sz w:val="20"/>
      <w:szCs w:val="20"/>
      <w:lang w:val="en-US" w:eastAsia="en-US"/>
    </w:rPr>
  </w:style>
  <w:style w:type="paragraph" w:customStyle="1" w:styleId="33">
    <w:name w:val="Знак3 Знак Знак Знак"/>
    <w:basedOn w:val="a"/>
    <w:rsid w:val="00321ED9"/>
    <w:rPr>
      <w:rFonts w:ascii="Verdana" w:hAnsi="Verdana" w:cs="Verdana"/>
      <w:sz w:val="20"/>
      <w:szCs w:val="20"/>
      <w:lang w:val="en-US" w:eastAsia="en-US"/>
    </w:rPr>
  </w:style>
  <w:style w:type="paragraph" w:customStyle="1" w:styleId="40">
    <w:name w:val="Знак Знак Знак4 Знак Знак Знак Знак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xl37">
    <w:name w:val="xl37"/>
    <w:basedOn w:val="a"/>
    <w:rsid w:val="00321ED9"/>
    <w:pPr>
      <w:spacing w:before="100" w:beforeAutospacing="1" w:after="100" w:afterAutospacing="1"/>
      <w:jc w:val="center"/>
    </w:pPr>
    <w:rPr>
      <w:rFonts w:eastAsia="Arial Unicode MS"/>
    </w:rPr>
  </w:style>
  <w:style w:type="paragraph" w:customStyle="1" w:styleId="ConsPlusNonformat">
    <w:name w:val="ConsPlusNonformat"/>
    <w:rsid w:val="00321E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5">
    <w:name w:val="Знак1 Знак Знак Знак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NoSpacing1">
    <w:name w:val="No Spacing1"/>
    <w:rsid w:val="00321ED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character" w:customStyle="1" w:styleId="5">
    <w:name w:val="Знак Знак5"/>
    <w:rsid w:val="00321ED9"/>
    <w:rPr>
      <w:rFonts w:ascii="Arial" w:hAnsi="Arial"/>
      <w:sz w:val="22"/>
      <w:lang w:val="ru-RU" w:eastAsia="ru-RU"/>
    </w:rPr>
  </w:style>
  <w:style w:type="table" w:styleId="af3">
    <w:name w:val="Table Grid"/>
    <w:basedOn w:val="a1"/>
    <w:uiPriority w:val="59"/>
    <w:rsid w:val="00321ED9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"/>
    <w:rsid w:val="00321ED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rsid w:val="00321ED9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"/>
    <w:rsid w:val="00321ED9"/>
    <w:rPr>
      <w:rFonts w:ascii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rsid w:val="00321ED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rsid w:val="00321ED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4">
    <w:name w:val="Знак Знак Знак Знак Знак Знак Знак"/>
    <w:basedOn w:val="a"/>
    <w:rsid w:val="00E37E88"/>
    <w:pPr>
      <w:spacing w:after="160" w:line="240" w:lineRule="exact"/>
      <w:jc w:val="both"/>
    </w:pPr>
    <w:rPr>
      <w:rFonts w:eastAsia="Times New Roman"/>
      <w:color w:val="auto"/>
      <w:szCs w:val="20"/>
      <w:lang w:val="en-US" w:eastAsia="en-US"/>
    </w:rPr>
  </w:style>
  <w:style w:type="paragraph" w:styleId="35">
    <w:name w:val="Body Text 3"/>
    <w:basedOn w:val="a"/>
    <w:rsid w:val="001F20D6"/>
    <w:pPr>
      <w:spacing w:after="120"/>
    </w:pPr>
    <w:rPr>
      <w:sz w:val="16"/>
      <w:szCs w:val="16"/>
    </w:rPr>
  </w:style>
  <w:style w:type="paragraph" w:customStyle="1" w:styleId="17">
    <w:name w:val="Знак1"/>
    <w:basedOn w:val="a"/>
    <w:rsid w:val="001F20D6"/>
    <w:pPr>
      <w:spacing w:before="100" w:beforeAutospacing="1" w:after="100" w:afterAutospacing="1"/>
    </w:pPr>
    <w:rPr>
      <w:rFonts w:ascii="Tahoma" w:eastAsia="Times New Roman" w:hAnsi="Tahoma"/>
      <w:color w:val="auto"/>
      <w:sz w:val="20"/>
      <w:szCs w:val="20"/>
      <w:lang w:val="en-US" w:eastAsia="en-US"/>
    </w:rPr>
  </w:style>
  <w:style w:type="paragraph" w:styleId="af5">
    <w:name w:val="Title"/>
    <w:basedOn w:val="a"/>
    <w:link w:val="af6"/>
    <w:qFormat/>
    <w:locked/>
    <w:rsid w:val="000D2FF3"/>
    <w:pPr>
      <w:autoSpaceDE w:val="0"/>
      <w:autoSpaceDN w:val="0"/>
      <w:jc w:val="center"/>
    </w:pPr>
    <w:rPr>
      <w:rFonts w:eastAsia="Times New Roman"/>
      <w:b/>
      <w:bCs/>
      <w:color w:val="auto"/>
      <w:sz w:val="28"/>
      <w:szCs w:val="28"/>
    </w:rPr>
  </w:style>
  <w:style w:type="character" w:customStyle="1" w:styleId="af6">
    <w:name w:val="Название Знак"/>
    <w:link w:val="af5"/>
    <w:rsid w:val="000D2FF3"/>
    <w:rPr>
      <w:b/>
      <w:bCs/>
      <w:sz w:val="28"/>
      <w:szCs w:val="28"/>
      <w:lang w:val="ru-RU" w:eastAsia="ru-RU" w:bidi="ar-SA"/>
    </w:rPr>
  </w:style>
  <w:style w:type="paragraph" w:styleId="af7">
    <w:name w:val="Plain Text"/>
    <w:basedOn w:val="a"/>
    <w:link w:val="af8"/>
    <w:rsid w:val="005A0D2C"/>
    <w:rPr>
      <w:rFonts w:ascii="Courier New" w:eastAsia="Times New Roman" w:hAnsi="Courier New" w:cs="Courier New"/>
      <w:color w:val="auto"/>
      <w:sz w:val="20"/>
      <w:szCs w:val="20"/>
    </w:rPr>
  </w:style>
  <w:style w:type="character" w:customStyle="1" w:styleId="af8">
    <w:name w:val="Текст Знак"/>
    <w:link w:val="af7"/>
    <w:rsid w:val="005A0D2C"/>
    <w:rPr>
      <w:rFonts w:ascii="Courier New" w:hAnsi="Courier New" w:cs="Courier New"/>
      <w:lang w:val="ru-RU" w:eastAsia="ru-RU" w:bidi="ar-SA"/>
    </w:rPr>
  </w:style>
  <w:style w:type="paragraph" w:styleId="af9">
    <w:name w:val="List Paragraph"/>
    <w:basedOn w:val="a"/>
    <w:qFormat/>
    <w:rsid w:val="00DD657C"/>
    <w:pPr>
      <w:spacing w:after="200" w:line="276" w:lineRule="auto"/>
      <w:ind w:left="720"/>
      <w:contextualSpacing/>
    </w:pPr>
    <w:rPr>
      <w:rFonts w:ascii="Calibri" w:hAnsi="Calibri"/>
      <w:color w:val="auto"/>
      <w:sz w:val="22"/>
      <w:szCs w:val="22"/>
      <w:lang w:eastAsia="en-US"/>
    </w:rPr>
  </w:style>
  <w:style w:type="character" w:styleId="afa">
    <w:name w:val="Strong"/>
    <w:uiPriority w:val="22"/>
    <w:qFormat/>
    <w:locked/>
    <w:rsid w:val="00BB4172"/>
    <w:rPr>
      <w:b/>
      <w:bCs/>
    </w:rPr>
  </w:style>
  <w:style w:type="paragraph" w:customStyle="1" w:styleId="100">
    <w:name w:val="Знак10 Знак Знак Знак"/>
    <w:basedOn w:val="a"/>
    <w:rsid w:val="006326D3"/>
    <w:pPr>
      <w:widowControl w:val="0"/>
      <w:adjustRightInd w:val="0"/>
      <w:spacing w:after="160" w:line="240" w:lineRule="exact"/>
      <w:jc w:val="right"/>
    </w:pPr>
    <w:rPr>
      <w:rFonts w:eastAsia="Times New Roman"/>
      <w:color w:val="auto"/>
      <w:sz w:val="20"/>
      <w:szCs w:val="20"/>
      <w:lang w:val="en-GB" w:eastAsia="en-US"/>
    </w:rPr>
  </w:style>
  <w:style w:type="paragraph" w:customStyle="1" w:styleId="msonospacing0">
    <w:name w:val="msonospacing"/>
    <w:uiPriority w:val="99"/>
    <w:rsid w:val="00902B8C"/>
    <w:rPr>
      <w:sz w:val="22"/>
      <w:szCs w:val="22"/>
      <w:lang w:eastAsia="en-US"/>
    </w:rPr>
  </w:style>
  <w:style w:type="character" w:customStyle="1" w:styleId="apple-converted-space">
    <w:name w:val="apple-converted-space"/>
    <w:rsid w:val="00BD41C1"/>
  </w:style>
  <w:style w:type="paragraph" w:customStyle="1" w:styleId="formattext">
    <w:name w:val="formattext"/>
    <w:basedOn w:val="a"/>
    <w:rsid w:val="00164D17"/>
    <w:pPr>
      <w:spacing w:before="100" w:beforeAutospacing="1" w:after="100" w:afterAutospacing="1"/>
    </w:pPr>
    <w:rPr>
      <w:rFonts w:eastAsia="Times New Roman"/>
      <w:color w:val="auto"/>
    </w:rPr>
  </w:style>
  <w:style w:type="character" w:styleId="afb">
    <w:name w:val="Emphasis"/>
    <w:uiPriority w:val="20"/>
    <w:qFormat/>
    <w:locked/>
    <w:rsid w:val="00EC2975"/>
    <w:rPr>
      <w:i/>
      <w:iCs/>
    </w:rPr>
  </w:style>
  <w:style w:type="paragraph" w:customStyle="1" w:styleId="afc">
    <w:name w:val="Стиль пункта схемы"/>
    <w:basedOn w:val="a"/>
    <w:link w:val="afd"/>
    <w:rsid w:val="00CA20C0"/>
    <w:pPr>
      <w:autoSpaceDE w:val="0"/>
      <w:autoSpaceDN w:val="0"/>
      <w:adjustRightInd w:val="0"/>
      <w:spacing w:line="360" w:lineRule="auto"/>
      <w:ind w:firstLine="680"/>
      <w:jc w:val="both"/>
    </w:pPr>
    <w:rPr>
      <w:rFonts w:eastAsia="Times New Roman"/>
      <w:color w:val="auto"/>
      <w:sz w:val="28"/>
      <w:szCs w:val="28"/>
    </w:rPr>
  </w:style>
  <w:style w:type="character" w:customStyle="1" w:styleId="afd">
    <w:name w:val="Стиль пункта схемы Знак"/>
    <w:link w:val="afc"/>
    <w:rsid w:val="00CA20C0"/>
    <w:rPr>
      <w:rFonts w:ascii="Times New Roman" w:eastAsia="Times New Roman" w:hAnsi="Times New Roman"/>
      <w:sz w:val="28"/>
      <w:szCs w:val="28"/>
    </w:rPr>
  </w:style>
  <w:style w:type="paragraph" w:customStyle="1" w:styleId="18">
    <w:name w:val="Без интервала1"/>
    <w:link w:val="NoSpacingChar"/>
    <w:rsid w:val="0089318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NoSpacingChar">
    <w:name w:val="No Spacing Char"/>
    <w:link w:val="18"/>
    <w:locked/>
    <w:rsid w:val="00893187"/>
    <w:rPr>
      <w:rFonts w:ascii="Times New Roman" w:eastAsia="Times New Roman" w:hAnsi="Times New Roman"/>
      <w:sz w:val="24"/>
      <w:szCs w:val="24"/>
    </w:rPr>
  </w:style>
  <w:style w:type="paragraph" w:customStyle="1" w:styleId="p2">
    <w:name w:val="p2"/>
    <w:basedOn w:val="a"/>
    <w:rsid w:val="00670B5A"/>
    <w:pPr>
      <w:spacing w:before="100" w:beforeAutospacing="1" w:after="100" w:afterAutospacing="1"/>
    </w:pPr>
    <w:rPr>
      <w:rFonts w:eastAsia="Times New Roman"/>
      <w:color w:val="auto"/>
    </w:rPr>
  </w:style>
  <w:style w:type="paragraph" w:customStyle="1" w:styleId="p5">
    <w:name w:val="p5"/>
    <w:basedOn w:val="a"/>
    <w:rsid w:val="00670B5A"/>
    <w:pPr>
      <w:spacing w:before="100" w:beforeAutospacing="1" w:after="100" w:afterAutospacing="1"/>
    </w:pPr>
    <w:rPr>
      <w:rFonts w:eastAsia="Times New Roman"/>
      <w:color w:val="auto"/>
    </w:rPr>
  </w:style>
  <w:style w:type="paragraph" w:customStyle="1" w:styleId="p9">
    <w:name w:val="p9"/>
    <w:basedOn w:val="a"/>
    <w:rsid w:val="00670B5A"/>
    <w:pPr>
      <w:spacing w:before="100" w:beforeAutospacing="1" w:after="100" w:afterAutospacing="1"/>
    </w:pPr>
    <w:rPr>
      <w:rFonts w:eastAsia="Times New Roman"/>
      <w:color w:val="auto"/>
    </w:rPr>
  </w:style>
  <w:style w:type="paragraph" w:customStyle="1" w:styleId="Default">
    <w:name w:val="Default"/>
    <w:rsid w:val="00E6259F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6">
    <w:name w:val="Без интервала2"/>
    <w:rsid w:val="00BB696B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customStyle="1" w:styleId="50">
    <w:name w:val="Сетка таблицы5"/>
    <w:basedOn w:val="a1"/>
    <w:next w:val="af3"/>
    <w:rsid w:val="0023008A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hAnsi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ubtitleChar">
    <w:name w:val="Subtitle Char"/>
    <w:locked/>
    <w:rsid w:val="00BE6329"/>
    <w:rPr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uiPriority="99"/>
    <w:lsdException w:name="footer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Hyperlink" w:locked="1"/>
    <w:lsdException w:name="FollowedHyperlink" w:locked="1"/>
    <w:lsdException w:name="Strong" w:locked="1" w:uiPriority="22" w:qFormat="1"/>
    <w:lsdException w:name="Emphasis" w:locked="1" w:uiPriority="20" w:qFormat="1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21ED9"/>
    <w:rPr>
      <w:rFonts w:ascii="Times New Roman" w:hAnsi="Times New Roman"/>
      <w:color w:val="000000"/>
      <w:sz w:val="24"/>
      <w:szCs w:val="24"/>
    </w:rPr>
  </w:style>
  <w:style w:type="paragraph" w:styleId="1">
    <w:name w:val="heading 1"/>
    <w:basedOn w:val="a"/>
    <w:next w:val="a"/>
    <w:link w:val="10"/>
    <w:qFormat/>
    <w:rsid w:val="00321ED9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321ED9"/>
    <w:pPr>
      <w:keepNext/>
      <w:jc w:val="center"/>
      <w:outlineLvl w:val="1"/>
    </w:pPr>
    <w:rPr>
      <w:b/>
      <w:bCs/>
    </w:rPr>
  </w:style>
  <w:style w:type="paragraph" w:styleId="3">
    <w:name w:val="heading 3"/>
    <w:basedOn w:val="a"/>
    <w:next w:val="a"/>
    <w:link w:val="30"/>
    <w:qFormat/>
    <w:rsid w:val="00321ED9"/>
    <w:pPr>
      <w:keepNext/>
      <w:spacing w:before="240" w:after="60"/>
      <w:outlineLvl w:val="2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321ED9"/>
    <w:rPr>
      <w:rFonts w:ascii="Times New Roman" w:hAnsi="Times New Roman" w:cs="Times New Roman"/>
      <w:b/>
      <w:bCs/>
      <w:color w:val="000000"/>
      <w:kern w:val="32"/>
      <w:sz w:val="32"/>
      <w:szCs w:val="32"/>
      <w:lang w:val="x-none" w:eastAsia="ru-RU"/>
    </w:rPr>
  </w:style>
  <w:style w:type="character" w:customStyle="1" w:styleId="20">
    <w:name w:val="Заголовок 2 Знак"/>
    <w:link w:val="2"/>
    <w:semiHidden/>
    <w:locked/>
    <w:rsid w:val="00321ED9"/>
    <w:rPr>
      <w:rFonts w:ascii="Times New Roman" w:hAnsi="Times New Roman" w:cs="Times New Roman"/>
      <w:b/>
      <w:bCs/>
      <w:color w:val="000000"/>
      <w:sz w:val="24"/>
      <w:szCs w:val="24"/>
      <w:lang w:val="x-none" w:eastAsia="ru-RU"/>
    </w:rPr>
  </w:style>
  <w:style w:type="character" w:customStyle="1" w:styleId="30">
    <w:name w:val="Заголовок 3 Знак"/>
    <w:link w:val="3"/>
    <w:semiHidden/>
    <w:locked/>
    <w:rsid w:val="00321ED9"/>
    <w:rPr>
      <w:rFonts w:ascii="Times New Roman" w:hAnsi="Times New Roman" w:cs="Times New Roman"/>
      <w:b/>
      <w:bCs/>
      <w:color w:val="000000"/>
      <w:sz w:val="26"/>
      <w:szCs w:val="26"/>
      <w:lang w:val="x-none" w:eastAsia="ru-RU"/>
    </w:rPr>
  </w:style>
  <w:style w:type="character" w:styleId="a3">
    <w:name w:val="Hyperlink"/>
    <w:semiHidden/>
    <w:rsid w:val="00321ED9"/>
    <w:rPr>
      <w:color w:val="1B5A97"/>
      <w:u w:val="none"/>
      <w:effect w:val="none"/>
    </w:rPr>
  </w:style>
  <w:style w:type="character" w:styleId="a4">
    <w:name w:val="FollowedHyperlink"/>
    <w:semiHidden/>
    <w:rsid w:val="00321ED9"/>
    <w:rPr>
      <w:color w:val="800080"/>
      <w:u w:val="single"/>
    </w:rPr>
  </w:style>
  <w:style w:type="paragraph" w:styleId="a5">
    <w:name w:val="Normal (Web)"/>
    <w:basedOn w:val="a"/>
    <w:rsid w:val="00321ED9"/>
    <w:pPr>
      <w:spacing w:before="100" w:beforeAutospacing="1" w:after="100" w:afterAutospacing="1"/>
    </w:pPr>
  </w:style>
  <w:style w:type="paragraph" w:styleId="a6">
    <w:name w:val="header"/>
    <w:basedOn w:val="a"/>
    <w:link w:val="a7"/>
    <w:uiPriority w:val="99"/>
    <w:rsid w:val="00321ED9"/>
    <w:pPr>
      <w:tabs>
        <w:tab w:val="center" w:pos="4153"/>
        <w:tab w:val="right" w:pos="8306"/>
      </w:tabs>
    </w:pPr>
    <w:rPr>
      <w:szCs w:val="20"/>
    </w:rPr>
  </w:style>
  <w:style w:type="character" w:customStyle="1" w:styleId="a7">
    <w:name w:val="Верхний колонтитул Знак"/>
    <w:link w:val="a6"/>
    <w:uiPriority w:val="99"/>
    <w:locked/>
    <w:rsid w:val="00321ED9"/>
    <w:rPr>
      <w:rFonts w:ascii="Times New Roman" w:hAnsi="Times New Roman" w:cs="Times New Roman"/>
      <w:color w:val="000000"/>
      <w:sz w:val="20"/>
      <w:szCs w:val="20"/>
      <w:lang w:val="x-none" w:eastAsia="ru-RU"/>
    </w:rPr>
  </w:style>
  <w:style w:type="character" w:customStyle="1" w:styleId="a8">
    <w:name w:val="Нижний колонтитул Знак"/>
    <w:aliases w:val="Знак Знак2"/>
    <w:link w:val="a9"/>
    <w:semiHidden/>
    <w:locked/>
    <w:rsid w:val="00321ED9"/>
    <w:rPr>
      <w:rFonts w:cs="Times New Roman"/>
      <w:color w:val="000000"/>
      <w:sz w:val="24"/>
      <w:szCs w:val="24"/>
    </w:rPr>
  </w:style>
  <w:style w:type="paragraph" w:styleId="a9">
    <w:name w:val="footer"/>
    <w:aliases w:val="Знак"/>
    <w:basedOn w:val="a"/>
    <w:link w:val="a8"/>
    <w:semiHidden/>
    <w:rsid w:val="00321ED9"/>
    <w:pPr>
      <w:tabs>
        <w:tab w:val="center" w:pos="4677"/>
        <w:tab w:val="right" w:pos="9355"/>
      </w:tabs>
    </w:pPr>
    <w:rPr>
      <w:rFonts w:ascii="Calibri" w:eastAsia="Times New Roman" w:hAnsi="Calibri"/>
      <w:lang w:eastAsia="en-US"/>
    </w:rPr>
  </w:style>
  <w:style w:type="character" w:customStyle="1" w:styleId="11">
    <w:name w:val="Нижний колонтитул Знак1"/>
    <w:aliases w:val="Знак Знак"/>
    <w:semiHidden/>
    <w:rsid w:val="00321ED9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styleId="aa">
    <w:name w:val="List"/>
    <w:basedOn w:val="a"/>
    <w:semiHidden/>
    <w:rsid w:val="00321ED9"/>
    <w:pPr>
      <w:ind w:left="283" w:hanging="283"/>
    </w:pPr>
    <w:rPr>
      <w:sz w:val="20"/>
      <w:szCs w:val="20"/>
    </w:rPr>
  </w:style>
  <w:style w:type="paragraph" w:styleId="ab">
    <w:name w:val="Body Text"/>
    <w:basedOn w:val="a"/>
    <w:link w:val="ac"/>
    <w:semiHidden/>
    <w:rsid w:val="00321ED9"/>
    <w:pPr>
      <w:spacing w:after="120"/>
    </w:pPr>
  </w:style>
  <w:style w:type="character" w:customStyle="1" w:styleId="ac">
    <w:name w:val="Основной текст Знак"/>
    <w:link w:val="ab"/>
    <w:semiHidden/>
    <w:locked/>
    <w:rsid w:val="00321ED9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styleId="ad">
    <w:name w:val="Body Text Indent"/>
    <w:basedOn w:val="a"/>
    <w:link w:val="ae"/>
    <w:semiHidden/>
    <w:rsid w:val="00321ED9"/>
    <w:pPr>
      <w:spacing w:after="120"/>
      <w:ind w:left="283"/>
    </w:pPr>
    <w:rPr>
      <w:sz w:val="20"/>
      <w:szCs w:val="20"/>
    </w:rPr>
  </w:style>
  <w:style w:type="character" w:customStyle="1" w:styleId="ae">
    <w:name w:val="Основной текст с отступом Знак"/>
    <w:link w:val="ad"/>
    <w:semiHidden/>
    <w:locked/>
    <w:rsid w:val="00321ED9"/>
    <w:rPr>
      <w:rFonts w:ascii="Times New Roman" w:hAnsi="Times New Roman" w:cs="Times New Roman"/>
      <w:color w:val="000000"/>
      <w:sz w:val="20"/>
      <w:szCs w:val="20"/>
      <w:lang w:val="x-none" w:eastAsia="ru-RU"/>
    </w:rPr>
  </w:style>
  <w:style w:type="paragraph" w:styleId="21">
    <w:name w:val="Body Text 2"/>
    <w:basedOn w:val="a"/>
    <w:link w:val="22"/>
    <w:semiHidden/>
    <w:rsid w:val="00321ED9"/>
    <w:pPr>
      <w:spacing w:after="120" w:line="480" w:lineRule="auto"/>
    </w:pPr>
  </w:style>
  <w:style w:type="character" w:customStyle="1" w:styleId="22">
    <w:name w:val="Основной текст 2 Знак"/>
    <w:link w:val="21"/>
    <w:semiHidden/>
    <w:locked/>
    <w:rsid w:val="00321ED9"/>
    <w:rPr>
      <w:rFonts w:ascii="Times New Roman" w:hAnsi="Times New Roman" w:cs="Times New Roman"/>
      <w:color w:val="000000"/>
      <w:sz w:val="24"/>
      <w:szCs w:val="24"/>
      <w:lang w:val="x-none" w:eastAsia="ru-RU"/>
    </w:rPr>
  </w:style>
  <w:style w:type="paragraph" w:styleId="23">
    <w:name w:val="Body Text Indent 2"/>
    <w:basedOn w:val="a"/>
    <w:link w:val="24"/>
    <w:semiHidden/>
    <w:rsid w:val="00321ED9"/>
    <w:pPr>
      <w:spacing w:after="120" w:line="480" w:lineRule="auto"/>
      <w:ind w:left="283"/>
    </w:pPr>
    <w:rPr>
      <w:color w:val="auto"/>
      <w:sz w:val="20"/>
      <w:szCs w:val="20"/>
    </w:rPr>
  </w:style>
  <w:style w:type="character" w:customStyle="1" w:styleId="24">
    <w:name w:val="Основной текст с отступом 2 Знак"/>
    <w:link w:val="23"/>
    <w:semiHidden/>
    <w:locked/>
    <w:rsid w:val="00321ED9"/>
    <w:rPr>
      <w:rFonts w:ascii="Times New Roman" w:hAnsi="Times New Roman" w:cs="Times New Roman"/>
      <w:sz w:val="20"/>
      <w:szCs w:val="20"/>
      <w:lang w:val="x-none" w:eastAsia="ru-RU"/>
    </w:rPr>
  </w:style>
  <w:style w:type="paragraph" w:styleId="31">
    <w:name w:val="Body Text Indent 3"/>
    <w:basedOn w:val="a"/>
    <w:link w:val="32"/>
    <w:semiHidden/>
    <w:rsid w:val="00321ED9"/>
    <w:pPr>
      <w:ind w:firstLine="709"/>
    </w:pPr>
    <w:rPr>
      <w:sz w:val="26"/>
      <w:szCs w:val="20"/>
    </w:rPr>
  </w:style>
  <w:style w:type="character" w:customStyle="1" w:styleId="32">
    <w:name w:val="Основной текст с отступом 3 Знак"/>
    <w:link w:val="31"/>
    <w:semiHidden/>
    <w:locked/>
    <w:rsid w:val="00321ED9"/>
    <w:rPr>
      <w:rFonts w:ascii="Times New Roman" w:hAnsi="Times New Roman" w:cs="Times New Roman"/>
      <w:color w:val="000000"/>
      <w:sz w:val="20"/>
      <w:szCs w:val="20"/>
      <w:lang w:val="x-none" w:eastAsia="ru-RU"/>
    </w:rPr>
  </w:style>
  <w:style w:type="paragraph" w:styleId="af">
    <w:name w:val="Balloon Text"/>
    <w:basedOn w:val="a"/>
    <w:link w:val="af0"/>
    <w:semiHidden/>
    <w:rsid w:val="00321ED9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semiHidden/>
    <w:locked/>
    <w:rsid w:val="00321ED9"/>
    <w:rPr>
      <w:rFonts w:ascii="Tahoma" w:hAnsi="Tahoma" w:cs="Tahoma"/>
      <w:color w:val="000000"/>
      <w:sz w:val="16"/>
      <w:szCs w:val="16"/>
      <w:lang w:val="x-none" w:eastAsia="ru-RU"/>
    </w:rPr>
  </w:style>
  <w:style w:type="paragraph" w:customStyle="1" w:styleId="12">
    <w:name w:val="Абзац списка1"/>
    <w:basedOn w:val="a"/>
    <w:rsid w:val="00321ED9"/>
    <w:pPr>
      <w:spacing w:after="200" w:line="276" w:lineRule="auto"/>
      <w:ind w:left="720"/>
    </w:pPr>
    <w:rPr>
      <w:rFonts w:ascii="Calibri" w:eastAsia="Times New Roman" w:hAnsi="Calibri"/>
      <w:lang w:eastAsia="en-US"/>
    </w:rPr>
  </w:style>
  <w:style w:type="paragraph" w:customStyle="1" w:styleId="af1">
    <w:name w:val="Таблицы (моноширинный)"/>
    <w:basedOn w:val="a"/>
    <w:next w:val="a"/>
    <w:rsid w:val="00321ED9"/>
    <w:rPr>
      <w:rFonts w:ascii="Courier New" w:hAnsi="Courier New" w:cs="Courier New"/>
    </w:rPr>
  </w:style>
  <w:style w:type="paragraph" w:customStyle="1" w:styleId="13">
    <w:name w:val="Основной шрифт абзаца Знак1"/>
    <w:aliases w:val="Знак Знак1"/>
    <w:basedOn w:val="a"/>
    <w:rsid w:val="00321ED9"/>
    <w:pPr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CharChar1CharChar1CharChar">
    <w:name w:val="Char Char Знак Знак1 Char Char1 Знак Знак Char Char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onsPlusNormal">
    <w:name w:val="ConsPlusNormal"/>
    <w:rsid w:val="00321ED9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2">
    <w:name w:val="Энциклопедич"/>
    <w:basedOn w:val="a"/>
    <w:rsid w:val="00321ED9"/>
    <w:rPr>
      <w:sz w:val="28"/>
      <w:szCs w:val="28"/>
    </w:rPr>
  </w:style>
  <w:style w:type="paragraph" w:customStyle="1" w:styleId="ConsNormal">
    <w:name w:val="ConsNormal"/>
    <w:rsid w:val="00321ED9"/>
    <w:pPr>
      <w:ind w:firstLine="720"/>
    </w:pPr>
    <w:rPr>
      <w:rFonts w:ascii="Consultant" w:hAnsi="Consultant"/>
    </w:rPr>
  </w:style>
  <w:style w:type="paragraph" w:customStyle="1" w:styleId="14">
    <w:name w:val="Знак1"/>
    <w:basedOn w:val="a"/>
    <w:rsid w:val="00321ED9"/>
    <w:rPr>
      <w:rFonts w:ascii="Verdana" w:hAnsi="Verdana" w:cs="Verdana"/>
      <w:sz w:val="20"/>
      <w:szCs w:val="20"/>
      <w:lang w:val="en-US" w:eastAsia="en-US"/>
    </w:rPr>
  </w:style>
  <w:style w:type="paragraph" w:customStyle="1" w:styleId="4">
    <w:name w:val="Знак Знак Знак4 Знак Знак Знак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CharChar">
    <w:name w:val="Char Char Знак"/>
    <w:basedOn w:val="a"/>
    <w:rsid w:val="00321ED9"/>
    <w:rPr>
      <w:rFonts w:ascii="Verdana" w:hAnsi="Verdana" w:cs="Verdana"/>
      <w:sz w:val="20"/>
      <w:szCs w:val="20"/>
      <w:lang w:val="en-US" w:eastAsia="en-US"/>
    </w:rPr>
  </w:style>
  <w:style w:type="paragraph" w:customStyle="1" w:styleId="33">
    <w:name w:val="Знак3 Знак Знак Знак"/>
    <w:basedOn w:val="a"/>
    <w:rsid w:val="00321ED9"/>
    <w:rPr>
      <w:rFonts w:ascii="Verdana" w:hAnsi="Verdana" w:cs="Verdana"/>
      <w:sz w:val="20"/>
      <w:szCs w:val="20"/>
      <w:lang w:val="en-US" w:eastAsia="en-US"/>
    </w:rPr>
  </w:style>
  <w:style w:type="paragraph" w:customStyle="1" w:styleId="40">
    <w:name w:val="Знак Знак Знак4 Знак Знак Знак Знак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xl37">
    <w:name w:val="xl37"/>
    <w:basedOn w:val="a"/>
    <w:rsid w:val="00321ED9"/>
    <w:pPr>
      <w:spacing w:before="100" w:beforeAutospacing="1" w:after="100" w:afterAutospacing="1"/>
      <w:jc w:val="center"/>
    </w:pPr>
    <w:rPr>
      <w:rFonts w:eastAsia="Arial Unicode MS"/>
    </w:rPr>
  </w:style>
  <w:style w:type="paragraph" w:customStyle="1" w:styleId="ConsPlusNonformat">
    <w:name w:val="ConsPlusNonformat"/>
    <w:rsid w:val="00321E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5">
    <w:name w:val="Знак1 Знак Знак Знак"/>
    <w:basedOn w:val="a"/>
    <w:rsid w:val="00321ED9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NoSpacing1">
    <w:name w:val="No Spacing1"/>
    <w:rsid w:val="00321ED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character" w:customStyle="1" w:styleId="5">
    <w:name w:val="Знак Знак5"/>
    <w:rsid w:val="00321ED9"/>
    <w:rPr>
      <w:rFonts w:ascii="Arial" w:hAnsi="Arial"/>
      <w:sz w:val="22"/>
      <w:lang w:val="ru-RU" w:eastAsia="ru-RU"/>
    </w:rPr>
  </w:style>
  <w:style w:type="table" w:styleId="af3">
    <w:name w:val="Table Grid"/>
    <w:basedOn w:val="a1"/>
    <w:uiPriority w:val="59"/>
    <w:rsid w:val="00321ED9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"/>
    <w:rsid w:val="00321ED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rsid w:val="00321ED9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"/>
    <w:rsid w:val="00321ED9"/>
    <w:rPr>
      <w:rFonts w:ascii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rsid w:val="00321ED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rsid w:val="00321ED9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4">
    <w:name w:val="Знак Знак Знак Знак Знак Знак Знак"/>
    <w:basedOn w:val="a"/>
    <w:rsid w:val="00E37E88"/>
    <w:pPr>
      <w:spacing w:after="160" w:line="240" w:lineRule="exact"/>
      <w:jc w:val="both"/>
    </w:pPr>
    <w:rPr>
      <w:rFonts w:eastAsia="Times New Roman"/>
      <w:color w:val="auto"/>
      <w:szCs w:val="20"/>
      <w:lang w:val="en-US" w:eastAsia="en-US"/>
    </w:rPr>
  </w:style>
  <w:style w:type="paragraph" w:styleId="35">
    <w:name w:val="Body Text 3"/>
    <w:basedOn w:val="a"/>
    <w:rsid w:val="001F20D6"/>
    <w:pPr>
      <w:spacing w:after="120"/>
    </w:pPr>
    <w:rPr>
      <w:sz w:val="16"/>
      <w:szCs w:val="16"/>
    </w:rPr>
  </w:style>
  <w:style w:type="paragraph" w:customStyle="1" w:styleId="17">
    <w:name w:val="Знак1"/>
    <w:basedOn w:val="a"/>
    <w:rsid w:val="001F20D6"/>
    <w:pPr>
      <w:spacing w:before="100" w:beforeAutospacing="1" w:after="100" w:afterAutospacing="1"/>
    </w:pPr>
    <w:rPr>
      <w:rFonts w:ascii="Tahoma" w:eastAsia="Times New Roman" w:hAnsi="Tahoma"/>
      <w:color w:val="auto"/>
      <w:sz w:val="20"/>
      <w:szCs w:val="20"/>
      <w:lang w:val="en-US" w:eastAsia="en-US"/>
    </w:rPr>
  </w:style>
  <w:style w:type="paragraph" w:styleId="af5">
    <w:name w:val="Title"/>
    <w:basedOn w:val="a"/>
    <w:link w:val="af6"/>
    <w:qFormat/>
    <w:locked/>
    <w:rsid w:val="000D2FF3"/>
    <w:pPr>
      <w:autoSpaceDE w:val="0"/>
      <w:autoSpaceDN w:val="0"/>
      <w:jc w:val="center"/>
    </w:pPr>
    <w:rPr>
      <w:rFonts w:eastAsia="Times New Roman"/>
      <w:b/>
      <w:bCs/>
      <w:color w:val="auto"/>
      <w:sz w:val="28"/>
      <w:szCs w:val="28"/>
    </w:rPr>
  </w:style>
  <w:style w:type="character" w:customStyle="1" w:styleId="af6">
    <w:name w:val="Название Знак"/>
    <w:link w:val="af5"/>
    <w:rsid w:val="000D2FF3"/>
    <w:rPr>
      <w:b/>
      <w:bCs/>
      <w:sz w:val="28"/>
      <w:szCs w:val="28"/>
      <w:lang w:val="ru-RU" w:eastAsia="ru-RU" w:bidi="ar-SA"/>
    </w:rPr>
  </w:style>
  <w:style w:type="paragraph" w:styleId="af7">
    <w:name w:val="Plain Text"/>
    <w:basedOn w:val="a"/>
    <w:link w:val="af8"/>
    <w:rsid w:val="005A0D2C"/>
    <w:rPr>
      <w:rFonts w:ascii="Courier New" w:eastAsia="Times New Roman" w:hAnsi="Courier New" w:cs="Courier New"/>
      <w:color w:val="auto"/>
      <w:sz w:val="20"/>
      <w:szCs w:val="20"/>
    </w:rPr>
  </w:style>
  <w:style w:type="character" w:customStyle="1" w:styleId="af8">
    <w:name w:val="Текст Знак"/>
    <w:link w:val="af7"/>
    <w:rsid w:val="005A0D2C"/>
    <w:rPr>
      <w:rFonts w:ascii="Courier New" w:hAnsi="Courier New" w:cs="Courier New"/>
      <w:lang w:val="ru-RU" w:eastAsia="ru-RU" w:bidi="ar-SA"/>
    </w:rPr>
  </w:style>
  <w:style w:type="paragraph" w:styleId="af9">
    <w:name w:val="List Paragraph"/>
    <w:basedOn w:val="a"/>
    <w:qFormat/>
    <w:rsid w:val="00DD657C"/>
    <w:pPr>
      <w:spacing w:after="200" w:line="276" w:lineRule="auto"/>
      <w:ind w:left="720"/>
      <w:contextualSpacing/>
    </w:pPr>
    <w:rPr>
      <w:rFonts w:ascii="Calibri" w:hAnsi="Calibri"/>
      <w:color w:val="auto"/>
      <w:sz w:val="22"/>
      <w:szCs w:val="22"/>
      <w:lang w:eastAsia="en-US"/>
    </w:rPr>
  </w:style>
  <w:style w:type="character" w:styleId="afa">
    <w:name w:val="Strong"/>
    <w:uiPriority w:val="22"/>
    <w:qFormat/>
    <w:locked/>
    <w:rsid w:val="00BB4172"/>
    <w:rPr>
      <w:b/>
      <w:bCs/>
    </w:rPr>
  </w:style>
  <w:style w:type="paragraph" w:customStyle="1" w:styleId="100">
    <w:name w:val="Знак10 Знак Знак Знак"/>
    <w:basedOn w:val="a"/>
    <w:rsid w:val="006326D3"/>
    <w:pPr>
      <w:widowControl w:val="0"/>
      <w:adjustRightInd w:val="0"/>
      <w:spacing w:after="160" w:line="240" w:lineRule="exact"/>
      <w:jc w:val="right"/>
    </w:pPr>
    <w:rPr>
      <w:rFonts w:eastAsia="Times New Roman"/>
      <w:color w:val="auto"/>
      <w:sz w:val="20"/>
      <w:szCs w:val="20"/>
      <w:lang w:val="en-GB" w:eastAsia="en-US"/>
    </w:rPr>
  </w:style>
  <w:style w:type="paragraph" w:customStyle="1" w:styleId="msonospacing0">
    <w:name w:val="msonospacing"/>
    <w:uiPriority w:val="99"/>
    <w:rsid w:val="00902B8C"/>
    <w:rPr>
      <w:sz w:val="22"/>
      <w:szCs w:val="22"/>
      <w:lang w:eastAsia="en-US"/>
    </w:rPr>
  </w:style>
  <w:style w:type="character" w:customStyle="1" w:styleId="apple-converted-space">
    <w:name w:val="apple-converted-space"/>
    <w:rsid w:val="00BD41C1"/>
  </w:style>
  <w:style w:type="paragraph" w:customStyle="1" w:styleId="formattext">
    <w:name w:val="formattext"/>
    <w:basedOn w:val="a"/>
    <w:rsid w:val="00164D17"/>
    <w:pPr>
      <w:spacing w:before="100" w:beforeAutospacing="1" w:after="100" w:afterAutospacing="1"/>
    </w:pPr>
    <w:rPr>
      <w:rFonts w:eastAsia="Times New Roman"/>
      <w:color w:val="auto"/>
    </w:rPr>
  </w:style>
  <w:style w:type="character" w:styleId="afb">
    <w:name w:val="Emphasis"/>
    <w:uiPriority w:val="20"/>
    <w:qFormat/>
    <w:locked/>
    <w:rsid w:val="00EC2975"/>
    <w:rPr>
      <w:i/>
      <w:iCs/>
    </w:rPr>
  </w:style>
  <w:style w:type="paragraph" w:customStyle="1" w:styleId="afc">
    <w:name w:val="Стиль пункта схемы"/>
    <w:basedOn w:val="a"/>
    <w:link w:val="afd"/>
    <w:rsid w:val="00CA20C0"/>
    <w:pPr>
      <w:autoSpaceDE w:val="0"/>
      <w:autoSpaceDN w:val="0"/>
      <w:adjustRightInd w:val="0"/>
      <w:spacing w:line="360" w:lineRule="auto"/>
      <w:ind w:firstLine="680"/>
      <w:jc w:val="both"/>
    </w:pPr>
    <w:rPr>
      <w:rFonts w:eastAsia="Times New Roman"/>
      <w:color w:val="auto"/>
      <w:sz w:val="28"/>
      <w:szCs w:val="28"/>
    </w:rPr>
  </w:style>
  <w:style w:type="character" w:customStyle="1" w:styleId="afd">
    <w:name w:val="Стиль пункта схемы Знак"/>
    <w:link w:val="afc"/>
    <w:rsid w:val="00CA20C0"/>
    <w:rPr>
      <w:rFonts w:ascii="Times New Roman" w:eastAsia="Times New Roman" w:hAnsi="Times New Roman"/>
      <w:sz w:val="28"/>
      <w:szCs w:val="28"/>
    </w:rPr>
  </w:style>
  <w:style w:type="paragraph" w:customStyle="1" w:styleId="18">
    <w:name w:val="Без интервала1"/>
    <w:link w:val="NoSpacingChar"/>
    <w:rsid w:val="0089318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NoSpacingChar">
    <w:name w:val="No Spacing Char"/>
    <w:link w:val="18"/>
    <w:locked/>
    <w:rsid w:val="00893187"/>
    <w:rPr>
      <w:rFonts w:ascii="Times New Roman" w:eastAsia="Times New Roman" w:hAnsi="Times New Roman"/>
      <w:sz w:val="24"/>
      <w:szCs w:val="24"/>
    </w:rPr>
  </w:style>
  <w:style w:type="paragraph" w:customStyle="1" w:styleId="p2">
    <w:name w:val="p2"/>
    <w:basedOn w:val="a"/>
    <w:rsid w:val="00670B5A"/>
    <w:pPr>
      <w:spacing w:before="100" w:beforeAutospacing="1" w:after="100" w:afterAutospacing="1"/>
    </w:pPr>
    <w:rPr>
      <w:rFonts w:eastAsia="Times New Roman"/>
      <w:color w:val="auto"/>
    </w:rPr>
  </w:style>
  <w:style w:type="paragraph" w:customStyle="1" w:styleId="p5">
    <w:name w:val="p5"/>
    <w:basedOn w:val="a"/>
    <w:rsid w:val="00670B5A"/>
    <w:pPr>
      <w:spacing w:before="100" w:beforeAutospacing="1" w:after="100" w:afterAutospacing="1"/>
    </w:pPr>
    <w:rPr>
      <w:rFonts w:eastAsia="Times New Roman"/>
      <w:color w:val="auto"/>
    </w:rPr>
  </w:style>
  <w:style w:type="paragraph" w:customStyle="1" w:styleId="p9">
    <w:name w:val="p9"/>
    <w:basedOn w:val="a"/>
    <w:rsid w:val="00670B5A"/>
    <w:pPr>
      <w:spacing w:before="100" w:beforeAutospacing="1" w:after="100" w:afterAutospacing="1"/>
    </w:pPr>
    <w:rPr>
      <w:rFonts w:eastAsia="Times New Roman"/>
      <w:color w:val="auto"/>
    </w:rPr>
  </w:style>
  <w:style w:type="paragraph" w:customStyle="1" w:styleId="Default">
    <w:name w:val="Default"/>
    <w:rsid w:val="00E6259F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6">
    <w:name w:val="Без интервала2"/>
    <w:rsid w:val="00BB696B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8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3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72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54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hyperlink" Target="http://pohgor.ru/netcat_files/File/140_gd.rar" TargetMode="Externa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yperlink" Target="http://pohgor.ru/netcat_files/File/19_gd.rar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wmf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hyperlink" Target="mailto:oktyabrsk@mail.ru" TargetMode="External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62383A-C2CD-4A40-9EA8-E3C8AF3019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</TotalTime>
  <Pages>45</Pages>
  <Words>9433</Words>
  <Characters>53774</Characters>
  <Application>Microsoft Office Word</Application>
  <DocSecurity>0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</vt:lpstr>
    </vt:vector>
  </TitlesOfParts>
  <Company>hz</Company>
  <LinksUpToDate>false</LinksUpToDate>
  <CharactersWithSpaces>63081</CharactersWithSpaces>
  <SharedDoc>false</SharedDoc>
  <HLinks>
    <vt:vector size="24" baseType="variant">
      <vt:variant>
        <vt:i4>6160502</vt:i4>
      </vt:variant>
      <vt:variant>
        <vt:i4>9</vt:i4>
      </vt:variant>
      <vt:variant>
        <vt:i4>0</vt:i4>
      </vt:variant>
      <vt:variant>
        <vt:i4>5</vt:i4>
      </vt:variant>
      <vt:variant>
        <vt:lpwstr>mailto:oktyabrsk@mail.ru</vt:lpwstr>
      </vt:variant>
      <vt:variant>
        <vt:lpwstr/>
      </vt:variant>
      <vt:variant>
        <vt:i4>1441888</vt:i4>
      </vt:variant>
      <vt:variant>
        <vt:i4>6</vt:i4>
      </vt:variant>
      <vt:variant>
        <vt:i4>0</vt:i4>
      </vt:variant>
      <vt:variant>
        <vt:i4>5</vt:i4>
      </vt:variant>
      <vt:variant>
        <vt:lpwstr>mailto:ohb-63@yandex.ru</vt:lpwstr>
      </vt:variant>
      <vt:variant>
        <vt:lpwstr/>
      </vt:variant>
      <vt:variant>
        <vt:i4>2424957</vt:i4>
      </vt:variant>
      <vt:variant>
        <vt:i4>3</vt:i4>
      </vt:variant>
      <vt:variant>
        <vt:i4>0</vt:i4>
      </vt:variant>
      <vt:variant>
        <vt:i4>5</vt:i4>
      </vt:variant>
      <vt:variant>
        <vt:lpwstr>http://pohgor.ru/netcat_files/File/140_gd.rar</vt:lpwstr>
      </vt:variant>
      <vt:variant>
        <vt:lpwstr/>
      </vt:variant>
      <vt:variant>
        <vt:i4>393233</vt:i4>
      </vt:variant>
      <vt:variant>
        <vt:i4>0</vt:i4>
      </vt:variant>
      <vt:variant>
        <vt:i4>0</vt:i4>
      </vt:variant>
      <vt:variant>
        <vt:i4>5</vt:i4>
      </vt:variant>
      <vt:variant>
        <vt:lpwstr>http://pohgor.ru/netcat_files/File/19_gd.rar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</dc:title>
  <dc:creator>ЕгороваЕВ</dc:creator>
  <cp:lastModifiedBy>EgorovaOB</cp:lastModifiedBy>
  <cp:revision>101</cp:revision>
  <cp:lastPrinted>2019-07-08T07:15:00Z</cp:lastPrinted>
  <dcterms:created xsi:type="dcterms:W3CDTF">2018-07-02T10:49:00Z</dcterms:created>
  <dcterms:modified xsi:type="dcterms:W3CDTF">2019-07-12T05:45:00Z</dcterms:modified>
</cp:coreProperties>
</file>