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7C771B" w:rsidP="00944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944335">
              <w:rPr>
                <w:rFonts w:ascii="Times New Roman" w:hAnsi="Times New Roman" w:cs="Times New Roman"/>
              </w:rPr>
              <w:t>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E24803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E2480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E2480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E24803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E24803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E24803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района </w:t>
      </w:r>
      <w:proofErr w:type="gramStart"/>
      <w:r w:rsidR="00726D7B">
        <w:rPr>
          <w:rFonts w:ascii="Times New Roman" w:hAnsi="Times New Roman" w:cs="Times New Roman"/>
          <w:b/>
          <w:sz w:val="28"/>
          <w:szCs w:val="28"/>
        </w:rPr>
        <w:t>Локомотивный</w:t>
      </w:r>
      <w:proofErr w:type="gramEnd"/>
    </w:p>
    <w:p w:rsidR="00EC01E8" w:rsidRPr="00E24803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proofErr w:type="gramStart"/>
      <w:r w:rsidRPr="00E24803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 w:rsidRPr="00E24803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E24803" w:rsidRDefault="00964643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1028F">
        <w:rPr>
          <w:rFonts w:ascii="Times New Roman" w:hAnsi="Times New Roman" w:cs="Times New Roman"/>
          <w:b/>
          <w:sz w:val="28"/>
          <w:szCs w:val="28"/>
        </w:rPr>
        <w:t>3</w:t>
      </w:r>
      <w:r w:rsidR="0094433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E24803" w:rsidRPr="00E248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85B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D58" w:rsidRPr="00E248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4335">
        <w:rPr>
          <w:rFonts w:ascii="Times New Roman" w:hAnsi="Times New Roman" w:cs="Times New Roman"/>
          <w:b/>
          <w:sz w:val="28"/>
          <w:szCs w:val="28"/>
        </w:rPr>
        <w:t>9</w:t>
      </w:r>
      <w:r w:rsidR="00076722" w:rsidRPr="00E248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45E0" w:rsidRPr="00E24803" w:rsidRDefault="002F45E0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843"/>
        <w:gridCol w:w="2957"/>
        <w:gridCol w:w="3280"/>
      </w:tblGrid>
      <w:tr w:rsidR="00EC01E8" w:rsidRPr="002F45E0" w:rsidTr="00705BB3">
        <w:tc>
          <w:tcPr>
            <w:tcW w:w="675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80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C25CB" w:rsidRPr="002F45E0" w:rsidTr="00C648FC">
        <w:tc>
          <w:tcPr>
            <w:tcW w:w="675" w:type="dxa"/>
            <w:vAlign w:val="center"/>
          </w:tcPr>
          <w:p w:rsidR="005C25CB" w:rsidRDefault="003659F1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5C25CB" w:rsidRPr="00E24803" w:rsidRDefault="005C25CB" w:rsidP="00D4420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Общественного совета района по общественно важным проблемам и вопросам</w:t>
            </w:r>
          </w:p>
        </w:tc>
        <w:tc>
          <w:tcPr>
            <w:tcW w:w="1843" w:type="dxa"/>
            <w:vAlign w:val="center"/>
          </w:tcPr>
          <w:p w:rsidR="005C25CB" w:rsidRPr="00E24803" w:rsidRDefault="003659F1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vAlign w:val="center"/>
          </w:tcPr>
          <w:p w:rsidR="005C25CB" w:rsidRPr="00E24803" w:rsidRDefault="00726D7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В.Н.</w:t>
            </w:r>
            <w:r w:rsidR="005C25CB">
              <w:rPr>
                <w:rFonts w:ascii="Times New Roman" w:hAnsi="Times New Roman" w:cs="Times New Roman"/>
                <w:sz w:val="28"/>
                <w:szCs w:val="28"/>
              </w:rPr>
              <w:t>, члены Общественного совета</w:t>
            </w:r>
          </w:p>
          <w:p w:rsidR="005C25CB" w:rsidRPr="00E24803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 w:rsidR="005C25CB" w:rsidRPr="00E24803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5C25CB" w:rsidRPr="00E24803" w:rsidRDefault="00726D7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2</w:t>
            </w: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1A40B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5C25CB" w:rsidRDefault="003659F1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концертная программа, посвященная Дню семьи, любви и верности</w:t>
            </w:r>
            <w:r w:rsidR="005C25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59F1">
              <w:rPr>
                <w:rFonts w:ascii="Times New Roman" w:hAnsi="Times New Roman"/>
                <w:sz w:val="28"/>
                <w:szCs w:val="28"/>
              </w:rPr>
              <w:t>праздники двора «Соседи! Будем дружить»</w:t>
            </w:r>
            <w:r w:rsidRPr="002F45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59F1">
              <w:rPr>
                <w:rFonts w:ascii="Times New Roman" w:hAnsi="Times New Roman"/>
                <w:sz w:val="28"/>
                <w:szCs w:val="28"/>
              </w:rPr>
              <w:t>мероприятия, посвященные празднованию Дня города</w:t>
            </w:r>
            <w:r w:rsidRPr="002F45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5CB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59F1">
              <w:rPr>
                <w:rFonts w:ascii="Times New Roman" w:hAnsi="Times New Roman"/>
                <w:sz w:val="28"/>
                <w:szCs w:val="28"/>
              </w:rPr>
              <w:t>участие в акции «Наша гордость и слава», посвященной Дню государственного флага РФ</w:t>
            </w:r>
            <w:r w:rsidRPr="002F45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5CB" w:rsidRPr="002F45E0" w:rsidRDefault="005C25CB" w:rsidP="00CD2F3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9F1">
              <w:rPr>
                <w:rFonts w:ascii="Times New Roman" w:hAnsi="Times New Roman" w:cs="Times New Roman"/>
                <w:sz w:val="28"/>
                <w:szCs w:val="28"/>
              </w:rPr>
              <w:t>день знаний в городском краеведческом музее.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1A40B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проблем на основании полученных 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от членов Общественного совета, доведение информации до руководителей </w:t>
            </w:r>
          </w:p>
        </w:tc>
        <w:tc>
          <w:tcPr>
            <w:tcW w:w="1843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1A40B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О результатах рассмотрения вопросов на заседании Общественного совета района</w:t>
            </w:r>
          </w:p>
        </w:tc>
        <w:tc>
          <w:tcPr>
            <w:tcW w:w="1843" w:type="dxa"/>
          </w:tcPr>
          <w:p w:rsidR="005C25CB" w:rsidRPr="002F45E0" w:rsidRDefault="003659F1" w:rsidP="0036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5C2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5C25CB" w:rsidRPr="002F45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5C25CB" w:rsidRPr="002F45E0" w:rsidRDefault="00726D7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rPr>
          <w:trHeight w:val="225"/>
        </w:trPr>
        <w:tc>
          <w:tcPr>
            <w:tcW w:w="675" w:type="dxa"/>
          </w:tcPr>
          <w:p w:rsidR="005C25CB" w:rsidRPr="002F45E0" w:rsidRDefault="001A40B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</w:tc>
        <w:tc>
          <w:tcPr>
            <w:tcW w:w="1843" w:type="dxa"/>
          </w:tcPr>
          <w:p w:rsidR="005C25CB" w:rsidRPr="002F45E0" w:rsidRDefault="005C25CB" w:rsidP="002F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 ходе работы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2F45E0" w:rsidRDefault="00EC01E8" w:rsidP="002F45E0">
      <w:pPr>
        <w:rPr>
          <w:rFonts w:ascii="Times New Roman" w:hAnsi="Times New Roman" w:cs="Times New Roman"/>
          <w:b/>
          <w:sz w:val="28"/>
          <w:szCs w:val="28"/>
        </w:rPr>
      </w:pPr>
    </w:p>
    <w:sectPr w:rsidR="00EC01E8" w:rsidRPr="002F45E0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63C"/>
    <w:rsid w:val="00034DBF"/>
    <w:rsid w:val="00045B48"/>
    <w:rsid w:val="00070815"/>
    <w:rsid w:val="00076722"/>
    <w:rsid w:val="0010429C"/>
    <w:rsid w:val="00123CB6"/>
    <w:rsid w:val="001A40B6"/>
    <w:rsid w:val="001C42DE"/>
    <w:rsid w:val="002F45E0"/>
    <w:rsid w:val="002F6481"/>
    <w:rsid w:val="003264A9"/>
    <w:rsid w:val="003334FD"/>
    <w:rsid w:val="00353F47"/>
    <w:rsid w:val="003659F1"/>
    <w:rsid w:val="003A4D58"/>
    <w:rsid w:val="003D6C5D"/>
    <w:rsid w:val="004214A9"/>
    <w:rsid w:val="0047412A"/>
    <w:rsid w:val="004753D0"/>
    <w:rsid w:val="005704B3"/>
    <w:rsid w:val="005C25CB"/>
    <w:rsid w:val="00621953"/>
    <w:rsid w:val="006B453B"/>
    <w:rsid w:val="00705BB3"/>
    <w:rsid w:val="00726D7B"/>
    <w:rsid w:val="007C771B"/>
    <w:rsid w:val="007F4BE6"/>
    <w:rsid w:val="0081028F"/>
    <w:rsid w:val="00876D8A"/>
    <w:rsid w:val="00883839"/>
    <w:rsid w:val="008D20A5"/>
    <w:rsid w:val="008D33E1"/>
    <w:rsid w:val="00944335"/>
    <w:rsid w:val="00945F12"/>
    <w:rsid w:val="00964643"/>
    <w:rsid w:val="009965DF"/>
    <w:rsid w:val="009E446D"/>
    <w:rsid w:val="00A656A9"/>
    <w:rsid w:val="00B67ADC"/>
    <w:rsid w:val="00BE0880"/>
    <w:rsid w:val="00C04B54"/>
    <w:rsid w:val="00C821CF"/>
    <w:rsid w:val="00CC4E9D"/>
    <w:rsid w:val="00CD2F37"/>
    <w:rsid w:val="00CE6377"/>
    <w:rsid w:val="00D000E0"/>
    <w:rsid w:val="00D41D8A"/>
    <w:rsid w:val="00E01587"/>
    <w:rsid w:val="00E24803"/>
    <w:rsid w:val="00E44347"/>
    <w:rsid w:val="00E87CFC"/>
    <w:rsid w:val="00EC01E8"/>
    <w:rsid w:val="00EE2516"/>
    <w:rsid w:val="00F0085B"/>
    <w:rsid w:val="00F52769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2016-10-28T09:35:00Z</cp:lastPrinted>
  <dcterms:created xsi:type="dcterms:W3CDTF">2017-03-29T09:17:00Z</dcterms:created>
  <dcterms:modified xsi:type="dcterms:W3CDTF">2019-07-23T04:57:00Z</dcterms:modified>
</cp:coreProperties>
</file>