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9" w:rsidRDefault="000F1C59" w:rsidP="00F55F0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F1C59" w:rsidRDefault="000F1C59" w:rsidP="00F55F0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F1C59" w:rsidRDefault="000F1C59" w:rsidP="00F55F0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0F1C59" w:rsidRDefault="000F1C59" w:rsidP="00F55F0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</w:p>
    <w:p w:rsidR="000F1C59" w:rsidRDefault="00827B96" w:rsidP="00F55F0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C59">
        <w:rPr>
          <w:rFonts w:ascii="Times New Roman" w:hAnsi="Times New Roman" w:cs="Times New Roman"/>
          <w:sz w:val="28"/>
          <w:szCs w:val="28"/>
        </w:rPr>
        <w:t>т ____</w:t>
      </w:r>
      <w:r w:rsidR="002519C6">
        <w:rPr>
          <w:rFonts w:ascii="Times New Roman" w:hAnsi="Times New Roman" w:cs="Times New Roman"/>
          <w:sz w:val="28"/>
          <w:szCs w:val="28"/>
        </w:rPr>
        <w:t>____</w:t>
      </w:r>
      <w:r w:rsidR="000F1C59">
        <w:rPr>
          <w:rFonts w:ascii="Times New Roman" w:hAnsi="Times New Roman" w:cs="Times New Roman"/>
          <w:sz w:val="28"/>
          <w:szCs w:val="28"/>
        </w:rPr>
        <w:t>_____№_____</w:t>
      </w:r>
    </w:p>
    <w:p w:rsidR="000F1C59" w:rsidRDefault="000F1C59" w:rsidP="00F05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96" w:rsidRDefault="00FE6F96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59" w:rsidRPr="005E78A2" w:rsidRDefault="000F1C59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78A2" w:rsidRPr="005E78A2" w:rsidRDefault="000F1C59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A2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легализации </w:t>
      </w:r>
      <w:r w:rsidR="005E78A2" w:rsidRPr="005E78A2">
        <w:rPr>
          <w:rFonts w:ascii="Times New Roman" w:hAnsi="Times New Roman" w:cs="Times New Roman"/>
          <w:b/>
          <w:sz w:val="28"/>
          <w:szCs w:val="28"/>
        </w:rPr>
        <w:t>трудовых отношений граждан на территории городского округа Октябрьск Самарской области</w:t>
      </w:r>
    </w:p>
    <w:p w:rsidR="00FE6F96" w:rsidRDefault="00FE6F96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8A2" w:rsidRPr="00FE6F96" w:rsidRDefault="000F1C59" w:rsidP="00F55F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9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6F96" w:rsidRPr="00FE6F96" w:rsidRDefault="00FE6F96" w:rsidP="00F55F0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5E78A2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1C59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="005E78A2">
        <w:rPr>
          <w:rFonts w:ascii="Times New Roman" w:hAnsi="Times New Roman" w:cs="Times New Roman"/>
          <w:sz w:val="28"/>
          <w:szCs w:val="28"/>
        </w:rPr>
        <w:t>по легализации трудовых отношений граждан на территории городского округа Октябрьск Самарской области</w:t>
      </w:r>
      <w:r w:rsidR="00B06604">
        <w:rPr>
          <w:rFonts w:ascii="Times New Roman" w:hAnsi="Times New Roman" w:cs="Times New Roman"/>
          <w:sz w:val="28"/>
          <w:szCs w:val="28"/>
        </w:rPr>
        <w:t xml:space="preserve"> (далее именуемая - комиссия</w:t>
      </w:r>
      <w:r w:rsidRPr="000F1C59">
        <w:rPr>
          <w:rFonts w:ascii="Times New Roman" w:hAnsi="Times New Roman" w:cs="Times New Roman"/>
          <w:sz w:val="28"/>
          <w:szCs w:val="28"/>
        </w:rPr>
        <w:t>) является постоянно действующим коллегиальным координирующим органом</w:t>
      </w:r>
      <w:r w:rsidR="00122894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округа Октябрьск Самарской области</w:t>
      </w:r>
      <w:r w:rsidRPr="000F1C59">
        <w:rPr>
          <w:rFonts w:ascii="Times New Roman" w:hAnsi="Times New Roman" w:cs="Times New Roman"/>
          <w:sz w:val="28"/>
          <w:szCs w:val="28"/>
        </w:rPr>
        <w:t>, 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</w:t>
      </w:r>
      <w:r w:rsidR="00717935">
        <w:rPr>
          <w:rFonts w:ascii="Times New Roman" w:hAnsi="Times New Roman" w:cs="Times New Roman"/>
          <w:sz w:val="28"/>
          <w:szCs w:val="28"/>
        </w:rPr>
        <w:t>ки в трудовой сфере, привлечение</w:t>
      </w:r>
      <w:r w:rsidRPr="000F1C59">
        <w:rPr>
          <w:rFonts w:ascii="Times New Roman" w:hAnsi="Times New Roman" w:cs="Times New Roman"/>
          <w:sz w:val="28"/>
          <w:szCs w:val="28"/>
        </w:rPr>
        <w:t xml:space="preserve"> широкого внимания</w:t>
      </w:r>
      <w:r w:rsidR="00717935">
        <w:rPr>
          <w:rFonts w:ascii="Times New Roman" w:hAnsi="Times New Roman" w:cs="Times New Roman"/>
          <w:sz w:val="28"/>
          <w:szCs w:val="28"/>
        </w:rPr>
        <w:t xml:space="preserve"> к</w:t>
      </w:r>
      <w:r w:rsidRPr="000F1C59">
        <w:rPr>
          <w:rFonts w:ascii="Times New Roman" w:hAnsi="Times New Roman" w:cs="Times New Roman"/>
          <w:sz w:val="28"/>
          <w:szCs w:val="28"/>
        </w:rPr>
        <w:t xml:space="preserve"> проблеме легализации трудовых отношений и ликвидации негативных</w:t>
      </w:r>
      <w:proofErr w:type="gramEnd"/>
      <w:r w:rsidRPr="000F1C59">
        <w:rPr>
          <w:rFonts w:ascii="Times New Roman" w:hAnsi="Times New Roman" w:cs="Times New Roman"/>
          <w:sz w:val="28"/>
          <w:szCs w:val="28"/>
        </w:rPr>
        <w:t xml:space="preserve"> социальных последствий выплаты «теневой» заработной платы в </w:t>
      </w:r>
      <w:r w:rsidR="005E78A2">
        <w:rPr>
          <w:rFonts w:ascii="Times New Roman" w:hAnsi="Times New Roman" w:cs="Times New Roman"/>
          <w:sz w:val="28"/>
          <w:szCs w:val="28"/>
        </w:rPr>
        <w:t>городском округе Октябрьск Самарской области.</w:t>
      </w:r>
    </w:p>
    <w:p w:rsidR="000F1C59" w:rsidRPr="000F1C59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="00122894">
        <w:rPr>
          <w:rFonts w:ascii="Times New Roman" w:hAnsi="Times New Roman" w:cs="Times New Roman"/>
          <w:sz w:val="28"/>
          <w:szCs w:val="28"/>
        </w:rPr>
        <w:t xml:space="preserve">Конституцией РФ, федеральными законами и </w:t>
      </w:r>
      <w:r w:rsidR="000D3B50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122894">
        <w:rPr>
          <w:rFonts w:ascii="Times New Roman" w:hAnsi="Times New Roman" w:cs="Times New Roman"/>
          <w:sz w:val="28"/>
          <w:szCs w:val="28"/>
        </w:rPr>
        <w:t xml:space="preserve">правовыми актами РФ, законами и иными нормативными правовыми </w:t>
      </w:r>
      <w:r w:rsidR="00B45ED2">
        <w:rPr>
          <w:rFonts w:ascii="Times New Roman" w:hAnsi="Times New Roman" w:cs="Times New Roman"/>
          <w:sz w:val="28"/>
          <w:szCs w:val="28"/>
        </w:rPr>
        <w:t>актами Самарской области,</w:t>
      </w:r>
      <w:r w:rsidR="0012289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городского округа Октябрьск Самарской области, </w:t>
      </w:r>
      <w:r w:rsidRPr="000F1C59">
        <w:rPr>
          <w:rFonts w:ascii="Times New Roman" w:hAnsi="Times New Roman" w:cs="Times New Roman"/>
          <w:sz w:val="28"/>
          <w:szCs w:val="28"/>
        </w:rPr>
        <w:t>а также настоящим Положением. Положение</w:t>
      </w:r>
      <w:r w:rsidR="00827B96">
        <w:rPr>
          <w:rFonts w:ascii="Times New Roman" w:hAnsi="Times New Roman" w:cs="Times New Roman"/>
          <w:sz w:val="28"/>
          <w:szCs w:val="28"/>
        </w:rPr>
        <w:t xml:space="preserve"> определяет направление работы к</w:t>
      </w:r>
      <w:r w:rsidRPr="000F1C59">
        <w:rPr>
          <w:rFonts w:ascii="Times New Roman" w:hAnsi="Times New Roman" w:cs="Times New Roman"/>
          <w:sz w:val="28"/>
          <w:szCs w:val="28"/>
        </w:rPr>
        <w:t xml:space="preserve">омиссии, ее компетенцию, права и возможности. </w:t>
      </w:r>
    </w:p>
    <w:p w:rsidR="00FE6F96" w:rsidRDefault="00FE6F96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35" w:rsidRPr="00FE6F96" w:rsidRDefault="00B06604" w:rsidP="00F55F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к</w:t>
      </w:r>
      <w:r w:rsidR="000F1C59" w:rsidRPr="00FE6F96">
        <w:rPr>
          <w:rFonts w:ascii="Times New Roman" w:hAnsi="Times New Roman" w:cs="Times New Roman"/>
          <w:sz w:val="28"/>
          <w:szCs w:val="28"/>
        </w:rPr>
        <w:t>омиссии</w:t>
      </w:r>
    </w:p>
    <w:p w:rsidR="00FE6F96" w:rsidRPr="00FE6F96" w:rsidRDefault="00FE6F96" w:rsidP="00F55F0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05535" w:rsidRDefault="00B06604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0F1C59" w:rsidRPr="000F1C59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 2.1. </w:t>
      </w:r>
      <w:r w:rsidR="003C3C22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работодателями </w:t>
      </w:r>
      <w:r w:rsidR="00886E7B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0F1C59">
        <w:rPr>
          <w:rFonts w:ascii="Times New Roman" w:hAnsi="Times New Roman" w:cs="Times New Roman"/>
          <w:sz w:val="28"/>
          <w:szCs w:val="28"/>
        </w:rPr>
        <w:t>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отношений.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2.2. </w:t>
      </w:r>
      <w:r w:rsidR="00C24850">
        <w:rPr>
          <w:rFonts w:ascii="Times New Roman" w:hAnsi="Times New Roman" w:cs="Times New Roman"/>
          <w:sz w:val="28"/>
          <w:szCs w:val="28"/>
        </w:rPr>
        <w:t xml:space="preserve">Стимулирование работодателей к оформлению (легализации) </w:t>
      </w:r>
      <w:r w:rsidRPr="000F1C59">
        <w:rPr>
          <w:rFonts w:ascii="Times New Roman" w:hAnsi="Times New Roman" w:cs="Times New Roman"/>
          <w:sz w:val="28"/>
          <w:szCs w:val="28"/>
        </w:rPr>
        <w:t xml:space="preserve"> существующих трудовых отношений в соответствии с требованиями трудового законодательства.</w:t>
      </w:r>
    </w:p>
    <w:p w:rsidR="00F05535" w:rsidRDefault="00C24850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Выявление фактов</w:t>
      </w:r>
      <w:r w:rsidR="003B7C71">
        <w:rPr>
          <w:rFonts w:ascii="Times New Roman" w:hAnsi="Times New Roman" w:cs="Times New Roman"/>
          <w:sz w:val="28"/>
          <w:szCs w:val="28"/>
        </w:rPr>
        <w:t xml:space="preserve"> неформальной занятости и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выплаты неофициальной заработной платы на территории </w:t>
      </w:r>
      <w:r w:rsidR="00717935">
        <w:rPr>
          <w:rFonts w:ascii="Times New Roman" w:hAnsi="Times New Roman" w:cs="Times New Roman"/>
          <w:sz w:val="28"/>
          <w:szCs w:val="28"/>
        </w:rPr>
        <w:t>городского о</w:t>
      </w:r>
      <w:r w:rsidR="00F05535">
        <w:rPr>
          <w:rFonts w:ascii="Times New Roman" w:hAnsi="Times New Roman" w:cs="Times New Roman"/>
          <w:sz w:val="28"/>
          <w:szCs w:val="28"/>
        </w:rPr>
        <w:t>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принятие мер</w:t>
      </w:r>
      <w:r w:rsidR="005346DC">
        <w:rPr>
          <w:rFonts w:ascii="Times New Roman" w:hAnsi="Times New Roman" w:cs="Times New Roman"/>
          <w:sz w:val="28"/>
          <w:szCs w:val="28"/>
        </w:rPr>
        <w:t xml:space="preserve"> в целях пресечения таких случаев</w:t>
      </w:r>
      <w:r w:rsidR="00F05535">
        <w:rPr>
          <w:rFonts w:ascii="Times New Roman" w:hAnsi="Times New Roman" w:cs="Times New Roman"/>
          <w:sz w:val="28"/>
          <w:szCs w:val="28"/>
        </w:rPr>
        <w:t>.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8B" w:rsidRDefault="000E478B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Обеспечение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реализация мер, направленных на сохранение и развитие занятости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5369D" w:rsidRDefault="0025369D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CD189F">
        <w:rPr>
          <w:rFonts w:ascii="Times New Roman" w:hAnsi="Times New Roman" w:cs="Times New Roman"/>
          <w:sz w:val="28"/>
          <w:szCs w:val="28"/>
        </w:rPr>
        <w:t>Организация выявления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189F">
        <w:rPr>
          <w:rFonts w:ascii="Times New Roman" w:hAnsi="Times New Roman" w:cs="Times New Roman"/>
          <w:sz w:val="28"/>
          <w:szCs w:val="28"/>
        </w:rPr>
        <w:t xml:space="preserve"> –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40C">
        <w:rPr>
          <w:rFonts w:ascii="Times New Roman" w:hAnsi="Times New Roman" w:cs="Times New Roman"/>
          <w:sz w:val="28"/>
          <w:szCs w:val="28"/>
        </w:rPr>
        <w:t>осуществляющих деятельность по сдаче в аренду</w:t>
      </w:r>
      <w:r w:rsidR="003B7C71">
        <w:rPr>
          <w:rFonts w:ascii="Times New Roman" w:hAnsi="Times New Roman" w:cs="Times New Roman"/>
          <w:sz w:val="28"/>
          <w:szCs w:val="28"/>
        </w:rPr>
        <w:t xml:space="preserve"> недвижимого имущества, в том числе в многоквартирных жилых домах,</w:t>
      </w:r>
      <w:r w:rsidR="003D640C">
        <w:rPr>
          <w:rFonts w:ascii="Times New Roman" w:hAnsi="Times New Roman" w:cs="Times New Roman"/>
          <w:sz w:val="28"/>
          <w:szCs w:val="28"/>
        </w:rPr>
        <w:t xml:space="preserve"> без заключения договора аренды и уплаты </w:t>
      </w:r>
      <w:r w:rsidR="00A15CAE">
        <w:rPr>
          <w:rFonts w:ascii="Times New Roman" w:hAnsi="Times New Roman" w:cs="Times New Roman"/>
          <w:sz w:val="28"/>
          <w:szCs w:val="28"/>
        </w:rPr>
        <w:t>налога на доходы физических лиц. Стимулирование</w:t>
      </w:r>
      <w:r w:rsidR="006D6D5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CAE">
        <w:rPr>
          <w:rFonts w:ascii="Times New Roman" w:hAnsi="Times New Roman" w:cs="Times New Roman"/>
          <w:sz w:val="28"/>
          <w:szCs w:val="28"/>
        </w:rPr>
        <w:t xml:space="preserve"> к легализаци</w:t>
      </w:r>
      <w:r w:rsidR="006D6D50">
        <w:rPr>
          <w:rFonts w:ascii="Times New Roman" w:hAnsi="Times New Roman" w:cs="Times New Roman"/>
          <w:sz w:val="28"/>
          <w:szCs w:val="28"/>
        </w:rPr>
        <w:t>и доходов от данных операций и у</w:t>
      </w:r>
      <w:r w:rsidR="00A15CAE">
        <w:rPr>
          <w:rFonts w:ascii="Times New Roman" w:hAnsi="Times New Roman" w:cs="Times New Roman"/>
          <w:sz w:val="28"/>
          <w:szCs w:val="28"/>
        </w:rPr>
        <w:t>плате налога на доходы физических лиц.</w:t>
      </w:r>
    </w:p>
    <w:p w:rsidR="0025369D" w:rsidRDefault="0025369D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535" w:rsidRDefault="00B06604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</w:t>
      </w:r>
      <w:r w:rsidR="000F1C59" w:rsidRPr="000F1C59">
        <w:rPr>
          <w:rFonts w:ascii="Times New Roman" w:hAnsi="Times New Roman" w:cs="Times New Roman"/>
          <w:sz w:val="28"/>
          <w:szCs w:val="28"/>
        </w:rPr>
        <w:t>омиссии</w:t>
      </w:r>
    </w:p>
    <w:p w:rsidR="00FE6F96" w:rsidRDefault="00FE6F96" w:rsidP="00F55F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Для решения возложенных на нее задач </w:t>
      </w:r>
      <w:r w:rsidR="00B06604">
        <w:rPr>
          <w:rFonts w:ascii="Times New Roman" w:hAnsi="Times New Roman" w:cs="Times New Roman"/>
          <w:sz w:val="28"/>
          <w:szCs w:val="28"/>
        </w:rPr>
        <w:t>к</w:t>
      </w:r>
      <w:r w:rsidRPr="000F1C59">
        <w:rPr>
          <w:rFonts w:ascii="Times New Roman" w:hAnsi="Times New Roman" w:cs="Times New Roman"/>
          <w:sz w:val="28"/>
          <w:szCs w:val="28"/>
        </w:rPr>
        <w:t xml:space="preserve">омиссия имеет право: </w:t>
      </w:r>
    </w:p>
    <w:p w:rsidR="000F1C59" w:rsidRPr="000F1C59" w:rsidRDefault="00FE6F9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122894">
        <w:rPr>
          <w:rFonts w:ascii="Times New Roman" w:hAnsi="Times New Roman" w:cs="Times New Roman"/>
          <w:sz w:val="28"/>
          <w:szCs w:val="28"/>
        </w:rPr>
        <w:t>Приглашать на свои заседания руководителей предприятий и организаций, индивидуальных предпринимателей.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35" w:rsidRDefault="00FE6F9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1C59" w:rsidRPr="000F1C59">
        <w:rPr>
          <w:rFonts w:ascii="Times New Roman" w:hAnsi="Times New Roman" w:cs="Times New Roman"/>
          <w:sz w:val="28"/>
          <w:szCs w:val="28"/>
        </w:rPr>
        <w:t>.2. Запрашивать и получать от должностных лиц предприятий, учреждений и организаций и предпринимателей без образования юридического лица св</w:t>
      </w:r>
      <w:r w:rsidR="00B06604">
        <w:rPr>
          <w:rFonts w:ascii="Times New Roman" w:hAnsi="Times New Roman" w:cs="Times New Roman"/>
          <w:sz w:val="28"/>
          <w:szCs w:val="28"/>
        </w:rPr>
        <w:t>едения, необходимые для работы к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F05535" w:rsidRDefault="00FE6F9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.3. Осуществлять </w:t>
      </w:r>
      <w:proofErr w:type="gramStart"/>
      <w:r w:rsidR="000F1C59" w:rsidRPr="000F1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C59" w:rsidRPr="000F1C59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</w:t>
      </w:r>
      <w:r w:rsidR="00F05535">
        <w:rPr>
          <w:rFonts w:ascii="Times New Roman" w:hAnsi="Times New Roman" w:cs="Times New Roman"/>
          <w:sz w:val="28"/>
          <w:szCs w:val="28"/>
        </w:rPr>
        <w:t>.</w:t>
      </w:r>
    </w:p>
    <w:p w:rsidR="000F1C59" w:rsidRDefault="00FE6F9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C59" w:rsidRPr="000F1C59">
        <w:rPr>
          <w:rFonts w:ascii="Times New Roman" w:hAnsi="Times New Roman" w:cs="Times New Roman"/>
          <w:sz w:val="28"/>
          <w:szCs w:val="28"/>
        </w:rPr>
        <w:t>.4. Проводить мероприятия, направленные на снижение неформальной занятости, легализации заработной платы, повышению собираемости страховых</w:t>
      </w:r>
      <w:r w:rsidR="00122894">
        <w:rPr>
          <w:rFonts w:ascii="Times New Roman" w:hAnsi="Times New Roman" w:cs="Times New Roman"/>
          <w:sz w:val="28"/>
          <w:szCs w:val="28"/>
        </w:rPr>
        <w:t xml:space="preserve"> взносов во внебюджетные фонды, налога на доходы физических лиц</w:t>
      </w:r>
      <w:r w:rsidR="00D768BE">
        <w:rPr>
          <w:rFonts w:ascii="Times New Roman" w:hAnsi="Times New Roman" w:cs="Times New Roman"/>
          <w:sz w:val="28"/>
          <w:szCs w:val="28"/>
        </w:rPr>
        <w:t>.</w:t>
      </w:r>
    </w:p>
    <w:p w:rsidR="00FE6F96" w:rsidRPr="000F1C59" w:rsidRDefault="00FE6F9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96" w:rsidRDefault="000F1C59" w:rsidP="000E478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96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B06604">
        <w:rPr>
          <w:rFonts w:ascii="Times New Roman" w:hAnsi="Times New Roman" w:cs="Times New Roman"/>
          <w:sz w:val="28"/>
          <w:szCs w:val="28"/>
        </w:rPr>
        <w:t>к</w:t>
      </w:r>
      <w:r w:rsidRPr="00FE6F96">
        <w:rPr>
          <w:rFonts w:ascii="Times New Roman" w:hAnsi="Times New Roman" w:cs="Times New Roman"/>
          <w:sz w:val="28"/>
          <w:szCs w:val="28"/>
        </w:rPr>
        <w:t>омиссии</w:t>
      </w:r>
    </w:p>
    <w:p w:rsidR="00F32DC7" w:rsidRPr="000E478B" w:rsidRDefault="00F32DC7" w:rsidP="00F32DC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05535" w:rsidRDefault="00B06604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к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 w:rsidR="00F05535">
        <w:rPr>
          <w:rFonts w:ascii="Times New Roman" w:hAnsi="Times New Roman" w:cs="Times New Roman"/>
          <w:sz w:val="28"/>
          <w:szCs w:val="28"/>
        </w:rPr>
        <w:t>распоряжением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F05535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 Самарской области</w:t>
      </w:r>
      <w:r w:rsidR="00FE6F96">
        <w:rPr>
          <w:rFonts w:ascii="Times New Roman" w:hAnsi="Times New Roman" w:cs="Times New Roman"/>
          <w:sz w:val="28"/>
          <w:szCs w:val="28"/>
        </w:rPr>
        <w:t>.</w:t>
      </w:r>
    </w:p>
    <w:p w:rsidR="00F05535" w:rsidRPr="00ED0007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4.2. </w:t>
      </w:r>
      <w:r w:rsidR="00ED000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ED0007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>4.3.</w:t>
      </w:r>
      <w:r w:rsidR="00ED0007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комиссии;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заседания комиссии;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заместителю председателя комиссии, секретарю комиссии и членам комиссии;</w:t>
      </w:r>
    </w:p>
    <w:p w:rsidR="00F05535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докладывает Главе городского округа Октябрьск Самарской области о результатах работы комиссии.</w:t>
      </w:r>
      <w:r w:rsidR="000F1C59" w:rsidRPr="000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4.4. </w:t>
      </w:r>
      <w:r w:rsidR="00ED000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  <w:r w:rsidRPr="000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4.5. </w:t>
      </w:r>
      <w:r w:rsidR="00ED000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заседания комиссии;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 в соответствии с поступившими предложениями;</w:t>
      </w:r>
    </w:p>
    <w:p w:rsidR="00ED0007" w:rsidRDefault="00ED0007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 и времени проведения заседания комиссии не позднее трех дней до планируемого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обеспечивает их материалами по вопросам, в</w:t>
      </w:r>
      <w:r w:rsidR="00A632F6">
        <w:rPr>
          <w:rFonts w:ascii="Times New Roman" w:hAnsi="Times New Roman" w:cs="Times New Roman"/>
          <w:sz w:val="28"/>
          <w:szCs w:val="28"/>
        </w:rPr>
        <w:t>ключенным в повестку дня заседания комиссии;</w:t>
      </w:r>
    </w:p>
    <w:p w:rsidR="00A632F6" w:rsidRDefault="00A632F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 заседания комиссии и выписки из протокола заседания комиссии;</w:t>
      </w:r>
    </w:p>
    <w:p w:rsidR="00A632F6" w:rsidRDefault="00A632F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комиссии.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4.6.  </w:t>
      </w:r>
      <w:r w:rsidR="00A632F6">
        <w:rPr>
          <w:rFonts w:ascii="Times New Roman" w:hAnsi="Times New Roman" w:cs="Times New Roman"/>
          <w:sz w:val="28"/>
          <w:szCs w:val="28"/>
        </w:rPr>
        <w:t xml:space="preserve">Комиссия проводит свои заседания в соответствии с повесткой дня заседания комиссии. Вопросы в повестку дня </w:t>
      </w:r>
      <w:r w:rsidRP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A632F6">
        <w:rPr>
          <w:rFonts w:ascii="Times New Roman" w:hAnsi="Times New Roman" w:cs="Times New Roman"/>
          <w:sz w:val="28"/>
          <w:szCs w:val="28"/>
        </w:rPr>
        <w:t>предстоящего заседания комиссии могут быть внесены председателем комиссии, заместителем председателя комиссии, секретарем комиссии, членом комиссии.</w:t>
      </w:r>
    </w:p>
    <w:p w:rsidR="00F05535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4.7. </w:t>
      </w:r>
      <w:r w:rsidR="00A632F6">
        <w:rPr>
          <w:rFonts w:ascii="Times New Roman" w:hAnsi="Times New Roman" w:cs="Times New Roman"/>
          <w:sz w:val="28"/>
          <w:szCs w:val="28"/>
        </w:rPr>
        <w:t>Заседания комиссии проводятся ежемесячно. Заседание комиссии является правомочным, если на нем присутствует не менее половины ее членов.</w:t>
      </w:r>
      <w:r w:rsidRPr="000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59" w:rsidRDefault="000F1C59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4.8. </w:t>
      </w:r>
      <w:r w:rsidR="00A632F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комиссии, включая председателя комиссии, заместителя председателя комиссии и секретаря комиссии. При равном количестве голосов решающим является голос председательствующего на заседании комиссии.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подписывают председатель комиссии и секретарь комиссии. Член комиссии, имеющий  особое мнение по рассматриваемому вопросу, вправе изложить его в письменном виде. Особое мнение члена комиссии прилагается к протоколу заседания комиссии.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заседании;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вопросов;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выступающих на заседании лиц и краткое изложение их выступлений;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комиссии и обоснование его принятия.</w:t>
      </w:r>
    </w:p>
    <w:p w:rsidR="00B415B4" w:rsidRDefault="00B415B4" w:rsidP="00B41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комиссии доводятся до всех членов.</w:t>
      </w:r>
    </w:p>
    <w:p w:rsidR="000E478B" w:rsidRDefault="000E478B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4.10 Комиссия в своей работе использует постоянно действующие телефоны «горячей линии» по вопросам выплат заработных плат в «конвертах»</w:t>
      </w:r>
      <w:r w:rsidR="00253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нарушений прав граждан, связанных с</w:t>
      </w:r>
      <w:r w:rsidR="0025369D">
        <w:rPr>
          <w:rFonts w:ascii="Times New Roman" w:hAnsi="Times New Roman" w:cs="Times New Roman"/>
          <w:sz w:val="28"/>
          <w:szCs w:val="28"/>
        </w:rPr>
        <w:t xml:space="preserve"> оформлением трудовых отношений, ограничения трудовых прав и свобод граждан в зависимости от возраста и выявления граждан, занимающихся сдачей в аренду</w:t>
      </w:r>
      <w:r w:rsidR="003B7C71">
        <w:rPr>
          <w:rFonts w:ascii="Times New Roman" w:hAnsi="Times New Roman" w:cs="Times New Roman"/>
          <w:sz w:val="28"/>
          <w:szCs w:val="28"/>
        </w:rPr>
        <w:t xml:space="preserve"> недвижимого имущества, в том числе в многоквартирных жилых домах,</w:t>
      </w:r>
      <w:r w:rsidR="00915417">
        <w:rPr>
          <w:rFonts w:ascii="Times New Roman" w:hAnsi="Times New Roman" w:cs="Times New Roman"/>
          <w:sz w:val="28"/>
          <w:szCs w:val="28"/>
        </w:rPr>
        <w:t xml:space="preserve"> без заключения договора аренды и уплаты налога на</w:t>
      </w:r>
      <w:proofErr w:type="gramEnd"/>
      <w:r w:rsidR="00915417">
        <w:rPr>
          <w:rFonts w:ascii="Times New Roman" w:hAnsi="Times New Roman" w:cs="Times New Roman"/>
          <w:sz w:val="28"/>
          <w:szCs w:val="28"/>
        </w:rPr>
        <w:t xml:space="preserve"> доходы физических лиц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Октябрьск Самарской области.</w:t>
      </w:r>
    </w:p>
    <w:p w:rsidR="000E478B" w:rsidRDefault="000E478B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прием и регистрацию обращений граждан </w:t>
      </w:r>
      <w:r w:rsidR="0025369D">
        <w:rPr>
          <w:rFonts w:ascii="Times New Roman" w:hAnsi="Times New Roman" w:cs="Times New Roman"/>
          <w:sz w:val="28"/>
          <w:szCs w:val="28"/>
        </w:rPr>
        <w:t>поступивших на телефоны «горячей линии» является секретарь комиссии.</w:t>
      </w:r>
    </w:p>
    <w:p w:rsidR="0025369D" w:rsidRDefault="0025369D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граждан ведется по телефонам (84646)2-13-21 и (84646)2-14-55, в соответствии с графиком работы Администрации городского округа Октябрьск Самарской области.</w:t>
      </w:r>
    </w:p>
    <w:p w:rsidR="0025369D" w:rsidRDefault="0025369D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граждан фиксируются в журнале «Регистрация обращений граждан на «горячую линию» по вопросам выплаты заработных плат в «конвертах», нарушений прав граждан, связанных с оформлением трудовых отношений, ограничения трудовых прав и свобод граждан в зависимости от возраста и выявления граждан, </w:t>
      </w:r>
      <w:r w:rsidR="00BE5706">
        <w:rPr>
          <w:rFonts w:ascii="Times New Roman" w:hAnsi="Times New Roman" w:cs="Times New Roman"/>
          <w:sz w:val="28"/>
          <w:szCs w:val="28"/>
        </w:rPr>
        <w:t>занимающихся сдачей в аренду недвижимого имущества, в том числе в многоквартирных жилых домах, без заключения договора аренды и уплаты налога на</w:t>
      </w:r>
      <w:proofErr w:type="gramEnd"/>
      <w:r w:rsidR="00BE5706">
        <w:rPr>
          <w:rFonts w:ascii="Times New Roman" w:hAnsi="Times New Roman" w:cs="Times New Roman"/>
          <w:sz w:val="28"/>
          <w:szCs w:val="28"/>
        </w:rPr>
        <w:t xml:space="preserve">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городского округа Октябрьск Самарской области»</w:t>
      </w:r>
      <w:r w:rsidR="00567F9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67F9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567F98">
        <w:rPr>
          <w:rFonts w:ascii="Times New Roman" w:hAnsi="Times New Roman" w:cs="Times New Roman"/>
          <w:sz w:val="28"/>
          <w:szCs w:val="28"/>
        </w:rPr>
        <w:t>урнал ре</w:t>
      </w:r>
      <w:r w:rsidR="00827B96">
        <w:rPr>
          <w:rFonts w:ascii="Times New Roman" w:hAnsi="Times New Roman" w:cs="Times New Roman"/>
          <w:sz w:val="28"/>
          <w:szCs w:val="28"/>
        </w:rPr>
        <w:t>гистрации), по</w:t>
      </w:r>
      <w:r w:rsidR="00567F98">
        <w:rPr>
          <w:rFonts w:ascii="Times New Roman" w:hAnsi="Times New Roman" w:cs="Times New Roman"/>
          <w:sz w:val="28"/>
          <w:szCs w:val="28"/>
        </w:rPr>
        <w:t xml:space="preserve"> форме согласно приложению 1 к настоящему </w:t>
      </w:r>
      <w:r w:rsidR="00567F98" w:rsidRPr="002519C6">
        <w:rPr>
          <w:rFonts w:ascii="Times New Roman" w:hAnsi="Times New Roman" w:cs="Times New Roman"/>
          <w:sz w:val="28"/>
          <w:szCs w:val="28"/>
        </w:rPr>
        <w:t>Положению.</w:t>
      </w:r>
    </w:p>
    <w:p w:rsidR="002519C6" w:rsidRDefault="002519C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поступившая на «горячую линию» рассматривается на очередном заседании комиссии. Срок рассмотрения комиссией обращения граждан составляет не более 30</w:t>
      </w:r>
      <w:r w:rsidR="00827B9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дней. На комиссию приглашаетс</w:t>
      </w:r>
      <w:r w:rsidR="00827B9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работодатель (его представитель) лица, обратившегося по телефону «горячей линии». По результатам проведения заседания, решение комиссии доводится до сведения заявителя, в письменной форме.</w:t>
      </w:r>
    </w:p>
    <w:p w:rsidR="002519C6" w:rsidRDefault="002519C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Анонимные обращения, поступившие на «горячую линию» не рассматриваются.</w:t>
      </w:r>
    </w:p>
    <w:p w:rsidR="002519C6" w:rsidRDefault="002519C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в которых содержатся нецензурные </w:t>
      </w:r>
      <w:r w:rsidR="004F5976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должностных лиц, а так же членов их семей, остаются без ответа по существу поставленных в них вопросов, на комиссии не рассматриваются, а гражданину, позвонившему на телефон «горячей линии», сообщается о недопустимости </w:t>
      </w:r>
      <w:proofErr w:type="spellStart"/>
      <w:r w:rsidR="004F5976">
        <w:rPr>
          <w:rFonts w:ascii="Times New Roman" w:hAnsi="Times New Roman" w:cs="Times New Roman"/>
          <w:sz w:val="28"/>
          <w:szCs w:val="28"/>
        </w:rPr>
        <w:t>злоупортебления</w:t>
      </w:r>
      <w:proofErr w:type="spellEnd"/>
      <w:r w:rsidR="004F5976">
        <w:rPr>
          <w:rFonts w:ascii="Times New Roman" w:hAnsi="Times New Roman" w:cs="Times New Roman"/>
          <w:sz w:val="28"/>
          <w:szCs w:val="28"/>
        </w:rPr>
        <w:t xml:space="preserve"> правом.</w:t>
      </w:r>
    </w:p>
    <w:p w:rsidR="004F5976" w:rsidRPr="004F5976" w:rsidRDefault="004F5976" w:rsidP="00F55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режиме работы телефонов «горячей линии» размещается на официальном сайте Администрации городского округа Октябрьск Самарской области в сети «Интернет» </w:t>
      </w:r>
      <w:hyperlink r:id="rId7" w:history="1">
        <w:r w:rsidRPr="00C449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5976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449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oktyabrskadm</w:t>
        </w:r>
        <w:proofErr w:type="spellEnd"/>
        <w:r w:rsidRPr="004F597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F5976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4F59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газете «Октябрьское время», а также на информационных сайтах</w:t>
      </w:r>
      <w:r w:rsidR="00FE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Октябрьск </w:t>
      </w:r>
      <w:r w:rsidR="00827B96">
        <w:rPr>
          <w:rFonts w:ascii="Times New Roman" w:hAnsi="Times New Roman" w:cs="Times New Roman"/>
          <w:sz w:val="28"/>
          <w:szCs w:val="28"/>
        </w:rPr>
        <w:t>и подведомственных организаций.</w:t>
      </w:r>
    </w:p>
    <w:p w:rsidR="00F05535" w:rsidRDefault="00F05535" w:rsidP="00F55F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535" w:rsidRDefault="00F05535" w:rsidP="00F55F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535" w:rsidSect="0082600E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6B" w:rsidRDefault="008F326B" w:rsidP="003F07E2">
      <w:pPr>
        <w:spacing w:after="0" w:line="240" w:lineRule="auto"/>
      </w:pPr>
      <w:r>
        <w:separator/>
      </w:r>
    </w:p>
  </w:endnote>
  <w:endnote w:type="continuationSeparator" w:id="0">
    <w:p w:rsidR="008F326B" w:rsidRDefault="008F326B" w:rsidP="003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6B" w:rsidRDefault="008F326B" w:rsidP="003F07E2">
      <w:pPr>
        <w:spacing w:after="0" w:line="240" w:lineRule="auto"/>
      </w:pPr>
      <w:r>
        <w:separator/>
      </w:r>
    </w:p>
  </w:footnote>
  <w:footnote w:type="continuationSeparator" w:id="0">
    <w:p w:rsidR="008F326B" w:rsidRDefault="008F326B" w:rsidP="003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469"/>
      <w:docPartObj>
        <w:docPartGallery w:val="Page Numbers (Top of Page)"/>
        <w:docPartUnique/>
      </w:docPartObj>
    </w:sdtPr>
    <w:sdtContent>
      <w:p w:rsidR="0082600E" w:rsidRDefault="0082600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07E2" w:rsidRDefault="003F07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94C"/>
    <w:multiLevelType w:val="hybridMultilevel"/>
    <w:tmpl w:val="7E6C6914"/>
    <w:lvl w:ilvl="0" w:tplc="E738D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167A4"/>
    <w:multiLevelType w:val="hybridMultilevel"/>
    <w:tmpl w:val="BACE1BFA"/>
    <w:lvl w:ilvl="0" w:tplc="603659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59"/>
    <w:rsid w:val="0001429F"/>
    <w:rsid w:val="00031F2F"/>
    <w:rsid w:val="00072FAB"/>
    <w:rsid w:val="000D3B50"/>
    <w:rsid w:val="000E478B"/>
    <w:rsid w:val="000F1C59"/>
    <w:rsid w:val="001219A1"/>
    <w:rsid w:val="00122894"/>
    <w:rsid w:val="001410E1"/>
    <w:rsid w:val="00151251"/>
    <w:rsid w:val="001C562B"/>
    <w:rsid w:val="00213D1F"/>
    <w:rsid w:val="002519C6"/>
    <w:rsid w:val="0025369D"/>
    <w:rsid w:val="002D02B1"/>
    <w:rsid w:val="00331111"/>
    <w:rsid w:val="003B7C71"/>
    <w:rsid w:val="003C3C22"/>
    <w:rsid w:val="003D640C"/>
    <w:rsid w:val="003F07E2"/>
    <w:rsid w:val="00470A42"/>
    <w:rsid w:val="004A3A8E"/>
    <w:rsid w:val="004C3035"/>
    <w:rsid w:val="004F02C1"/>
    <w:rsid w:val="004F5976"/>
    <w:rsid w:val="005179EA"/>
    <w:rsid w:val="005346DC"/>
    <w:rsid w:val="00567F98"/>
    <w:rsid w:val="005D3E1D"/>
    <w:rsid w:val="005E78A2"/>
    <w:rsid w:val="006524FB"/>
    <w:rsid w:val="00663B78"/>
    <w:rsid w:val="006D6D50"/>
    <w:rsid w:val="00717935"/>
    <w:rsid w:val="00783F50"/>
    <w:rsid w:val="00784DEC"/>
    <w:rsid w:val="0082600E"/>
    <w:rsid w:val="00827B96"/>
    <w:rsid w:val="0085384F"/>
    <w:rsid w:val="00886E7B"/>
    <w:rsid w:val="008F326B"/>
    <w:rsid w:val="00915417"/>
    <w:rsid w:val="0091543C"/>
    <w:rsid w:val="00A15CAE"/>
    <w:rsid w:val="00A34DE7"/>
    <w:rsid w:val="00A632F6"/>
    <w:rsid w:val="00A743EB"/>
    <w:rsid w:val="00B06604"/>
    <w:rsid w:val="00B17172"/>
    <w:rsid w:val="00B415B4"/>
    <w:rsid w:val="00B45ED2"/>
    <w:rsid w:val="00B563D7"/>
    <w:rsid w:val="00BE5706"/>
    <w:rsid w:val="00BF5687"/>
    <w:rsid w:val="00C24850"/>
    <w:rsid w:val="00CD189F"/>
    <w:rsid w:val="00D768BE"/>
    <w:rsid w:val="00D93B1A"/>
    <w:rsid w:val="00DD17A8"/>
    <w:rsid w:val="00E93FAF"/>
    <w:rsid w:val="00ED0007"/>
    <w:rsid w:val="00ED3D14"/>
    <w:rsid w:val="00F05535"/>
    <w:rsid w:val="00F32DC7"/>
    <w:rsid w:val="00F34611"/>
    <w:rsid w:val="00F55F07"/>
    <w:rsid w:val="00F8304F"/>
    <w:rsid w:val="00FE318B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7E2"/>
  </w:style>
  <w:style w:type="paragraph" w:styleId="a6">
    <w:name w:val="footer"/>
    <w:basedOn w:val="a"/>
    <w:link w:val="a7"/>
    <w:uiPriority w:val="99"/>
    <w:semiHidden/>
    <w:unhideWhenUsed/>
    <w:rsid w:val="003F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7E2"/>
  </w:style>
  <w:style w:type="character" w:styleId="a8">
    <w:name w:val="Hyperlink"/>
    <w:basedOn w:val="a0"/>
    <w:uiPriority w:val="99"/>
    <w:unhideWhenUsed/>
    <w:rsid w:val="004F597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F5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ktyabr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2019-08-16T05:26:00Z</cp:lastPrinted>
  <dcterms:created xsi:type="dcterms:W3CDTF">2019-08-02T11:35:00Z</dcterms:created>
  <dcterms:modified xsi:type="dcterms:W3CDTF">2019-08-16T05:30:00Z</dcterms:modified>
</cp:coreProperties>
</file>