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00" w:rsidRPr="006028D8" w:rsidRDefault="00130500" w:rsidP="00FF1C68">
      <w:pPr>
        <w:spacing w:after="120"/>
        <w:ind w:left="6521" w:firstLine="0"/>
        <w:contextualSpacing/>
        <w:jc w:val="left"/>
      </w:pPr>
      <w:r w:rsidRPr="006028D8">
        <w:t>Утвержден</w:t>
      </w:r>
      <w:r w:rsidRPr="006028D8">
        <w:br/>
      </w:r>
      <w:r w:rsidR="00C23110" w:rsidRPr="006028D8">
        <w:t>п</w:t>
      </w:r>
      <w:r w:rsidR="006028D8" w:rsidRPr="006028D8">
        <w:t>остановлением А</w:t>
      </w:r>
      <w:r w:rsidRPr="006028D8">
        <w:t>дминистрации</w:t>
      </w:r>
      <w:r w:rsidR="006028D8" w:rsidRPr="006028D8">
        <w:t xml:space="preserve"> городского округа Октябрьск</w:t>
      </w:r>
    </w:p>
    <w:p w:rsidR="00C23110" w:rsidRPr="006028D8" w:rsidRDefault="00130500" w:rsidP="00FF1C68">
      <w:pPr>
        <w:spacing w:after="120"/>
        <w:ind w:left="6521" w:firstLine="0"/>
        <w:contextualSpacing/>
        <w:jc w:val="left"/>
      </w:pPr>
      <w:r w:rsidRPr="006028D8">
        <w:t>Самарской области</w:t>
      </w:r>
    </w:p>
    <w:p w:rsidR="00130500" w:rsidRPr="006028D8" w:rsidRDefault="00130500" w:rsidP="00FF1C68">
      <w:pPr>
        <w:spacing w:after="120"/>
        <w:ind w:left="6521" w:firstLine="0"/>
        <w:contextualSpacing/>
        <w:jc w:val="left"/>
      </w:pPr>
      <w:r w:rsidRPr="006028D8">
        <w:t>от _</w:t>
      </w:r>
      <w:r w:rsidR="004A7B1C">
        <w:rPr>
          <w:u w:val="single"/>
        </w:rPr>
        <w:t>11.12.2019</w:t>
      </w:r>
      <w:r w:rsidRPr="006028D8">
        <w:t>__ № _</w:t>
      </w:r>
      <w:r w:rsidR="004A7B1C">
        <w:rPr>
          <w:u w:val="single"/>
        </w:rPr>
        <w:t>1334</w:t>
      </w:r>
      <w:r w:rsidR="00FF1C68">
        <w:t>__</w:t>
      </w:r>
    </w:p>
    <w:p w:rsidR="00130500" w:rsidRDefault="00130500" w:rsidP="00C23110">
      <w:pPr>
        <w:spacing w:after="120"/>
        <w:ind w:firstLine="698"/>
        <w:contextualSpacing/>
        <w:jc w:val="right"/>
        <w:rPr>
          <w:rStyle w:val="a3"/>
          <w:rFonts w:ascii="Times New Roman" w:hAnsi="Times New Roman" w:cs="Times New Roman"/>
          <w:b w:val="0"/>
          <w:bCs/>
          <w:sz w:val="26"/>
          <w:szCs w:val="26"/>
        </w:rPr>
      </w:pPr>
    </w:p>
    <w:p w:rsidR="00FF1C68" w:rsidRPr="0021356C" w:rsidRDefault="00FF1C68" w:rsidP="00C23110">
      <w:pPr>
        <w:spacing w:after="120"/>
        <w:ind w:firstLine="698"/>
        <w:contextualSpacing/>
        <w:jc w:val="right"/>
        <w:rPr>
          <w:rStyle w:val="a3"/>
          <w:rFonts w:ascii="Times New Roman" w:hAnsi="Times New Roman" w:cs="Times New Roman"/>
          <w:b w:val="0"/>
          <w:bCs/>
          <w:sz w:val="26"/>
          <w:szCs w:val="26"/>
        </w:rPr>
      </w:pPr>
    </w:p>
    <w:p w:rsidR="00FA60C5" w:rsidRPr="006028D8" w:rsidRDefault="00296BBF" w:rsidP="006028D8">
      <w:pPr>
        <w:spacing w:after="120"/>
        <w:contextualSpacing/>
        <w:jc w:val="center"/>
        <w:rPr>
          <w:rFonts w:ascii="Times New Roman" w:hAnsi="Times New Roman" w:cs="Times New Roman"/>
          <w:b/>
          <w:sz w:val="26"/>
          <w:szCs w:val="26"/>
        </w:rPr>
      </w:pPr>
      <w:r w:rsidRPr="006028D8">
        <w:rPr>
          <w:rFonts w:ascii="Times New Roman" w:hAnsi="Times New Roman" w:cs="Times New Roman"/>
          <w:b/>
          <w:sz w:val="26"/>
          <w:szCs w:val="26"/>
        </w:rPr>
        <w:t>Порядок подготовки документации по планировке территории, разрабатываемой</w:t>
      </w:r>
      <w:r w:rsidR="006028D8">
        <w:rPr>
          <w:rFonts w:ascii="Times New Roman" w:hAnsi="Times New Roman" w:cs="Times New Roman"/>
          <w:b/>
          <w:sz w:val="26"/>
          <w:szCs w:val="26"/>
        </w:rPr>
        <w:t xml:space="preserve"> </w:t>
      </w:r>
      <w:r w:rsidRPr="006028D8">
        <w:rPr>
          <w:rFonts w:ascii="Times New Roman" w:hAnsi="Times New Roman" w:cs="Times New Roman"/>
          <w:b/>
          <w:sz w:val="26"/>
          <w:szCs w:val="26"/>
        </w:rPr>
        <w:t xml:space="preserve">на основании решений </w:t>
      </w:r>
      <w:r w:rsidR="006028D8" w:rsidRPr="006028D8">
        <w:rPr>
          <w:rFonts w:ascii="Times New Roman" w:hAnsi="Times New Roman" w:cs="Times New Roman"/>
          <w:b/>
          <w:sz w:val="26"/>
          <w:szCs w:val="26"/>
        </w:rPr>
        <w:t>А</w:t>
      </w:r>
      <w:r w:rsidR="0030431C" w:rsidRPr="006028D8">
        <w:rPr>
          <w:rFonts w:ascii="Times New Roman" w:hAnsi="Times New Roman" w:cs="Times New Roman"/>
          <w:b/>
          <w:sz w:val="26"/>
          <w:szCs w:val="26"/>
        </w:rPr>
        <w:t xml:space="preserve">дминистрации </w:t>
      </w:r>
      <w:r w:rsidR="00580846" w:rsidRPr="006028D8">
        <w:rPr>
          <w:rFonts w:ascii="Times New Roman" w:hAnsi="Times New Roman" w:cs="Times New Roman"/>
          <w:b/>
          <w:sz w:val="26"/>
          <w:szCs w:val="26"/>
        </w:rPr>
        <w:t>городского округа</w:t>
      </w:r>
      <w:r w:rsidRPr="006028D8">
        <w:rPr>
          <w:rFonts w:ascii="Times New Roman" w:hAnsi="Times New Roman" w:cs="Times New Roman"/>
          <w:b/>
          <w:sz w:val="26"/>
          <w:szCs w:val="26"/>
        </w:rPr>
        <w:t xml:space="preserve"> </w:t>
      </w:r>
      <w:r w:rsidR="006028D8" w:rsidRPr="006028D8">
        <w:rPr>
          <w:rFonts w:ascii="Times New Roman" w:hAnsi="Times New Roman" w:cs="Times New Roman"/>
          <w:b/>
          <w:sz w:val="26"/>
          <w:szCs w:val="26"/>
        </w:rPr>
        <w:t>Октябрьск</w:t>
      </w:r>
      <w:r w:rsidRPr="006028D8">
        <w:rPr>
          <w:rFonts w:ascii="Times New Roman" w:hAnsi="Times New Roman" w:cs="Times New Roman"/>
          <w:b/>
          <w:sz w:val="26"/>
          <w:szCs w:val="26"/>
        </w:rPr>
        <w:t xml:space="preserve"> Самарской области, </w:t>
      </w:r>
      <w:r w:rsidR="0030431C" w:rsidRPr="006028D8">
        <w:rPr>
          <w:rFonts w:ascii="Times New Roman" w:hAnsi="Times New Roman" w:cs="Times New Roman"/>
          <w:b/>
          <w:sz w:val="26"/>
          <w:szCs w:val="26"/>
        </w:rPr>
        <w:t xml:space="preserve">и </w:t>
      </w:r>
      <w:r w:rsidRPr="006028D8">
        <w:rPr>
          <w:rFonts w:ascii="Times New Roman" w:hAnsi="Times New Roman" w:cs="Times New Roman"/>
          <w:b/>
          <w:sz w:val="26"/>
          <w:szCs w:val="26"/>
        </w:rPr>
        <w:t>принятия решени</w:t>
      </w:r>
      <w:r w:rsidR="00FB141D" w:rsidRPr="006028D8">
        <w:rPr>
          <w:rFonts w:ascii="Times New Roman" w:hAnsi="Times New Roman" w:cs="Times New Roman"/>
          <w:b/>
          <w:sz w:val="26"/>
          <w:szCs w:val="26"/>
        </w:rPr>
        <w:t>я</w:t>
      </w:r>
      <w:r w:rsidRPr="006028D8">
        <w:rPr>
          <w:rFonts w:ascii="Times New Roman" w:hAnsi="Times New Roman" w:cs="Times New Roman"/>
          <w:b/>
          <w:sz w:val="26"/>
          <w:szCs w:val="26"/>
        </w:rPr>
        <w:t xml:space="preserve"> об утверждении докуме</w:t>
      </w:r>
      <w:r w:rsidR="0030431C" w:rsidRPr="006028D8">
        <w:rPr>
          <w:rFonts w:ascii="Times New Roman" w:hAnsi="Times New Roman" w:cs="Times New Roman"/>
          <w:b/>
          <w:sz w:val="26"/>
          <w:szCs w:val="26"/>
        </w:rPr>
        <w:t>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FA60C5" w:rsidRPr="0030431C" w:rsidRDefault="00FA60C5" w:rsidP="00C23110">
      <w:pPr>
        <w:spacing w:after="120"/>
        <w:contextualSpacing/>
        <w:jc w:val="center"/>
        <w:rPr>
          <w:rFonts w:ascii="Times New Roman" w:hAnsi="Times New Roman" w:cs="Times New Roman"/>
          <w:sz w:val="26"/>
          <w:szCs w:val="26"/>
        </w:rPr>
      </w:pPr>
    </w:p>
    <w:p w:rsidR="001B73AA" w:rsidRPr="0030431C" w:rsidRDefault="0030431C" w:rsidP="00F378EC">
      <w:pPr>
        <w:numPr>
          <w:ilvl w:val="0"/>
          <w:numId w:val="2"/>
        </w:numPr>
        <w:tabs>
          <w:tab w:val="left" w:pos="1134"/>
        </w:tabs>
        <w:ind w:left="284" w:firstLine="709"/>
        <w:contextualSpacing/>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определяет процедуру подготовки документации                         по планировке территории, подготовка которой осуще</w:t>
      </w:r>
      <w:r w:rsidR="00C87372">
        <w:rPr>
          <w:rFonts w:ascii="Times New Roman" w:hAnsi="Times New Roman" w:cs="Times New Roman"/>
          <w:sz w:val="26"/>
          <w:szCs w:val="26"/>
        </w:rPr>
        <w:t>ствляется на основании решений А</w:t>
      </w:r>
      <w:r w:rsidRPr="0030431C">
        <w:rPr>
          <w:rFonts w:ascii="Times New Roman" w:hAnsi="Times New Roman" w:cs="Times New Roman"/>
          <w:sz w:val="26"/>
          <w:szCs w:val="26"/>
        </w:rPr>
        <w:t xml:space="preserve">дминистрации </w:t>
      </w:r>
      <w:r w:rsidR="00580846" w:rsidRPr="006028D8">
        <w:rPr>
          <w:rFonts w:ascii="Times New Roman" w:hAnsi="Times New Roman" w:cs="Times New Roman"/>
          <w:sz w:val="26"/>
          <w:szCs w:val="26"/>
        </w:rPr>
        <w:t>городского округа</w:t>
      </w:r>
      <w:r w:rsidR="00580846" w:rsidRPr="0030431C">
        <w:rPr>
          <w:rFonts w:ascii="Times New Roman" w:hAnsi="Times New Roman" w:cs="Times New Roman"/>
          <w:sz w:val="26"/>
          <w:szCs w:val="26"/>
        </w:rPr>
        <w:t xml:space="preserve"> </w:t>
      </w:r>
      <w:r w:rsidR="006028D8">
        <w:rPr>
          <w:rFonts w:ascii="Times New Roman" w:hAnsi="Times New Roman" w:cs="Times New Roman"/>
          <w:sz w:val="26"/>
          <w:szCs w:val="26"/>
        </w:rPr>
        <w:t xml:space="preserve">Октябрьск </w:t>
      </w:r>
      <w:r w:rsidRPr="0030431C">
        <w:rPr>
          <w:rFonts w:ascii="Times New Roman" w:hAnsi="Times New Roman" w:cs="Times New Roman"/>
          <w:sz w:val="26"/>
          <w:szCs w:val="26"/>
        </w:rPr>
        <w:t>Самарской области</w:t>
      </w:r>
      <w:r w:rsidR="00C87372">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146E21">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80846" w:rsidRPr="00A73670">
        <w:rPr>
          <w:rFonts w:ascii="Times New Roman" w:hAnsi="Times New Roman" w:cs="Times New Roman"/>
          <w:sz w:val="28"/>
          <w:szCs w:val="28"/>
        </w:rPr>
        <w:t xml:space="preserve">городского </w:t>
      </w:r>
      <w:r w:rsidR="00580846">
        <w:rPr>
          <w:rFonts w:ascii="Times New Roman" w:hAnsi="Times New Roman" w:cs="Times New Roman"/>
          <w:sz w:val="28"/>
          <w:szCs w:val="28"/>
        </w:rPr>
        <w:t>округа</w:t>
      </w:r>
      <w:r w:rsidRPr="0030431C">
        <w:rPr>
          <w:rFonts w:ascii="Times New Roman" w:hAnsi="Times New Roman" w:cs="Times New Roman"/>
          <w:sz w:val="26"/>
          <w:szCs w:val="26"/>
        </w:rPr>
        <w:t xml:space="preserve"> </w:t>
      </w:r>
      <w:r w:rsidR="00A30C0C">
        <w:rPr>
          <w:rFonts w:ascii="Times New Roman" w:hAnsi="Times New Roman" w:cs="Times New Roman"/>
          <w:sz w:val="26"/>
          <w:szCs w:val="26"/>
        </w:rPr>
        <w:t xml:space="preserve">Октябрьск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w:t>
      </w:r>
      <w:r w:rsidRPr="00146E21">
        <w:rPr>
          <w:rFonts w:ascii="Times New Roman" w:hAnsi="Times New Roman" w:cs="Times New Roman"/>
          <w:sz w:val="26"/>
          <w:szCs w:val="26"/>
        </w:rPr>
        <w:t xml:space="preserve">значения </w:t>
      </w:r>
      <w:r w:rsidR="00580846" w:rsidRPr="00146E21">
        <w:rPr>
          <w:rFonts w:ascii="Times New Roman" w:hAnsi="Times New Roman" w:cs="Times New Roman"/>
          <w:sz w:val="26"/>
          <w:szCs w:val="26"/>
        </w:rPr>
        <w:t xml:space="preserve">городского округа </w:t>
      </w:r>
      <w:r w:rsidR="00A30C0C">
        <w:rPr>
          <w:rFonts w:ascii="Times New Roman" w:hAnsi="Times New Roman" w:cs="Times New Roman"/>
          <w:sz w:val="26"/>
          <w:szCs w:val="26"/>
        </w:rPr>
        <w:t>Октябрьск Самарской области</w:t>
      </w:r>
      <w:r w:rsidRPr="00146E21">
        <w:rPr>
          <w:rFonts w:ascii="Times New Roman" w:hAnsi="Times New Roman" w:cs="Times New Roman"/>
          <w:sz w:val="26"/>
          <w:szCs w:val="26"/>
        </w:rPr>
        <w:t xml:space="preserve"> и иных объектов капитального строительства, размещение</w:t>
      </w:r>
      <w:r w:rsidRPr="00580846">
        <w:rPr>
          <w:rFonts w:ascii="Times New Roman" w:hAnsi="Times New Roman" w:cs="Times New Roman"/>
          <w:sz w:val="26"/>
          <w:szCs w:val="26"/>
        </w:rPr>
        <w:t xml:space="preserve"> которых планируется в границах </w:t>
      </w:r>
      <w:r w:rsidR="00580846" w:rsidRPr="00580846">
        <w:rPr>
          <w:rFonts w:ascii="Times New Roman" w:hAnsi="Times New Roman" w:cs="Times New Roman"/>
          <w:sz w:val="26"/>
          <w:szCs w:val="26"/>
        </w:rPr>
        <w:t>городского округа</w:t>
      </w:r>
      <w:r w:rsidRPr="00580846">
        <w:rPr>
          <w:rFonts w:ascii="Times New Roman" w:hAnsi="Times New Roman" w:cs="Times New Roman"/>
          <w:sz w:val="26"/>
          <w:szCs w:val="26"/>
        </w:rPr>
        <w:t xml:space="preserve"> </w:t>
      </w:r>
      <w:r w:rsidR="00A30C0C">
        <w:rPr>
          <w:rFonts w:ascii="Times New Roman" w:hAnsi="Times New Roman" w:cs="Times New Roman"/>
          <w:sz w:val="26"/>
          <w:szCs w:val="26"/>
        </w:rPr>
        <w:t>Октябрьск Самарской области</w:t>
      </w:r>
      <w:r w:rsidRPr="00580846">
        <w:rPr>
          <w:rFonts w:ascii="Times New Roman" w:hAnsi="Times New Roman" w:cs="Times New Roman"/>
          <w:sz w:val="26"/>
          <w:szCs w:val="26"/>
        </w:rPr>
        <w:t xml:space="preserve"> (далее соответственно – уполномоченный орган, документация по планировке</w:t>
      </w:r>
      <w:r w:rsidRPr="0030431C">
        <w:rPr>
          <w:rFonts w:ascii="Times New Roman" w:hAnsi="Times New Roman" w:cs="Times New Roman"/>
          <w:sz w:val="26"/>
          <w:szCs w:val="26"/>
        </w:rPr>
        <w:t xml:space="preserve"> территории)</w:t>
      </w:r>
      <w:r w:rsidR="00811A00" w:rsidRPr="0030431C">
        <w:rPr>
          <w:rFonts w:ascii="Times New Roman" w:hAnsi="Times New Roman" w:cs="Times New Roman"/>
          <w:sz w:val="26"/>
          <w:szCs w:val="26"/>
        </w:rPr>
        <w:t>.</w:t>
      </w:r>
    </w:p>
    <w:p w:rsidR="00890577" w:rsidRDefault="00890577" w:rsidP="00F378EC">
      <w:pPr>
        <w:numPr>
          <w:ilvl w:val="0"/>
          <w:numId w:val="2"/>
        </w:numPr>
        <w:tabs>
          <w:tab w:val="left" w:pos="1134"/>
        </w:tabs>
        <w:ind w:left="284" w:firstLine="709"/>
        <w:contextualSpacing/>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Pr="00580846" w:rsidRDefault="00811A00" w:rsidP="00F378EC">
      <w:pPr>
        <w:tabs>
          <w:tab w:val="left" w:pos="1134"/>
        </w:tabs>
        <w:ind w:left="284" w:firstLine="709"/>
        <w:contextualSpacing/>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580846" w:rsidRPr="00580846">
        <w:rPr>
          <w:rFonts w:ascii="Times New Roman" w:hAnsi="Times New Roman" w:cs="Times New Roman"/>
          <w:sz w:val="26"/>
          <w:szCs w:val="26"/>
        </w:rPr>
        <w:t xml:space="preserve">городского округа </w:t>
      </w:r>
      <w:r w:rsidR="00A30C0C">
        <w:rPr>
          <w:rFonts w:ascii="Times New Roman" w:hAnsi="Times New Roman" w:cs="Times New Roman"/>
          <w:sz w:val="26"/>
          <w:szCs w:val="26"/>
        </w:rPr>
        <w:t>Октябрьск</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w:t>
      </w:r>
      <w:r w:rsidR="00564A46" w:rsidRPr="00580846">
        <w:rPr>
          <w:rFonts w:ascii="Times New Roman" w:hAnsi="Times New Roman" w:cs="Times New Roman"/>
          <w:sz w:val="26"/>
          <w:szCs w:val="26"/>
        </w:rPr>
        <w:t xml:space="preserve">границах </w:t>
      </w:r>
      <w:r w:rsidR="00580846" w:rsidRPr="00580846">
        <w:rPr>
          <w:rFonts w:ascii="Times New Roman" w:hAnsi="Times New Roman" w:cs="Times New Roman"/>
          <w:sz w:val="26"/>
          <w:szCs w:val="26"/>
        </w:rPr>
        <w:t xml:space="preserve">городского округа </w:t>
      </w:r>
      <w:r w:rsidR="00890577" w:rsidRPr="00580846">
        <w:rPr>
          <w:rFonts w:ascii="Times New Roman" w:hAnsi="Times New Roman" w:cs="Times New Roman"/>
          <w:sz w:val="26"/>
          <w:szCs w:val="26"/>
        </w:rPr>
        <w:t xml:space="preserve">(далее – объекты местного значения </w:t>
      </w:r>
      <w:r w:rsidR="00580846" w:rsidRPr="00580846">
        <w:rPr>
          <w:rFonts w:ascii="Times New Roman" w:hAnsi="Times New Roman" w:cs="Times New Roman"/>
          <w:sz w:val="26"/>
          <w:szCs w:val="26"/>
        </w:rPr>
        <w:t>городского округа</w:t>
      </w:r>
      <w:r w:rsidR="00890577" w:rsidRPr="00580846">
        <w:rPr>
          <w:rFonts w:ascii="Times New Roman" w:hAnsi="Times New Roman" w:cs="Times New Roman"/>
          <w:sz w:val="26"/>
          <w:szCs w:val="26"/>
        </w:rPr>
        <w:t>);</w:t>
      </w:r>
    </w:p>
    <w:p w:rsidR="00890577" w:rsidRDefault="00890577" w:rsidP="00F378EC">
      <w:pPr>
        <w:tabs>
          <w:tab w:val="left" w:pos="1134"/>
        </w:tabs>
        <w:ind w:left="284" w:firstLine="709"/>
        <w:contextualSpacing/>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00146E21">
        <w:rPr>
          <w:rFonts w:ascii="Times New Roman" w:hAnsi="Times New Roman" w:cs="Times New Roman"/>
          <w:sz w:val="26"/>
          <w:szCs w:val="26"/>
        </w:rPr>
        <w:t>городского округа</w:t>
      </w:r>
      <w:r w:rsidRPr="00A73670">
        <w:rPr>
          <w:rFonts w:ascii="Times New Roman" w:hAnsi="Times New Roman" w:cs="Times New Roman"/>
          <w:sz w:val="26"/>
          <w:szCs w:val="26"/>
        </w:rPr>
        <w:t xml:space="preserve">,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 xml:space="preserve">частях </w:t>
        </w:r>
        <w:r w:rsidR="000C21A9">
          <w:rPr>
            <w:rFonts w:ascii="Times New Roman" w:hAnsi="Times New Roman" w:cs="Times New Roman"/>
            <w:color w:val="000000" w:themeColor="text1"/>
            <w:sz w:val="26"/>
            <w:szCs w:val="26"/>
          </w:rPr>
          <w:t xml:space="preserve">2 - </w:t>
        </w:r>
        <w:r w:rsidR="000C21A9">
          <w:t>4.2, 5.2</w:t>
        </w:r>
      </w:hyperlink>
      <w:r w:rsidR="00580846">
        <w:t xml:space="preserve"> статьи 45</w:t>
      </w:r>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580846" w:rsidRPr="00A73670" w:rsidRDefault="00890577" w:rsidP="00F378EC">
      <w:pPr>
        <w:tabs>
          <w:tab w:val="left" w:pos="1134"/>
        </w:tabs>
        <w:ind w:left="284" w:firstLine="709"/>
        <w:contextualSpacing/>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w:t>
      </w:r>
      <w:r w:rsidR="00580846" w:rsidRPr="00580846">
        <w:rPr>
          <w:rFonts w:ascii="Times New Roman" w:hAnsi="Times New Roman" w:cs="Times New Roman"/>
          <w:sz w:val="26"/>
          <w:szCs w:val="26"/>
        </w:rPr>
        <w:t>городского округа</w:t>
      </w:r>
      <w:r w:rsidRPr="00A73670">
        <w:rPr>
          <w:rFonts w:ascii="Times New Roman" w:hAnsi="Times New Roman" w:cs="Times New Roman"/>
          <w:sz w:val="26"/>
          <w:szCs w:val="26"/>
        </w:rPr>
        <w:t xml:space="preserve">, финансирование строительства, реконструкции которого осуществляется полностью за счет средств местного бюджета </w:t>
      </w:r>
      <w:r w:rsidR="00580846" w:rsidRPr="00580846">
        <w:rPr>
          <w:rFonts w:ascii="Times New Roman" w:hAnsi="Times New Roman" w:cs="Times New Roman"/>
          <w:sz w:val="26"/>
          <w:szCs w:val="26"/>
        </w:rPr>
        <w:t>городского округа</w:t>
      </w:r>
      <w:r w:rsidR="00580846" w:rsidRPr="00A73670">
        <w:rPr>
          <w:rFonts w:ascii="Times New Roman" w:hAnsi="Times New Roman" w:cs="Times New Roman"/>
          <w:sz w:val="26"/>
          <w:szCs w:val="26"/>
        </w:rPr>
        <w:t xml:space="preserve"> </w:t>
      </w:r>
      <w:r w:rsidR="00F92C63">
        <w:rPr>
          <w:rFonts w:ascii="Times New Roman" w:hAnsi="Times New Roman" w:cs="Times New Roman"/>
          <w:sz w:val="26"/>
          <w:szCs w:val="26"/>
        </w:rPr>
        <w:t>Октябрьск</w:t>
      </w:r>
      <w:r w:rsidRPr="00A73670">
        <w:rPr>
          <w:rFonts w:ascii="Times New Roman" w:hAnsi="Times New Roman" w:cs="Times New Roman"/>
          <w:sz w:val="26"/>
          <w:szCs w:val="26"/>
        </w:rPr>
        <w:t xml:space="preserve"> Самарской области и </w:t>
      </w:r>
      <w:r w:rsidR="00580846" w:rsidRPr="00D706AE">
        <w:rPr>
          <w:rFonts w:ascii="Times New Roman" w:hAnsi="Times New Roman" w:cs="Times New Roman"/>
          <w:sz w:val="26"/>
          <w:szCs w:val="26"/>
        </w:rPr>
        <w:t>размещение которого планируется на территории двух и более муниципальн</w:t>
      </w:r>
      <w:r w:rsidR="00580846">
        <w:rPr>
          <w:rFonts w:ascii="Times New Roman" w:hAnsi="Times New Roman" w:cs="Times New Roman"/>
          <w:sz w:val="26"/>
          <w:szCs w:val="26"/>
        </w:rPr>
        <w:t>ых</w:t>
      </w:r>
      <w:r w:rsidR="00580846" w:rsidRPr="00D706AE">
        <w:rPr>
          <w:rFonts w:ascii="Times New Roman" w:hAnsi="Times New Roman" w:cs="Times New Roman"/>
          <w:sz w:val="26"/>
          <w:szCs w:val="26"/>
        </w:rPr>
        <w:t xml:space="preserve"> район</w:t>
      </w:r>
      <w:r w:rsidR="00580846">
        <w:rPr>
          <w:rFonts w:ascii="Times New Roman" w:hAnsi="Times New Roman" w:cs="Times New Roman"/>
          <w:sz w:val="26"/>
          <w:szCs w:val="26"/>
        </w:rPr>
        <w:t>ов, городских округов, имеющих общую границу, в границах Самарской области.</w:t>
      </w:r>
    </w:p>
    <w:p w:rsidR="00655EB6" w:rsidRPr="0030431C" w:rsidRDefault="00890577" w:rsidP="00F378EC">
      <w:pPr>
        <w:numPr>
          <w:ilvl w:val="0"/>
          <w:numId w:val="2"/>
        </w:numPr>
        <w:tabs>
          <w:tab w:val="left" w:pos="1134"/>
        </w:tabs>
        <w:ind w:left="284" w:firstLine="709"/>
        <w:contextualSpacing/>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F378EC">
      <w:pPr>
        <w:tabs>
          <w:tab w:val="left" w:pos="1134"/>
        </w:tabs>
        <w:ind w:left="284" w:firstLine="709"/>
        <w:contextualSpacing/>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580846" w:rsidRPr="00580846">
        <w:rPr>
          <w:rFonts w:ascii="Times New Roman" w:hAnsi="Times New Roman" w:cs="Times New Roman"/>
          <w:sz w:val="26"/>
          <w:szCs w:val="26"/>
        </w:rPr>
        <w:t>городского округа</w:t>
      </w:r>
      <w:r w:rsidR="00A16894" w:rsidRPr="0030431C">
        <w:rPr>
          <w:rFonts w:ascii="Times New Roman" w:hAnsi="Times New Roman" w:cs="Times New Roman"/>
          <w:sz w:val="26"/>
          <w:szCs w:val="26"/>
        </w:rPr>
        <w:t xml:space="preserve">, расположенных в границах </w:t>
      </w:r>
      <w:r w:rsidR="00580846" w:rsidRPr="00580846">
        <w:rPr>
          <w:rFonts w:ascii="Times New Roman" w:hAnsi="Times New Roman" w:cs="Times New Roman"/>
          <w:sz w:val="26"/>
          <w:szCs w:val="26"/>
        </w:rPr>
        <w:t>городского округа</w:t>
      </w:r>
      <w:r w:rsidR="00A16894" w:rsidRPr="0030431C">
        <w:rPr>
          <w:rFonts w:ascii="Times New Roman" w:hAnsi="Times New Roman" w:cs="Times New Roman"/>
          <w:sz w:val="26"/>
          <w:szCs w:val="26"/>
        </w:rPr>
        <w:t>;</w:t>
      </w:r>
    </w:p>
    <w:p w:rsidR="00A16894" w:rsidRPr="0030431C" w:rsidRDefault="005D26AF" w:rsidP="00F378EC">
      <w:pPr>
        <w:tabs>
          <w:tab w:val="left" w:pos="1134"/>
        </w:tabs>
        <w:ind w:left="284" w:firstLine="709"/>
        <w:contextualSpacing/>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80846" w:rsidRPr="00580846">
        <w:rPr>
          <w:rFonts w:ascii="Times New Roman" w:hAnsi="Times New Roman" w:cs="Times New Roman"/>
          <w:sz w:val="26"/>
          <w:szCs w:val="26"/>
        </w:rPr>
        <w:t>городского округа</w:t>
      </w:r>
      <w:r w:rsidR="00564A46" w:rsidRPr="00A73670">
        <w:rPr>
          <w:rFonts w:ascii="Times New Roman" w:hAnsi="Times New Roman" w:cs="Times New Roman"/>
          <w:sz w:val="26"/>
          <w:szCs w:val="26"/>
        </w:rPr>
        <w:t xml:space="preserve">, </w:t>
      </w:r>
      <w:r w:rsidR="00564A46" w:rsidRPr="00A73670">
        <w:rPr>
          <w:rFonts w:ascii="Times New Roman" w:hAnsi="Times New Roman" w:cs="Times New Roman"/>
          <w:color w:val="000000" w:themeColor="text1"/>
          <w:sz w:val="26"/>
          <w:szCs w:val="26"/>
        </w:rPr>
        <w:t xml:space="preserve">за исключением случаев, указанных в </w:t>
      </w:r>
      <w:r w:rsidR="00580846">
        <w:t xml:space="preserve">частях 2 </w:t>
      </w:r>
      <w:r w:rsidR="000C21A9">
        <w:t>– 4.2, 5.2</w:t>
      </w:r>
      <w:r w:rsidR="00580846">
        <w:t xml:space="preserve"> статьи 45</w:t>
      </w:r>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73409C">
        <w:rPr>
          <w:rFonts w:ascii="Times New Roman" w:hAnsi="Times New Roman" w:cs="Times New Roman"/>
          <w:sz w:val="26"/>
          <w:szCs w:val="26"/>
        </w:rPr>
        <w:t>;</w:t>
      </w:r>
    </w:p>
    <w:p w:rsidR="00655EB6" w:rsidRPr="0030431C" w:rsidRDefault="005D26AF" w:rsidP="00F378EC">
      <w:pPr>
        <w:tabs>
          <w:tab w:val="left" w:pos="1134"/>
        </w:tabs>
        <w:ind w:left="284" w:firstLine="709"/>
        <w:contextualSpacing/>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80846" w:rsidRPr="00A73670">
        <w:rPr>
          <w:rFonts w:ascii="Times New Roman" w:hAnsi="Times New Roman" w:cs="Times New Roman"/>
          <w:sz w:val="26"/>
          <w:szCs w:val="26"/>
        </w:rPr>
        <w:t>объект</w:t>
      </w:r>
      <w:r w:rsidR="00580846">
        <w:rPr>
          <w:rFonts w:ascii="Times New Roman" w:hAnsi="Times New Roman" w:cs="Times New Roman"/>
          <w:sz w:val="26"/>
          <w:szCs w:val="26"/>
        </w:rPr>
        <w:t>а</w:t>
      </w:r>
      <w:r w:rsidR="00580846" w:rsidRPr="00A73670">
        <w:rPr>
          <w:rFonts w:ascii="Times New Roman" w:hAnsi="Times New Roman" w:cs="Times New Roman"/>
          <w:sz w:val="26"/>
          <w:szCs w:val="26"/>
        </w:rPr>
        <w:t xml:space="preserve"> местного значения </w:t>
      </w:r>
      <w:r w:rsidR="00580846" w:rsidRPr="00580846">
        <w:rPr>
          <w:rFonts w:ascii="Times New Roman" w:hAnsi="Times New Roman" w:cs="Times New Roman"/>
          <w:sz w:val="26"/>
          <w:szCs w:val="26"/>
        </w:rPr>
        <w:t>городского округа</w:t>
      </w:r>
      <w:r w:rsidR="00580846" w:rsidRPr="00A73670">
        <w:rPr>
          <w:rFonts w:ascii="Times New Roman" w:hAnsi="Times New Roman" w:cs="Times New Roman"/>
          <w:sz w:val="26"/>
          <w:szCs w:val="26"/>
        </w:rPr>
        <w:t xml:space="preserve">, финансирование строительства, реконструкции которого осуществляется полностью за счет средств местного бюджета </w:t>
      </w:r>
      <w:r w:rsidR="00580846" w:rsidRPr="00580846">
        <w:rPr>
          <w:rFonts w:ascii="Times New Roman" w:hAnsi="Times New Roman" w:cs="Times New Roman"/>
          <w:sz w:val="26"/>
          <w:szCs w:val="26"/>
        </w:rPr>
        <w:t>городского округа</w:t>
      </w:r>
      <w:r w:rsidR="00580846" w:rsidRPr="00A73670">
        <w:rPr>
          <w:rFonts w:ascii="Times New Roman" w:hAnsi="Times New Roman" w:cs="Times New Roman"/>
          <w:sz w:val="26"/>
          <w:szCs w:val="26"/>
        </w:rPr>
        <w:t xml:space="preserve"> </w:t>
      </w:r>
      <w:r w:rsidR="00F92C63">
        <w:rPr>
          <w:rFonts w:ascii="Times New Roman" w:hAnsi="Times New Roman" w:cs="Times New Roman"/>
          <w:sz w:val="26"/>
          <w:szCs w:val="26"/>
        </w:rPr>
        <w:t>Октябрьск</w:t>
      </w:r>
      <w:r w:rsidR="00580846" w:rsidRPr="00A73670">
        <w:rPr>
          <w:rFonts w:ascii="Times New Roman" w:hAnsi="Times New Roman" w:cs="Times New Roman"/>
          <w:sz w:val="26"/>
          <w:szCs w:val="26"/>
        </w:rPr>
        <w:t xml:space="preserve"> Самарской области и </w:t>
      </w:r>
      <w:r w:rsidR="00580846" w:rsidRPr="00D706AE">
        <w:rPr>
          <w:rFonts w:ascii="Times New Roman" w:hAnsi="Times New Roman" w:cs="Times New Roman"/>
          <w:sz w:val="26"/>
          <w:szCs w:val="26"/>
        </w:rPr>
        <w:t xml:space="preserve">размещение которого планируется на </w:t>
      </w:r>
      <w:r w:rsidR="00580846" w:rsidRPr="00D706AE">
        <w:rPr>
          <w:rFonts w:ascii="Times New Roman" w:hAnsi="Times New Roman" w:cs="Times New Roman"/>
          <w:sz w:val="26"/>
          <w:szCs w:val="26"/>
        </w:rPr>
        <w:lastRenderedPageBreak/>
        <w:t>территории двух и более муниципальн</w:t>
      </w:r>
      <w:r w:rsidR="00580846">
        <w:rPr>
          <w:rFonts w:ascii="Times New Roman" w:hAnsi="Times New Roman" w:cs="Times New Roman"/>
          <w:sz w:val="26"/>
          <w:szCs w:val="26"/>
        </w:rPr>
        <w:t>ых</w:t>
      </w:r>
      <w:r w:rsidR="00580846" w:rsidRPr="00D706AE">
        <w:rPr>
          <w:rFonts w:ascii="Times New Roman" w:hAnsi="Times New Roman" w:cs="Times New Roman"/>
          <w:sz w:val="26"/>
          <w:szCs w:val="26"/>
        </w:rPr>
        <w:t xml:space="preserve"> район</w:t>
      </w:r>
      <w:r w:rsidR="00580846">
        <w:rPr>
          <w:rFonts w:ascii="Times New Roman" w:hAnsi="Times New Roman" w:cs="Times New Roman"/>
          <w:sz w:val="26"/>
          <w:szCs w:val="26"/>
        </w:rPr>
        <w:t>ов, городских округов, имеющих общую границу, в границах Самарской области.</w:t>
      </w:r>
    </w:p>
    <w:p w:rsidR="00564A46" w:rsidRPr="00564A46" w:rsidRDefault="00564A46" w:rsidP="00F378EC">
      <w:pPr>
        <w:numPr>
          <w:ilvl w:val="0"/>
          <w:numId w:val="2"/>
        </w:numPr>
        <w:tabs>
          <w:tab w:val="left" w:pos="1134"/>
        </w:tabs>
        <w:ind w:left="284" w:firstLine="709"/>
        <w:contextualSpacing/>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00580846">
        <w:rPr>
          <w:rFonts w:ascii="Times New Roman" w:hAnsi="Times New Roman" w:cs="Times New Roman"/>
          <w:sz w:val="26"/>
          <w:szCs w:val="26"/>
        </w:rPr>
        <w:t>3.2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781227"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F378EC">
      <w:pPr>
        <w:numPr>
          <w:ilvl w:val="0"/>
          <w:numId w:val="2"/>
        </w:numPr>
        <w:tabs>
          <w:tab w:val="left" w:pos="1134"/>
        </w:tabs>
        <w:ind w:left="284" w:firstLine="709"/>
        <w:contextualSpacing/>
        <w:rPr>
          <w:rFonts w:ascii="Times New Roman" w:hAnsi="Times New Roman" w:cs="Times New Roman"/>
          <w:sz w:val="26"/>
          <w:szCs w:val="26"/>
        </w:rPr>
      </w:pPr>
      <w:bookmarkStart w:id="1" w:name="sub_6"/>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007A54DB">
        <w:rPr>
          <w:rFonts w:ascii="Times New Roman" w:hAnsi="Times New Roman" w:cs="Times New Roman"/>
          <w:sz w:val="26"/>
          <w:szCs w:val="26"/>
        </w:rPr>
        <w:t>и</w:t>
      </w:r>
      <w:r w:rsidRPr="00F21DF4">
        <w:rPr>
          <w:rFonts w:ascii="Times New Roman" w:hAnsi="Times New Roman" w:cs="Times New Roman"/>
          <w:sz w:val="26"/>
          <w:szCs w:val="26"/>
        </w:rPr>
        <w:t xml:space="preserve">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F378EC">
      <w:pPr>
        <w:tabs>
          <w:tab w:val="left" w:pos="993"/>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F378EC">
      <w:pPr>
        <w:tabs>
          <w:tab w:val="left" w:pos="993"/>
        </w:tabs>
        <w:ind w:left="284" w:firstLine="709"/>
        <w:contextualSpacing/>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F378EC">
      <w:pPr>
        <w:tabs>
          <w:tab w:val="left" w:pos="993"/>
        </w:tabs>
        <w:ind w:left="284" w:firstLine="709"/>
        <w:contextualSpacing/>
        <w:rPr>
          <w:rFonts w:ascii="Times New Roman" w:hAnsi="Times New Roman" w:cs="Times New Roman"/>
          <w:color w:val="000000"/>
          <w:sz w:val="26"/>
          <w:szCs w:val="26"/>
        </w:rPr>
      </w:pPr>
      <w:r w:rsidRPr="00461B20">
        <w:rPr>
          <w:rFonts w:ascii="Times New Roman" w:hAnsi="Times New Roman" w:cs="Times New Roman"/>
          <w:color w:val="000000"/>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w:t>
      </w:r>
      <w:r w:rsidR="003C5A67">
        <w:rPr>
          <w:rFonts w:ascii="Times New Roman" w:hAnsi="Times New Roman" w:cs="Times New Roman"/>
          <w:color w:val="000000"/>
          <w:sz w:val="26"/>
          <w:szCs w:val="26"/>
        </w:rPr>
        <w:t>едусмотренный абзацем 2 пункта 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F378EC">
      <w:pPr>
        <w:numPr>
          <w:ilvl w:val="0"/>
          <w:numId w:val="2"/>
        </w:numPr>
        <w:tabs>
          <w:tab w:val="left" w:pos="1134"/>
        </w:tabs>
        <w:ind w:left="284" w:firstLine="709"/>
        <w:contextualSpacing/>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F378EC">
      <w:pPr>
        <w:tabs>
          <w:tab w:val="left" w:pos="993"/>
        </w:tabs>
        <w:ind w:left="284" w:firstLine="709"/>
        <w:contextualSpacing/>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F378EC">
      <w:pPr>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F378EC">
      <w:pPr>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3C5A67">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3C5A67">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F378EC">
      <w:pPr>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F378EC">
      <w:pPr>
        <w:numPr>
          <w:ilvl w:val="0"/>
          <w:numId w:val="2"/>
        </w:numPr>
        <w:tabs>
          <w:tab w:val="left" w:pos="1134"/>
        </w:tabs>
        <w:ind w:left="284" w:firstLine="709"/>
        <w:contextualSpacing/>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F378EC">
      <w:pPr>
        <w:tabs>
          <w:tab w:val="left" w:pos="993"/>
        </w:tabs>
        <w:ind w:left="284" w:firstLine="709"/>
        <w:contextualSpacing/>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lastRenderedPageBreak/>
        <w:t>а) вид разрабатываемой документации по планировке территории;</w:t>
      </w:r>
      <w:bookmarkStart w:id="6" w:name="sub_50"/>
    </w:p>
    <w:p w:rsidR="00461B20" w:rsidRPr="00461B20" w:rsidRDefault="00461B20" w:rsidP="00F378EC">
      <w:pPr>
        <w:tabs>
          <w:tab w:val="left" w:pos="993"/>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F378EC">
      <w:pPr>
        <w:tabs>
          <w:tab w:val="left" w:pos="993"/>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F378EC">
      <w:pPr>
        <w:tabs>
          <w:tab w:val="left" w:pos="993"/>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F378EC">
      <w:pPr>
        <w:tabs>
          <w:tab w:val="left" w:pos="993"/>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F378EC">
      <w:pPr>
        <w:tabs>
          <w:tab w:val="left" w:pos="993"/>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F378EC">
      <w:pPr>
        <w:numPr>
          <w:ilvl w:val="0"/>
          <w:numId w:val="2"/>
        </w:numPr>
        <w:tabs>
          <w:tab w:val="left" w:pos="1134"/>
        </w:tabs>
        <w:ind w:left="284" w:firstLine="709"/>
        <w:contextualSpacing/>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генеральном плане городского</w:t>
      </w:r>
      <w:r w:rsidR="00146E21">
        <w:rPr>
          <w:rFonts w:ascii="Times New Roman" w:hAnsi="Times New Roman" w:cs="Times New Roman"/>
          <w:sz w:val="26"/>
          <w:szCs w:val="26"/>
        </w:rPr>
        <w:t xml:space="preserve"> округа</w:t>
      </w:r>
      <w:r w:rsidR="00D427F6">
        <w:rPr>
          <w:rFonts w:ascii="Times New Roman" w:hAnsi="Times New Roman" w:cs="Times New Roman"/>
          <w:sz w:val="26"/>
          <w:szCs w:val="26"/>
        </w:rPr>
        <w:t xml:space="preserve"> Октябрьск Самарской области</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w:t>
      </w:r>
      <w:r w:rsidR="003C5A67">
        <w:rPr>
          <w:rFonts w:ascii="Times New Roman" w:hAnsi="Times New Roman" w:cs="Times New Roman"/>
          <w:sz w:val="26"/>
          <w:szCs w:val="26"/>
        </w:rPr>
        <w:t>же населенны</w:t>
      </w:r>
      <w:r w:rsidR="00395CCC">
        <w:rPr>
          <w:rFonts w:ascii="Times New Roman" w:hAnsi="Times New Roman" w:cs="Times New Roman"/>
          <w:sz w:val="26"/>
          <w:szCs w:val="26"/>
        </w:rPr>
        <w:t>й</w:t>
      </w:r>
      <w:r w:rsidR="003C5A67">
        <w:rPr>
          <w:rFonts w:ascii="Times New Roman" w:hAnsi="Times New Roman" w:cs="Times New Roman"/>
          <w:sz w:val="26"/>
          <w:szCs w:val="26"/>
        </w:rPr>
        <w:t xml:space="preserve"> пункт, </w:t>
      </w:r>
      <w:r w:rsidRPr="0030431C">
        <w:rPr>
          <w:rFonts w:ascii="Times New Roman" w:hAnsi="Times New Roman" w:cs="Times New Roman"/>
          <w:sz w:val="26"/>
          <w:szCs w:val="26"/>
        </w:rPr>
        <w:t>в отношении территорий котор</w:t>
      </w:r>
      <w:r w:rsidR="00395CCC">
        <w:rPr>
          <w:rFonts w:ascii="Times New Roman" w:hAnsi="Times New Roman" w:cs="Times New Roman"/>
          <w:sz w:val="26"/>
          <w:szCs w:val="26"/>
        </w:rPr>
        <w:t>ого</w:t>
      </w:r>
      <w:r w:rsidRPr="0030431C">
        <w:rPr>
          <w:rFonts w:ascii="Times New Roman" w:hAnsi="Times New Roman" w:cs="Times New Roman"/>
          <w:sz w:val="26"/>
          <w:szCs w:val="26"/>
        </w:rPr>
        <w:t xml:space="preserve"> осуществляется подготовка документации по планировке территории, указываются в соответствии с </w:t>
      </w:r>
      <w:r w:rsidR="00146E21">
        <w:rPr>
          <w:rFonts w:ascii="Times New Roman" w:hAnsi="Times New Roman" w:cs="Times New Roman"/>
          <w:sz w:val="26"/>
          <w:szCs w:val="26"/>
        </w:rPr>
        <w:t>генеральным планом городского округа</w:t>
      </w:r>
      <w:r w:rsidR="00D427F6">
        <w:rPr>
          <w:rFonts w:ascii="Times New Roman" w:hAnsi="Times New Roman" w:cs="Times New Roman"/>
          <w:sz w:val="26"/>
          <w:szCs w:val="26"/>
        </w:rPr>
        <w:t xml:space="preserve"> Октябрьск Самарской области</w:t>
      </w:r>
      <w:r w:rsidR="007C6896" w:rsidRPr="0030431C">
        <w:rPr>
          <w:rFonts w:ascii="Times New Roman" w:hAnsi="Times New Roman" w:cs="Times New Roman"/>
          <w:sz w:val="26"/>
          <w:szCs w:val="26"/>
        </w:rPr>
        <w:t>.</w:t>
      </w:r>
    </w:p>
    <w:bookmarkEnd w:id="10"/>
    <w:p w:rsidR="008B7580" w:rsidRDefault="00461B20" w:rsidP="00F378EC">
      <w:pPr>
        <w:numPr>
          <w:ilvl w:val="0"/>
          <w:numId w:val="2"/>
        </w:numPr>
        <w:tabs>
          <w:tab w:val="left" w:pos="1134"/>
        </w:tabs>
        <w:ind w:left="284" w:firstLine="709"/>
        <w:contextualSpacing/>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823C26">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F378EC">
      <w:pPr>
        <w:tabs>
          <w:tab w:val="left" w:pos="709"/>
        </w:tabs>
        <w:ind w:left="284" w:firstLine="709"/>
        <w:contextualSpacing/>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w:t>
      </w:r>
      <w:r w:rsidR="007A15F3">
        <w:rPr>
          <w:rFonts w:ascii="Times New Roman" w:hAnsi="Times New Roman" w:cs="Times New Roman"/>
          <w:sz w:val="26"/>
          <w:szCs w:val="26"/>
        </w:rPr>
        <w:t>Постановление Администрации городского округа Октябрьск Самарской области, утверждающ</w:t>
      </w:r>
      <w:r w:rsidR="00F742B3">
        <w:rPr>
          <w:rFonts w:ascii="Times New Roman" w:hAnsi="Times New Roman" w:cs="Times New Roman"/>
          <w:sz w:val="26"/>
          <w:szCs w:val="26"/>
        </w:rPr>
        <w:t>ее</w:t>
      </w:r>
      <w:r w:rsidR="007A15F3">
        <w:rPr>
          <w:rFonts w:ascii="Times New Roman" w:hAnsi="Times New Roman" w:cs="Times New Roman"/>
          <w:sz w:val="26"/>
          <w:szCs w:val="26"/>
        </w:rPr>
        <w:t xml:space="preserve"> задание </w:t>
      </w:r>
      <w:r w:rsidRPr="00461B20">
        <w:rPr>
          <w:rFonts w:ascii="Times New Roman" w:hAnsi="Times New Roman" w:cs="Times New Roman"/>
          <w:sz w:val="26"/>
          <w:szCs w:val="26"/>
        </w:rPr>
        <w:t xml:space="preserve">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для подготовки документации по планировке территории, утверждается уполномоченным органом одновременно с п</w:t>
      </w:r>
      <w:r w:rsidR="007A15F3">
        <w:rPr>
          <w:rFonts w:ascii="Times New Roman" w:hAnsi="Times New Roman" w:cs="Times New Roman"/>
          <w:color w:val="000000"/>
          <w:sz w:val="26"/>
          <w:szCs w:val="26"/>
        </w:rPr>
        <w:t>ринятием решения</w:t>
      </w:r>
      <w:r w:rsidRPr="00461B20">
        <w:rPr>
          <w:rFonts w:ascii="Times New Roman" w:hAnsi="Times New Roman" w:cs="Times New Roman"/>
          <w:color w:val="000000"/>
          <w:sz w:val="26"/>
          <w:szCs w:val="26"/>
        </w:rPr>
        <w:t xml:space="preserve"> о подготовке документации по планировке территории. </w:t>
      </w:r>
    </w:p>
    <w:p w:rsidR="00461B20" w:rsidRPr="00461B20" w:rsidRDefault="00461B20" w:rsidP="00F378EC">
      <w:pPr>
        <w:tabs>
          <w:tab w:val="left" w:pos="709"/>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F378EC">
      <w:pPr>
        <w:tabs>
          <w:tab w:val="left" w:pos="1134"/>
        </w:tabs>
        <w:ind w:left="284" w:firstLine="709"/>
        <w:contextualSpacing/>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D427F6">
        <w:rPr>
          <w:rFonts w:ascii="Times New Roman" w:hAnsi="Times New Roman" w:cs="Times New Roman"/>
          <w:color w:val="000000"/>
          <w:sz w:val="26"/>
          <w:szCs w:val="26"/>
        </w:rPr>
        <w:t>Октябрьское время</w:t>
      </w:r>
      <w:r w:rsidRPr="00461B20">
        <w:rPr>
          <w:rFonts w:ascii="Times New Roman" w:hAnsi="Times New Roman" w:cs="Times New Roman"/>
          <w:color w:val="000000"/>
          <w:sz w:val="26"/>
          <w:szCs w:val="26"/>
        </w:rPr>
        <w:t xml:space="preserve">» в течение </w:t>
      </w:r>
      <w:r w:rsidR="00F742B3">
        <w:rPr>
          <w:rFonts w:ascii="Times New Roman" w:hAnsi="Times New Roman" w:cs="Times New Roman"/>
          <w:color w:val="000000"/>
          <w:sz w:val="26"/>
          <w:szCs w:val="26"/>
        </w:rPr>
        <w:t>семи</w:t>
      </w:r>
      <w:r w:rsidRPr="00461B20">
        <w:rPr>
          <w:rFonts w:ascii="Times New Roman" w:hAnsi="Times New Roman" w:cs="Times New Roman"/>
          <w:sz w:val="26"/>
          <w:szCs w:val="26"/>
        </w:rPr>
        <w:t xml:space="preserve">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w:t>
      </w:r>
      <w:r w:rsidR="00D427F6">
        <w:rPr>
          <w:rFonts w:ascii="Times New Roman" w:hAnsi="Times New Roman" w:cs="Times New Roman"/>
          <w:color w:val="000000"/>
          <w:sz w:val="26"/>
          <w:szCs w:val="26"/>
        </w:rPr>
        <w:t>Администрации городского округа Октябрьск Самарской области</w:t>
      </w:r>
      <w:r w:rsidRPr="00461B20">
        <w:rPr>
          <w:rFonts w:ascii="Times New Roman" w:hAnsi="Times New Roman" w:cs="Times New Roman"/>
          <w:color w:val="000000"/>
          <w:sz w:val="26"/>
          <w:szCs w:val="26"/>
        </w:rPr>
        <w:t xml:space="preserve"> в сети «Интернет» </w:t>
      </w:r>
      <w:r w:rsidR="0055379F">
        <w:rPr>
          <w:rFonts w:ascii="Times New Roman" w:hAnsi="Times New Roman" w:cs="Times New Roman"/>
          <w:color w:val="000000"/>
          <w:sz w:val="26"/>
          <w:szCs w:val="26"/>
        </w:rPr>
        <w:t xml:space="preserve">(далее – официальный сайт) </w:t>
      </w:r>
      <w:r w:rsidRPr="00461B20">
        <w:rPr>
          <w:rFonts w:ascii="Times New Roman" w:hAnsi="Times New Roman" w:cs="Times New Roman"/>
          <w:color w:val="000000"/>
          <w:sz w:val="26"/>
          <w:szCs w:val="26"/>
        </w:rPr>
        <w:t xml:space="preserve">в разделе «Градостроительство» подразделе «Документация по </w:t>
      </w:r>
      <w:r w:rsidRPr="00461B20">
        <w:rPr>
          <w:rFonts w:ascii="Times New Roman" w:hAnsi="Times New Roman" w:cs="Times New Roman"/>
          <w:color w:val="000000"/>
          <w:sz w:val="26"/>
          <w:szCs w:val="26"/>
        </w:rPr>
        <w:lastRenderedPageBreak/>
        <w:t>планировке территории»</w:t>
      </w:r>
      <w:r w:rsidR="008E7E86">
        <w:rPr>
          <w:rFonts w:ascii="Times New Roman" w:hAnsi="Times New Roman" w:cs="Times New Roman"/>
          <w:color w:val="000000"/>
          <w:sz w:val="26"/>
          <w:szCs w:val="26"/>
        </w:rPr>
        <w:t>.</w:t>
      </w:r>
    </w:p>
    <w:p w:rsidR="008E7E86" w:rsidRPr="00461B20" w:rsidRDefault="008E7E86" w:rsidP="00F378EC">
      <w:pPr>
        <w:tabs>
          <w:tab w:val="left" w:pos="1134"/>
        </w:tabs>
        <w:ind w:left="284" w:firstLine="709"/>
        <w:contextualSpacing/>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1B20" w:rsidRDefault="00461B20" w:rsidP="00F378EC">
      <w:pPr>
        <w:pStyle w:val="ac"/>
        <w:numPr>
          <w:ilvl w:val="0"/>
          <w:numId w:val="2"/>
        </w:num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461B20" w:rsidRPr="00461B20"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461B20" w:rsidRPr="00461B20"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1B20">
          <w:rPr>
            <w:rStyle w:val="a4"/>
            <w:rFonts w:ascii="Times New Roman" w:hAnsi="Times New Roman"/>
            <w:b w:val="0"/>
            <w:color w:val="auto"/>
            <w:sz w:val="26"/>
            <w:szCs w:val="26"/>
          </w:rPr>
          <w:t>пунктом 2</w:t>
        </w:r>
      </w:hyperlink>
      <w:r w:rsidRPr="00461B20">
        <w:rPr>
          <w:rFonts w:ascii="Times New Roman" w:hAnsi="Times New Roman" w:cs="Times New Roman"/>
          <w:sz w:val="26"/>
          <w:szCs w:val="26"/>
        </w:rPr>
        <w:t xml:space="preserve"> настоящего порядка;</w:t>
      </w:r>
    </w:p>
    <w:p w:rsidR="00461B20" w:rsidRPr="00461B20"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461B20" w:rsidRPr="00461B20"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461B20"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 xml:space="preserve">д) </w:t>
      </w:r>
      <w:r w:rsidR="00580846" w:rsidRPr="0030431C">
        <w:rPr>
          <w:rFonts w:ascii="Times New Roman" w:hAnsi="Times New Roman" w:cs="Times New Roman"/>
          <w:sz w:val="26"/>
          <w:szCs w:val="26"/>
        </w:rPr>
        <w:t xml:space="preserve">в </w:t>
      </w:r>
      <w:r w:rsidR="00580846">
        <w:rPr>
          <w:rFonts w:ascii="Times New Roman" w:hAnsi="Times New Roman" w:cs="Times New Roman"/>
          <w:sz w:val="26"/>
          <w:szCs w:val="26"/>
        </w:rPr>
        <w:t>генеральном плане городского округа</w:t>
      </w:r>
      <w:r w:rsidR="00580846" w:rsidRPr="0030431C">
        <w:rPr>
          <w:rFonts w:ascii="Times New Roman" w:hAnsi="Times New Roman" w:cs="Times New Roman"/>
          <w:sz w:val="26"/>
          <w:szCs w:val="26"/>
        </w:rPr>
        <w:t xml:space="preserve"> </w:t>
      </w:r>
      <w:r w:rsidR="00441196">
        <w:rPr>
          <w:rFonts w:ascii="Times New Roman" w:hAnsi="Times New Roman" w:cs="Times New Roman"/>
          <w:sz w:val="26"/>
          <w:szCs w:val="26"/>
        </w:rPr>
        <w:t>Октябрьск Самарской области</w:t>
      </w:r>
      <w:r w:rsidR="00146E21">
        <w:rPr>
          <w:rFonts w:ascii="Times New Roman" w:hAnsi="Times New Roman" w:cs="Times New Roman"/>
          <w:sz w:val="26"/>
          <w:szCs w:val="26"/>
        </w:rPr>
        <w:t xml:space="preserve"> </w:t>
      </w:r>
      <w:r w:rsidRPr="00461B20">
        <w:rPr>
          <w:rFonts w:ascii="Times New Roman" w:hAnsi="Times New Roman" w:cs="Times New Roman"/>
          <w:sz w:val="26"/>
          <w:szCs w:val="26"/>
        </w:rPr>
        <w:t xml:space="preserve">отсутствуют сведения о размещении объекта капитального строительства, при этом отображение указанного объекта </w:t>
      </w:r>
      <w:r w:rsidR="007E64EC" w:rsidRPr="0030431C">
        <w:rPr>
          <w:rFonts w:ascii="Times New Roman" w:hAnsi="Times New Roman" w:cs="Times New Roman"/>
          <w:sz w:val="26"/>
          <w:szCs w:val="26"/>
        </w:rPr>
        <w:t xml:space="preserve">в </w:t>
      </w:r>
      <w:r w:rsidR="007E64EC">
        <w:rPr>
          <w:rFonts w:ascii="Times New Roman" w:hAnsi="Times New Roman" w:cs="Times New Roman"/>
          <w:sz w:val="26"/>
          <w:szCs w:val="26"/>
        </w:rPr>
        <w:t xml:space="preserve">генеральном плане городского округа </w:t>
      </w:r>
      <w:r w:rsidR="0073409C" w:rsidRPr="00461B20">
        <w:rPr>
          <w:rFonts w:ascii="Times New Roman" w:hAnsi="Times New Roman" w:cs="Times New Roman"/>
          <w:sz w:val="26"/>
          <w:szCs w:val="26"/>
        </w:rPr>
        <w:t>предусматр</w:t>
      </w:r>
      <w:r w:rsidR="0073409C">
        <w:rPr>
          <w:rFonts w:ascii="Times New Roman" w:hAnsi="Times New Roman" w:cs="Times New Roman"/>
          <w:sz w:val="26"/>
          <w:szCs w:val="26"/>
        </w:rPr>
        <w:t>ивается</w:t>
      </w:r>
      <w:r w:rsidRPr="00461B20">
        <w:rPr>
          <w:rFonts w:ascii="Times New Roman" w:hAnsi="Times New Roman" w:cs="Times New Roman"/>
          <w:sz w:val="26"/>
          <w:szCs w:val="26"/>
        </w:rPr>
        <w:t xml:space="preserve"> в соответствии с законодательством Российской Федерации;</w:t>
      </w:r>
    </w:p>
    <w:p w:rsidR="0073409C" w:rsidRDefault="00461B20" w:rsidP="00F378EC">
      <w:pPr>
        <w:tabs>
          <w:tab w:val="left" w:pos="1134"/>
        </w:tabs>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 xml:space="preserve">е) </w:t>
      </w:r>
      <w:r w:rsidR="0073409C">
        <w:rPr>
          <w:rFonts w:ascii="Times New Roman" w:hAnsi="Times New Roman" w:cs="Times New Roman"/>
          <w:sz w:val="26"/>
          <w:szCs w:val="26"/>
        </w:rPr>
        <w:t>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73409C" w:rsidRDefault="0073409C" w:rsidP="00F378EC">
      <w:pPr>
        <w:tabs>
          <w:tab w:val="left" w:pos="1134"/>
        </w:tabs>
        <w:ind w:left="284" w:firstLine="709"/>
        <w:contextualSpacing/>
        <w:rPr>
          <w:rFonts w:ascii="Times New Roman" w:hAnsi="Times New Roman" w:cs="Times New Roman"/>
          <w:sz w:val="26"/>
          <w:szCs w:val="26"/>
        </w:rPr>
      </w:pPr>
      <w:r>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1B20" w:rsidRDefault="0073409C" w:rsidP="00F378EC">
      <w:pPr>
        <w:tabs>
          <w:tab w:val="left" w:pos="1134"/>
        </w:tabs>
        <w:ind w:left="284" w:firstLine="709"/>
        <w:contextualSpacing/>
        <w:rPr>
          <w:rFonts w:ascii="Times New Roman" w:hAnsi="Times New Roman" w:cs="Times New Roman"/>
          <w:sz w:val="26"/>
          <w:szCs w:val="26"/>
        </w:rPr>
      </w:pPr>
      <w:r>
        <w:rPr>
          <w:rFonts w:ascii="Times New Roman" w:hAnsi="Times New Roman" w:cs="Times New Roman"/>
          <w:sz w:val="26"/>
          <w:szCs w:val="26"/>
        </w:rPr>
        <w:t xml:space="preserve">з) </w:t>
      </w:r>
      <w:r w:rsidR="00461B20" w:rsidRPr="00461B20">
        <w:rPr>
          <w:rFonts w:ascii="Times New Roman" w:hAnsi="Times New Roman" w:cs="Times New Roman"/>
          <w:sz w:val="26"/>
          <w:szCs w:val="26"/>
        </w:rPr>
        <w:t>в иных случаях, установленных федеральным законодательством.</w:t>
      </w:r>
    </w:p>
    <w:p w:rsidR="003C5A67" w:rsidRDefault="00962C42" w:rsidP="00F378EC">
      <w:pPr>
        <w:widowControl/>
        <w:numPr>
          <w:ilvl w:val="0"/>
          <w:numId w:val="2"/>
        </w:numPr>
        <w:tabs>
          <w:tab w:val="left" w:pos="1134"/>
        </w:tabs>
        <w:ind w:left="284"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Pr>
          <w:rFonts w:ascii="Times New Roman" w:hAnsi="Times New Roman" w:cs="Times New Roman"/>
          <w:sz w:val="26"/>
          <w:szCs w:val="26"/>
        </w:rPr>
        <w:t xml:space="preserve">направляет уведомление </w:t>
      </w:r>
      <w:r w:rsidR="00813EBF">
        <w:rPr>
          <w:rFonts w:ascii="Times New Roman" w:hAnsi="Times New Roman" w:cs="Times New Roman"/>
          <w:sz w:val="26"/>
          <w:szCs w:val="26"/>
        </w:rPr>
        <w:t>о принятом решении Г</w:t>
      </w:r>
      <w:r w:rsidRPr="00F21DF4">
        <w:rPr>
          <w:rFonts w:ascii="Times New Roman" w:hAnsi="Times New Roman" w:cs="Times New Roman"/>
          <w:sz w:val="26"/>
          <w:szCs w:val="26"/>
        </w:rPr>
        <w:t>лав</w:t>
      </w:r>
      <w:r>
        <w:rPr>
          <w:rFonts w:ascii="Times New Roman" w:hAnsi="Times New Roman" w:cs="Times New Roman"/>
          <w:sz w:val="26"/>
          <w:szCs w:val="26"/>
        </w:rPr>
        <w:t>е</w:t>
      </w:r>
      <w:r w:rsidRPr="00F21DF4">
        <w:rPr>
          <w:rFonts w:ascii="Times New Roman" w:hAnsi="Times New Roman" w:cs="Times New Roman"/>
          <w:sz w:val="26"/>
          <w:szCs w:val="26"/>
        </w:rPr>
        <w:t xml:space="preserve"> </w:t>
      </w:r>
      <w:r w:rsidR="00441196">
        <w:rPr>
          <w:rFonts w:ascii="Times New Roman" w:hAnsi="Times New Roman" w:cs="Times New Roman"/>
          <w:sz w:val="26"/>
          <w:szCs w:val="26"/>
        </w:rPr>
        <w:t>городского округа Октябрьск Самарской области</w:t>
      </w:r>
      <w:r w:rsidRPr="00F21DF4">
        <w:rPr>
          <w:rFonts w:ascii="Times New Roman" w:hAnsi="Times New Roman" w:cs="Times New Roman"/>
          <w:sz w:val="26"/>
          <w:szCs w:val="26"/>
        </w:rPr>
        <w:t xml:space="preserve">, </w:t>
      </w:r>
      <w:r>
        <w:rPr>
          <w:rFonts w:ascii="Times New Roman" w:hAnsi="Times New Roman" w:cs="Times New Roman"/>
          <w:sz w:val="26"/>
          <w:szCs w:val="26"/>
        </w:rPr>
        <w:t xml:space="preserve">применительно к территории </w:t>
      </w:r>
      <w:r w:rsidR="00441196">
        <w:rPr>
          <w:rFonts w:ascii="Times New Roman" w:hAnsi="Times New Roman" w:cs="Times New Roman"/>
          <w:sz w:val="26"/>
          <w:szCs w:val="26"/>
        </w:rPr>
        <w:t xml:space="preserve">которой </w:t>
      </w:r>
      <w:r>
        <w:rPr>
          <w:rFonts w:ascii="Times New Roman" w:hAnsi="Times New Roman" w:cs="Times New Roman"/>
          <w:sz w:val="26"/>
          <w:szCs w:val="26"/>
        </w:rPr>
        <w:t>принято такое решение.</w:t>
      </w:r>
    </w:p>
    <w:p w:rsidR="00CC2003" w:rsidRDefault="00461B20" w:rsidP="00F378EC">
      <w:pPr>
        <w:widowControl/>
        <w:numPr>
          <w:ilvl w:val="0"/>
          <w:numId w:val="2"/>
        </w:numPr>
        <w:tabs>
          <w:tab w:val="left" w:pos="1134"/>
        </w:tabs>
        <w:ind w:left="284" w:firstLine="709"/>
        <w:contextualSpacing/>
        <w:rPr>
          <w:rFonts w:ascii="Times New Roman" w:hAnsi="Times New Roman" w:cs="Times New Roman"/>
          <w:sz w:val="26"/>
          <w:szCs w:val="26"/>
        </w:rPr>
      </w:pPr>
      <w:r w:rsidRPr="00CC2003">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CC2003">
          <w:rPr>
            <w:rStyle w:val="a4"/>
            <w:rFonts w:ascii="Times New Roman" w:hAnsi="Times New Roman"/>
            <w:b w:val="0"/>
            <w:color w:val="auto"/>
            <w:sz w:val="26"/>
            <w:szCs w:val="26"/>
          </w:rPr>
          <w:t xml:space="preserve">части 1.1 статьи 45 </w:t>
        </w:r>
        <w:r w:rsidRPr="00CC2003">
          <w:rPr>
            <w:rFonts w:ascii="Times New Roman" w:hAnsi="Times New Roman" w:cs="Times New Roman"/>
            <w:sz w:val="26"/>
            <w:szCs w:val="26"/>
          </w:rPr>
          <w:t>Градостроительного кодекса Российской Федерации</w:t>
        </w:r>
      </w:hyperlink>
      <w:r w:rsidRPr="00CC2003">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9" w:history="1">
        <w:r w:rsidRPr="00CC2003">
          <w:rPr>
            <w:rStyle w:val="a4"/>
            <w:rFonts w:ascii="Times New Roman" w:hAnsi="Times New Roman"/>
            <w:b w:val="0"/>
            <w:color w:val="auto"/>
            <w:sz w:val="26"/>
            <w:szCs w:val="26"/>
          </w:rPr>
          <w:t>законодательства</w:t>
        </w:r>
      </w:hyperlink>
      <w:r w:rsidRPr="00CC2003">
        <w:rPr>
          <w:rFonts w:ascii="Times New Roman" w:hAnsi="Times New Roman" w:cs="Times New Roman"/>
          <w:sz w:val="26"/>
          <w:szCs w:val="26"/>
        </w:rPr>
        <w:t xml:space="preserve"> Российской Федерации о государственной тайне:</w:t>
      </w:r>
    </w:p>
    <w:p w:rsidR="00CC2003" w:rsidRDefault="00461B20" w:rsidP="00F378EC">
      <w:pPr>
        <w:widowControl/>
        <w:tabs>
          <w:tab w:val="left" w:pos="1134"/>
        </w:tabs>
        <w:ind w:left="284" w:firstLine="709"/>
        <w:contextualSpacing/>
        <w:rPr>
          <w:rFonts w:ascii="Times New Roman" w:hAnsi="Times New Roman" w:cs="Times New Roman"/>
          <w:sz w:val="26"/>
          <w:szCs w:val="26"/>
        </w:rPr>
      </w:pPr>
      <w:r w:rsidRPr="00CC2003">
        <w:rPr>
          <w:rFonts w:ascii="Times New Roman" w:hAnsi="Times New Roman" w:cs="Times New Roman"/>
          <w:sz w:val="26"/>
          <w:szCs w:val="26"/>
        </w:rPr>
        <w:t xml:space="preserve">а) </w:t>
      </w:r>
      <w:r w:rsidR="00CC2003">
        <w:rPr>
          <w:rFonts w:ascii="Times New Roman" w:hAnsi="Times New Roman" w:cs="Times New Roman"/>
          <w:sz w:val="26"/>
          <w:szCs w:val="26"/>
        </w:rPr>
        <w:t xml:space="preserve">в </w:t>
      </w:r>
      <w:r w:rsidR="00CC2003" w:rsidRPr="00CC2003">
        <w:rPr>
          <w:rFonts w:ascii="Times New Roman" w:hAnsi="Times New Roman" w:cs="Times New Roman"/>
          <w:sz w:val="26"/>
          <w:szCs w:val="26"/>
        </w:rPr>
        <w:t>орган государственной власти, осуществляющ</w:t>
      </w:r>
      <w:r w:rsidR="00CC2003">
        <w:rPr>
          <w:rFonts w:ascii="Times New Roman" w:hAnsi="Times New Roman" w:cs="Times New Roman"/>
          <w:sz w:val="26"/>
          <w:szCs w:val="26"/>
        </w:rPr>
        <w:t>ий</w:t>
      </w:r>
      <w:r w:rsidR="00CC2003" w:rsidRPr="00CC2003">
        <w:rPr>
          <w:rFonts w:ascii="Times New Roman" w:hAnsi="Times New Roman" w:cs="Times New Roman"/>
          <w:sz w:val="26"/>
          <w:szCs w:val="26"/>
        </w:rPr>
        <w:t xml:space="preserve"> предоставление лесных участков в границах земель лесного фонда, </w:t>
      </w:r>
      <w:r w:rsidR="002B490C" w:rsidRPr="001F59B5">
        <w:rPr>
          <w:rFonts w:ascii="Times New Roman" w:hAnsi="Times New Roman" w:cs="Times New Roman"/>
          <w:sz w:val="26"/>
          <w:szCs w:val="26"/>
        </w:rPr>
        <w:t xml:space="preserve">если документация по планировке территории подготовлена </w:t>
      </w:r>
      <w:r w:rsidR="002B490C">
        <w:rPr>
          <w:rFonts w:ascii="Times New Roman" w:hAnsi="Times New Roman" w:cs="Times New Roman"/>
          <w:sz w:val="26"/>
          <w:szCs w:val="26"/>
        </w:rPr>
        <w:t>применительно к</w:t>
      </w:r>
      <w:r w:rsidR="002B490C" w:rsidRPr="001F59B5">
        <w:rPr>
          <w:rFonts w:ascii="Times New Roman" w:hAnsi="Times New Roman" w:cs="Times New Roman"/>
          <w:sz w:val="26"/>
          <w:szCs w:val="26"/>
        </w:rPr>
        <w:t xml:space="preserve"> земл</w:t>
      </w:r>
      <w:r w:rsidR="002B490C">
        <w:rPr>
          <w:rFonts w:ascii="Times New Roman" w:hAnsi="Times New Roman" w:cs="Times New Roman"/>
          <w:sz w:val="26"/>
          <w:szCs w:val="26"/>
        </w:rPr>
        <w:t>ям</w:t>
      </w:r>
      <w:r w:rsidR="002B490C" w:rsidRPr="001F59B5">
        <w:rPr>
          <w:rFonts w:ascii="Times New Roman" w:hAnsi="Times New Roman" w:cs="Times New Roman"/>
          <w:sz w:val="26"/>
          <w:szCs w:val="26"/>
        </w:rPr>
        <w:t xml:space="preserve"> лесного фонда</w:t>
      </w:r>
      <w:r w:rsidR="002B490C">
        <w:rPr>
          <w:rFonts w:ascii="Times New Roman" w:hAnsi="Times New Roman" w:cs="Times New Roman"/>
          <w:sz w:val="26"/>
          <w:szCs w:val="26"/>
        </w:rPr>
        <w:t xml:space="preserve">, </w:t>
      </w:r>
      <w:r w:rsidR="00CC2003" w:rsidRPr="00CC2003">
        <w:rPr>
          <w:rFonts w:ascii="Times New Roman" w:hAnsi="Times New Roman" w:cs="Times New Roman"/>
          <w:sz w:val="26"/>
          <w:szCs w:val="26"/>
        </w:rPr>
        <w:t xml:space="preserve">а в случае необходимости перевода </w:t>
      </w:r>
      <w:r w:rsidR="00CC2003" w:rsidRPr="00CC2003">
        <w:rPr>
          <w:rFonts w:ascii="Times New Roman" w:hAnsi="Times New Roman" w:cs="Times New Roman"/>
          <w:sz w:val="26"/>
          <w:szCs w:val="26"/>
        </w:rPr>
        <w:lastRenderedPageBreak/>
        <w:t xml:space="preserve">земельных участков, на которых планируется размещение линейных объектов, из состава земель лесного фонда в земли иных категорий, в том числе после ввода </w:t>
      </w:r>
      <w:r w:rsidR="00962C42">
        <w:rPr>
          <w:rFonts w:ascii="Times New Roman" w:hAnsi="Times New Roman" w:cs="Times New Roman"/>
          <w:sz w:val="26"/>
          <w:szCs w:val="26"/>
        </w:rPr>
        <w:t>таких объектов в эксплуатацию, в</w:t>
      </w:r>
      <w:r w:rsidR="00CC2003" w:rsidRPr="00CC2003">
        <w:rPr>
          <w:rFonts w:ascii="Times New Roman" w:hAnsi="Times New Roman" w:cs="Times New Roman"/>
          <w:sz w:val="26"/>
          <w:szCs w:val="26"/>
        </w:rPr>
        <w:t xml:space="preserve"> федеральны</w:t>
      </w:r>
      <w:r w:rsidR="00962C42">
        <w:rPr>
          <w:rFonts w:ascii="Times New Roman" w:hAnsi="Times New Roman" w:cs="Times New Roman"/>
          <w:sz w:val="26"/>
          <w:szCs w:val="26"/>
        </w:rPr>
        <w:t>й</w:t>
      </w:r>
      <w:r w:rsidR="00CC2003" w:rsidRPr="00CC2003">
        <w:rPr>
          <w:rFonts w:ascii="Times New Roman" w:hAnsi="Times New Roman" w:cs="Times New Roman"/>
          <w:sz w:val="26"/>
          <w:szCs w:val="26"/>
        </w:rPr>
        <w:t xml:space="preserve"> орган исполнительной власти, осуществляющи</w:t>
      </w:r>
      <w:r w:rsidR="00962C42">
        <w:rPr>
          <w:rFonts w:ascii="Times New Roman" w:hAnsi="Times New Roman" w:cs="Times New Roman"/>
          <w:sz w:val="26"/>
          <w:szCs w:val="26"/>
        </w:rPr>
        <w:t>й</w:t>
      </w:r>
      <w:r w:rsidR="00CC2003" w:rsidRPr="00CC2003">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1B20">
        <w:rPr>
          <w:rFonts w:ascii="Times New Roman" w:hAnsi="Times New Roman" w:cs="Times New Roman"/>
          <w:sz w:val="26"/>
          <w:szCs w:val="26"/>
        </w:rPr>
        <w:t>;</w:t>
      </w:r>
    </w:p>
    <w:p w:rsidR="00461B20" w:rsidRPr="00461B20" w:rsidRDefault="00461B20" w:rsidP="00F378EC">
      <w:pPr>
        <w:widowControl/>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 xml:space="preserve">б) </w:t>
      </w:r>
      <w:r w:rsidR="002B490C">
        <w:rPr>
          <w:rFonts w:ascii="Times New Roman" w:hAnsi="Times New Roman" w:cs="Times New Roman"/>
          <w:sz w:val="26"/>
          <w:szCs w:val="26"/>
        </w:rPr>
        <w:t xml:space="preserve">в </w:t>
      </w:r>
      <w:r w:rsidR="002B490C" w:rsidRPr="00391130">
        <w:rPr>
          <w:rFonts w:ascii="Times New Roman" w:hAnsi="Times New Roman" w:cs="Times New Roman"/>
          <w:sz w:val="26"/>
          <w:szCs w:val="26"/>
        </w:rPr>
        <w:t xml:space="preserve">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w:t>
      </w:r>
      <w:r w:rsidR="00962C42" w:rsidRPr="00466F25">
        <w:rPr>
          <w:rFonts w:ascii="Times New Roman" w:hAnsi="Times New Roman" w:cs="Times New Roman"/>
          <w:sz w:val="26"/>
          <w:szCs w:val="26"/>
        </w:rPr>
        <w:t xml:space="preserve">если </w:t>
      </w:r>
      <w:r w:rsidR="00962C42">
        <w:rPr>
          <w:rFonts w:ascii="Times New Roman" w:hAnsi="Times New Roman" w:cs="Times New Roman"/>
          <w:sz w:val="26"/>
          <w:szCs w:val="26"/>
        </w:rPr>
        <w:t xml:space="preserve">проект планировки территории предусматривает размещение объекта местного значения, для размещения которого </w:t>
      </w:r>
      <w:r w:rsidR="00962C42"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1B20">
        <w:rPr>
          <w:rFonts w:ascii="Times New Roman" w:hAnsi="Times New Roman" w:cs="Times New Roman"/>
          <w:sz w:val="26"/>
          <w:szCs w:val="26"/>
        </w:rPr>
        <w:t>;</w:t>
      </w:r>
    </w:p>
    <w:p w:rsidR="00461B20" w:rsidRDefault="00461B20" w:rsidP="00F378EC">
      <w:pPr>
        <w:widowControl/>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 xml:space="preserve">в) </w:t>
      </w:r>
      <w:r w:rsidR="00001D04">
        <w:rPr>
          <w:rFonts w:ascii="Times New Roman" w:hAnsi="Times New Roman" w:cs="Times New Roman"/>
          <w:sz w:val="26"/>
          <w:szCs w:val="26"/>
        </w:rPr>
        <w:t>Г</w:t>
      </w:r>
      <w:r w:rsidR="00021F3F">
        <w:rPr>
          <w:rFonts w:ascii="Times New Roman" w:hAnsi="Times New Roman" w:cs="Times New Roman"/>
          <w:sz w:val="26"/>
          <w:szCs w:val="26"/>
        </w:rPr>
        <w:t>лаве городского округа</w:t>
      </w:r>
      <w:r w:rsidR="00962C42">
        <w:rPr>
          <w:rFonts w:ascii="Times New Roman" w:hAnsi="Times New Roman" w:cs="Times New Roman"/>
          <w:sz w:val="26"/>
          <w:szCs w:val="26"/>
        </w:rPr>
        <w:t>,</w:t>
      </w:r>
      <w:r w:rsidR="00111A68">
        <w:rPr>
          <w:rFonts w:ascii="Times New Roman" w:hAnsi="Times New Roman" w:cs="Times New Roman"/>
          <w:sz w:val="26"/>
          <w:szCs w:val="26"/>
        </w:rPr>
        <w:t xml:space="preserve"> муниципального района</w:t>
      </w:r>
      <w:r w:rsidR="00962C42" w:rsidRPr="00962C42">
        <w:rPr>
          <w:rFonts w:ascii="Times New Roman" w:hAnsi="Times New Roman" w:cs="Times New Roman"/>
          <w:sz w:val="26"/>
          <w:szCs w:val="26"/>
        </w:rPr>
        <w:t xml:space="preserve"> </w:t>
      </w:r>
      <w:r w:rsidR="00962C42">
        <w:rPr>
          <w:rFonts w:ascii="Times New Roman" w:hAnsi="Times New Roman" w:cs="Times New Roman"/>
          <w:sz w:val="26"/>
          <w:szCs w:val="26"/>
        </w:rPr>
        <w:t>в отношении</w:t>
      </w:r>
      <w:r w:rsidR="00001D04">
        <w:rPr>
          <w:rFonts w:ascii="Times New Roman" w:hAnsi="Times New Roman" w:cs="Times New Roman"/>
          <w:sz w:val="26"/>
          <w:szCs w:val="26"/>
        </w:rPr>
        <w:t xml:space="preserve"> территории которой</w:t>
      </w:r>
      <w:r w:rsidR="00962C42" w:rsidRPr="00466F25">
        <w:rPr>
          <w:rFonts w:ascii="Times New Roman" w:hAnsi="Times New Roman" w:cs="Times New Roman"/>
          <w:sz w:val="26"/>
          <w:szCs w:val="26"/>
        </w:rPr>
        <w:t xml:space="preserve"> </w:t>
      </w:r>
      <w:r w:rsidR="00962C42">
        <w:rPr>
          <w:rFonts w:ascii="Times New Roman" w:hAnsi="Times New Roman" w:cs="Times New Roman"/>
          <w:sz w:val="26"/>
          <w:szCs w:val="26"/>
        </w:rPr>
        <w:t>разработана документация по планировке территории, предусматривающая размещение</w:t>
      </w:r>
      <w:r w:rsidR="00962C42" w:rsidRPr="00466F25">
        <w:rPr>
          <w:rFonts w:ascii="Times New Roman" w:hAnsi="Times New Roman" w:cs="Times New Roman"/>
          <w:sz w:val="26"/>
          <w:szCs w:val="26"/>
        </w:rPr>
        <w:t xml:space="preserve"> </w:t>
      </w:r>
      <w:r w:rsidR="00962C42" w:rsidRPr="00F378EC">
        <w:rPr>
          <w:rFonts w:ascii="Times New Roman" w:hAnsi="Times New Roman" w:cs="Times New Roman"/>
          <w:sz w:val="26"/>
          <w:szCs w:val="26"/>
        </w:rPr>
        <w:t>объекта</w:t>
      </w:r>
      <w:r w:rsidR="00C77855" w:rsidRPr="00F378EC">
        <w:rPr>
          <w:rFonts w:ascii="Times New Roman" w:hAnsi="Times New Roman" w:cs="Times New Roman"/>
          <w:sz w:val="26"/>
          <w:szCs w:val="26"/>
        </w:rPr>
        <w:t xml:space="preserve"> местного значения городского округа, финансирование строительства, реконструкции которого осуществляется полностью за счет средств местного бюджета городского округа Октябрьск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r w:rsidR="005E59DE" w:rsidRPr="00F378EC">
        <w:rPr>
          <w:rFonts w:ascii="Times New Roman" w:hAnsi="Times New Roman" w:cs="Times New Roman"/>
          <w:sz w:val="26"/>
          <w:szCs w:val="26"/>
        </w:rPr>
        <w:t>;</w:t>
      </w:r>
    </w:p>
    <w:p w:rsidR="007E64EC" w:rsidRPr="00461B20" w:rsidRDefault="007E64EC" w:rsidP="00F378EC">
      <w:pPr>
        <w:widowControl/>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7E64EC" w:rsidRDefault="007E64EC" w:rsidP="00F378EC">
      <w:pPr>
        <w:widowControl/>
        <w:ind w:left="284" w:firstLine="709"/>
        <w:contextualSpacing/>
        <w:rPr>
          <w:rFonts w:ascii="Times New Roman" w:hAnsi="Times New Roman" w:cs="Times New Roman"/>
          <w:sz w:val="26"/>
          <w:szCs w:val="26"/>
        </w:rPr>
      </w:pPr>
      <w:r w:rsidRPr="00461B20">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9035D2">
        <w:rPr>
          <w:rFonts w:ascii="Times New Roman" w:hAnsi="Times New Roman" w:cs="Times New Roman"/>
          <w:sz w:val="26"/>
          <w:szCs w:val="26"/>
        </w:rPr>
        <w:t>.</w:t>
      </w:r>
    </w:p>
    <w:p w:rsidR="005E492E" w:rsidRDefault="00F22773" w:rsidP="00F378EC">
      <w:pPr>
        <w:numPr>
          <w:ilvl w:val="0"/>
          <w:numId w:val="2"/>
        </w:numPr>
        <w:tabs>
          <w:tab w:val="left" w:pos="1134"/>
        </w:tabs>
        <w:ind w:left="284" w:firstLine="709"/>
        <w:contextualSpacing/>
        <w:rPr>
          <w:rFonts w:ascii="Times New Roman" w:hAnsi="Times New Roman" w:cs="Times New Roman"/>
          <w:sz w:val="26"/>
          <w:szCs w:val="26"/>
        </w:rPr>
      </w:pPr>
      <w:r>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962C42">
        <w:rPr>
          <w:rFonts w:ascii="Times New Roman" w:hAnsi="Times New Roman" w:cs="Times New Roman"/>
          <w:sz w:val="26"/>
          <w:szCs w:val="26"/>
        </w:rPr>
        <w:t>2</w:t>
      </w:r>
      <w:r>
        <w:rPr>
          <w:rFonts w:ascii="Times New Roman" w:hAnsi="Times New Roman" w:cs="Times New Roman"/>
          <w:sz w:val="26"/>
          <w:szCs w:val="26"/>
        </w:rPr>
        <w:t xml:space="preserve"> настоящ</w:t>
      </w:r>
      <w:r w:rsidR="00962C42">
        <w:rPr>
          <w:rFonts w:ascii="Times New Roman" w:hAnsi="Times New Roman" w:cs="Times New Roman"/>
          <w:sz w:val="26"/>
          <w:szCs w:val="26"/>
        </w:rPr>
        <w:t>его порядка,</w:t>
      </w:r>
      <w:r>
        <w:rPr>
          <w:rFonts w:ascii="Times New Roman" w:hAnsi="Times New Roman" w:cs="Times New Roman"/>
          <w:sz w:val="26"/>
          <w:szCs w:val="26"/>
        </w:rPr>
        <w:t xml:space="preserve">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w:t>
      </w:r>
      <w:r w:rsidR="005E492E">
        <w:rPr>
          <w:rFonts w:ascii="Times New Roman" w:hAnsi="Times New Roman" w:cs="Times New Roman"/>
          <w:sz w:val="26"/>
          <w:szCs w:val="26"/>
        </w:rPr>
        <w:t xml:space="preserve"> </w:t>
      </w:r>
    </w:p>
    <w:p w:rsidR="00BA3442" w:rsidRPr="0030431C" w:rsidRDefault="00F22773" w:rsidP="00F378EC">
      <w:pPr>
        <w:tabs>
          <w:tab w:val="left" w:pos="1134"/>
        </w:tabs>
        <w:ind w:left="284" w:firstLine="709"/>
        <w:contextualSpacing/>
        <w:rPr>
          <w:rFonts w:ascii="Times New Roman" w:hAnsi="Times New Roman" w:cs="Times New Roman"/>
          <w:sz w:val="26"/>
          <w:szCs w:val="26"/>
        </w:rPr>
      </w:pPr>
      <w:r>
        <w:rPr>
          <w:rFonts w:ascii="Times New Roman" w:hAnsi="Times New Roman" w:cs="Times New Roman"/>
          <w:sz w:val="26"/>
          <w:szCs w:val="26"/>
        </w:rPr>
        <w:t>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30431C">
        <w:rPr>
          <w:rFonts w:ascii="Times New Roman" w:hAnsi="Times New Roman" w:cs="Times New Roman"/>
          <w:sz w:val="26"/>
          <w:szCs w:val="26"/>
        </w:rPr>
        <w:t>:</w:t>
      </w:r>
    </w:p>
    <w:p w:rsidR="00F22773" w:rsidRPr="00F22773" w:rsidRDefault="00F22773" w:rsidP="00F378EC">
      <w:pPr>
        <w:widowControl/>
        <w:ind w:left="284" w:firstLine="709"/>
        <w:contextualSpacing/>
        <w:rPr>
          <w:rFonts w:ascii="Times New Roman" w:hAnsi="Times New Roman" w:cs="Times New Roman"/>
          <w:sz w:val="26"/>
          <w:szCs w:val="26"/>
        </w:rPr>
      </w:pPr>
      <w:r w:rsidRPr="00F22773">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F22773" w:rsidRDefault="00F22773" w:rsidP="00F378EC">
      <w:pPr>
        <w:widowControl/>
        <w:ind w:left="284" w:firstLine="709"/>
        <w:contextualSpacing/>
        <w:rPr>
          <w:rFonts w:ascii="Times New Roman" w:hAnsi="Times New Roman" w:cs="Times New Roman"/>
          <w:sz w:val="26"/>
          <w:szCs w:val="26"/>
        </w:rPr>
      </w:pPr>
      <w:r w:rsidRPr="00F22773">
        <w:rPr>
          <w:rFonts w:ascii="Times New Roman" w:hAnsi="Times New Roman" w:cs="Times New Roman"/>
          <w:sz w:val="26"/>
          <w:szCs w:val="26"/>
        </w:rPr>
        <w:lastRenderedPageBreak/>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F378EC">
      <w:pPr>
        <w:widowControl/>
        <w:ind w:left="284" w:firstLine="709"/>
        <w:contextualSpacing/>
        <w:rPr>
          <w:rFonts w:ascii="Times New Roman" w:hAnsi="Times New Roman" w:cs="Times New Roman"/>
          <w:sz w:val="26"/>
          <w:szCs w:val="26"/>
        </w:rPr>
      </w:pPr>
      <w:r w:rsidRPr="00F22773">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F378EC">
      <w:pPr>
        <w:numPr>
          <w:ilvl w:val="0"/>
          <w:numId w:val="2"/>
        </w:numPr>
        <w:tabs>
          <w:tab w:val="left" w:pos="1134"/>
        </w:tabs>
        <w:ind w:left="284" w:firstLine="709"/>
        <w:contextualSpacing/>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962C42">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F378EC">
      <w:pPr>
        <w:shd w:val="clear" w:color="auto" w:fill="FFFFFF"/>
        <w:ind w:left="284" w:firstLine="709"/>
        <w:contextualSpacing/>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F378EC">
      <w:pPr>
        <w:shd w:val="clear" w:color="auto" w:fill="FFFFFF"/>
        <w:tabs>
          <w:tab w:val="left" w:pos="1134"/>
        </w:tabs>
        <w:ind w:left="284" w:firstLine="709"/>
        <w:contextualSpacing/>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F378EC">
      <w:pPr>
        <w:shd w:val="clear" w:color="auto" w:fill="FFFFFF"/>
        <w:tabs>
          <w:tab w:val="left" w:pos="1134"/>
        </w:tabs>
        <w:ind w:left="284" w:firstLine="709"/>
        <w:contextualSpacing/>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F378EC">
      <w:pPr>
        <w:shd w:val="clear" w:color="auto" w:fill="FFFFFF"/>
        <w:tabs>
          <w:tab w:val="left" w:pos="1134"/>
        </w:tabs>
        <w:ind w:left="284" w:firstLine="709"/>
        <w:contextualSpacing/>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62C42" w:rsidRPr="00962C42" w:rsidRDefault="00962C42" w:rsidP="00F378EC">
      <w:pPr>
        <w:numPr>
          <w:ilvl w:val="0"/>
          <w:numId w:val="2"/>
        </w:numPr>
        <w:tabs>
          <w:tab w:val="left" w:pos="1134"/>
        </w:tabs>
        <w:ind w:left="284" w:firstLine="709"/>
        <w:contextualSpacing/>
        <w:rPr>
          <w:rFonts w:ascii="Times New Roman" w:hAnsi="Times New Roman" w:cs="Times New Roman"/>
          <w:sz w:val="26"/>
          <w:szCs w:val="26"/>
        </w:rPr>
      </w:pPr>
      <w:r w:rsidRPr="00962C42">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w:t>
      </w:r>
      <w:r w:rsidR="00676C55">
        <w:rPr>
          <w:rFonts w:ascii="Times New Roman" w:hAnsi="Times New Roman" w:cs="Times New Roman"/>
          <w:color w:val="000000" w:themeColor="text1"/>
          <w:sz w:val="26"/>
          <w:szCs w:val="26"/>
        </w:rPr>
        <w:t>Г</w:t>
      </w:r>
      <w:r w:rsidR="009035D2">
        <w:rPr>
          <w:rFonts w:ascii="Times New Roman" w:hAnsi="Times New Roman" w:cs="Times New Roman"/>
          <w:color w:val="000000" w:themeColor="text1"/>
          <w:sz w:val="26"/>
          <w:szCs w:val="26"/>
        </w:rPr>
        <w:t xml:space="preserve">лавой </w:t>
      </w:r>
      <w:r w:rsidRPr="00962C42">
        <w:rPr>
          <w:rFonts w:ascii="Times New Roman" w:hAnsi="Times New Roman" w:cs="Times New Roman"/>
          <w:color w:val="000000" w:themeColor="text1"/>
          <w:sz w:val="26"/>
          <w:szCs w:val="26"/>
        </w:rPr>
        <w:t>городского округа</w:t>
      </w:r>
      <w:r w:rsidR="009D35A5">
        <w:rPr>
          <w:rFonts w:ascii="Times New Roman" w:hAnsi="Times New Roman" w:cs="Times New Roman"/>
          <w:color w:val="000000" w:themeColor="text1"/>
          <w:sz w:val="26"/>
          <w:szCs w:val="26"/>
        </w:rPr>
        <w:t>, муниципального района</w:t>
      </w:r>
      <w:r w:rsidRPr="00962C42">
        <w:rPr>
          <w:rFonts w:ascii="Times New Roman" w:hAnsi="Times New Roman" w:cs="Times New Roman"/>
          <w:color w:val="000000" w:themeColor="text1"/>
          <w:sz w:val="26"/>
          <w:szCs w:val="26"/>
        </w:rPr>
        <w:t>, указанным</w:t>
      </w:r>
      <w:r w:rsidR="00355FBB">
        <w:rPr>
          <w:rFonts w:ascii="Times New Roman" w:hAnsi="Times New Roman" w:cs="Times New Roman"/>
          <w:color w:val="000000" w:themeColor="text1"/>
          <w:sz w:val="26"/>
          <w:szCs w:val="26"/>
        </w:rPr>
        <w:t>и</w:t>
      </w:r>
      <w:r w:rsidRPr="00962C42">
        <w:rPr>
          <w:rFonts w:ascii="Times New Roman" w:hAnsi="Times New Roman" w:cs="Times New Roman"/>
          <w:color w:val="000000" w:themeColor="text1"/>
          <w:sz w:val="26"/>
          <w:szCs w:val="26"/>
        </w:rPr>
        <w:t xml:space="preserve"> в </w:t>
      </w:r>
      <w:hyperlink r:id="rId10" w:history="1">
        <w:r w:rsidRPr="00962C42">
          <w:rPr>
            <w:rFonts w:ascii="Times New Roman" w:hAnsi="Times New Roman" w:cs="Times New Roman"/>
            <w:color w:val="000000" w:themeColor="text1"/>
            <w:sz w:val="26"/>
            <w:szCs w:val="26"/>
          </w:rPr>
          <w:t>подпункт</w:t>
        </w:r>
        <w:r w:rsidR="00355FBB">
          <w:rPr>
            <w:rFonts w:ascii="Times New Roman" w:hAnsi="Times New Roman" w:cs="Times New Roman"/>
            <w:color w:val="000000" w:themeColor="text1"/>
            <w:sz w:val="26"/>
            <w:szCs w:val="26"/>
          </w:rPr>
          <w:t>е</w:t>
        </w:r>
        <w:r w:rsidRPr="00962C42">
          <w:rPr>
            <w:rFonts w:ascii="Times New Roman" w:hAnsi="Times New Roman" w:cs="Times New Roman"/>
            <w:color w:val="000000" w:themeColor="text1"/>
            <w:sz w:val="26"/>
            <w:szCs w:val="26"/>
          </w:rPr>
          <w:t xml:space="preserve"> «в» пункта 1</w:t>
        </w:r>
      </w:hyperlink>
      <w:r w:rsidRPr="00962C42">
        <w:rPr>
          <w:rFonts w:ascii="Times New Roman" w:hAnsi="Times New Roman" w:cs="Times New Roman"/>
          <w:color w:val="000000" w:themeColor="text1"/>
          <w:sz w:val="26"/>
          <w:szCs w:val="26"/>
        </w:rPr>
        <w:t xml:space="preserve">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962C42" w:rsidRPr="00962C42" w:rsidRDefault="00962C42" w:rsidP="00F378EC">
      <w:pPr>
        <w:shd w:val="clear" w:color="auto" w:fill="FFFFFF"/>
        <w:tabs>
          <w:tab w:val="left" w:pos="1134"/>
        </w:tabs>
        <w:ind w:left="284" w:firstLine="709"/>
        <w:contextualSpacing/>
        <w:rPr>
          <w:rFonts w:ascii="Times New Roman" w:hAnsi="Times New Roman" w:cs="Times New Roman"/>
          <w:color w:val="000000"/>
          <w:sz w:val="26"/>
          <w:szCs w:val="26"/>
        </w:rPr>
      </w:pPr>
      <w:r w:rsidRPr="00962C42">
        <w:rPr>
          <w:rFonts w:ascii="Times New Roman" w:hAnsi="Times New Roman" w:cs="Times New Roman"/>
          <w:color w:val="000000" w:themeColor="text1"/>
          <w:sz w:val="26"/>
          <w:szCs w:val="26"/>
        </w:rPr>
        <w:t>Глава городского округа</w:t>
      </w:r>
      <w:r w:rsidR="009D35A5">
        <w:rPr>
          <w:rFonts w:ascii="Times New Roman" w:hAnsi="Times New Roman" w:cs="Times New Roman"/>
          <w:color w:val="000000" w:themeColor="text1"/>
          <w:sz w:val="26"/>
          <w:szCs w:val="26"/>
        </w:rPr>
        <w:t>, муниципального района</w:t>
      </w:r>
      <w:r w:rsidRPr="00962C42">
        <w:rPr>
          <w:rFonts w:ascii="Times New Roman" w:hAnsi="Times New Roman" w:cs="Times New Roman"/>
          <w:color w:val="000000" w:themeColor="text1"/>
          <w:sz w:val="26"/>
          <w:szCs w:val="26"/>
        </w:rPr>
        <w:t xml:space="preserve"> отказывает в согласовании документации по планировке территории по следующим основаниям:</w:t>
      </w:r>
    </w:p>
    <w:p w:rsidR="00962C42" w:rsidRPr="00962C42" w:rsidRDefault="00962C42" w:rsidP="00F378EC">
      <w:pPr>
        <w:shd w:val="clear" w:color="auto" w:fill="FFFFFF"/>
        <w:tabs>
          <w:tab w:val="left" w:pos="1134"/>
        </w:tabs>
        <w:ind w:left="284" w:firstLine="709"/>
        <w:contextualSpacing/>
        <w:rPr>
          <w:rFonts w:ascii="Times New Roman" w:hAnsi="Times New Roman" w:cs="Times New Roman"/>
          <w:color w:val="000000"/>
          <w:sz w:val="26"/>
          <w:szCs w:val="26"/>
        </w:rPr>
      </w:pPr>
      <w:r w:rsidRPr="00962C42">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62C42" w:rsidRPr="00962C42" w:rsidRDefault="00962C42" w:rsidP="00F378EC">
      <w:pPr>
        <w:tabs>
          <w:tab w:val="left" w:pos="1134"/>
        </w:tabs>
        <w:ind w:left="284" w:firstLine="709"/>
        <w:contextualSpacing/>
        <w:rPr>
          <w:rFonts w:ascii="Times New Roman" w:hAnsi="Times New Roman" w:cs="Times New Roman"/>
          <w:sz w:val="26"/>
          <w:szCs w:val="26"/>
        </w:rPr>
      </w:pPr>
      <w:r w:rsidRPr="00962C42">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F378EC">
      <w:pPr>
        <w:numPr>
          <w:ilvl w:val="0"/>
          <w:numId w:val="2"/>
        </w:numPr>
        <w:tabs>
          <w:tab w:val="left" w:pos="1134"/>
        </w:tabs>
        <w:ind w:left="284" w:firstLine="709"/>
        <w:contextualSpacing/>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962C42">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w:t>
      </w:r>
      <w:r w:rsidRPr="00F22773">
        <w:rPr>
          <w:rFonts w:ascii="Times New Roman" w:hAnsi="Times New Roman" w:cs="Times New Roman"/>
          <w:sz w:val="26"/>
          <w:szCs w:val="26"/>
        </w:rPr>
        <w:lastRenderedPageBreak/>
        <w:t>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F378EC">
      <w:pPr>
        <w:widowControl/>
        <w:ind w:left="284" w:firstLine="709"/>
        <w:contextualSpacing/>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F378EC">
      <w:pPr>
        <w:widowControl/>
        <w:ind w:left="284" w:firstLine="709"/>
        <w:contextualSpacing/>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F378EC">
      <w:pPr>
        <w:widowControl/>
        <w:ind w:left="284" w:firstLine="709"/>
        <w:contextualSpacing/>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FF2DF5" w:rsidRDefault="00F22773" w:rsidP="00F378EC">
      <w:pPr>
        <w:tabs>
          <w:tab w:val="left" w:pos="1134"/>
        </w:tabs>
        <w:ind w:left="284" w:firstLine="709"/>
        <w:contextualSpacing/>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Default="00F22773" w:rsidP="00F378EC">
      <w:pPr>
        <w:numPr>
          <w:ilvl w:val="0"/>
          <w:numId w:val="2"/>
        </w:numPr>
        <w:tabs>
          <w:tab w:val="left" w:pos="1134"/>
        </w:tabs>
        <w:ind w:left="284" w:firstLine="709"/>
        <w:contextualSpacing/>
        <w:rPr>
          <w:rFonts w:ascii="Times New Roman" w:hAnsi="Times New Roman" w:cs="Times New Roman"/>
          <w:sz w:val="26"/>
          <w:szCs w:val="26"/>
        </w:rPr>
      </w:pPr>
      <w:r w:rsidRPr="00FF2DF5">
        <w:rPr>
          <w:rFonts w:ascii="Times New Roman" w:hAnsi="Times New Roman" w:cs="Times New Roman"/>
          <w:sz w:val="26"/>
          <w:szCs w:val="26"/>
        </w:rPr>
        <w:t>Указанные в пункте 1</w:t>
      </w:r>
      <w:r w:rsidR="00962C42">
        <w:rPr>
          <w:rFonts w:ascii="Times New Roman" w:hAnsi="Times New Roman" w:cs="Times New Roman"/>
          <w:sz w:val="26"/>
          <w:szCs w:val="26"/>
        </w:rPr>
        <w:t>2</w:t>
      </w:r>
      <w:r w:rsidRPr="00FF2DF5">
        <w:rPr>
          <w:rFonts w:ascii="Times New Roman" w:hAnsi="Times New Roman" w:cs="Times New Roman"/>
          <w:sz w:val="26"/>
          <w:szCs w:val="26"/>
        </w:rPr>
        <w:t xml:space="preserve"> настоящего порядка органы государственной власти</w:t>
      </w:r>
      <w:r w:rsidR="008D6EC6">
        <w:rPr>
          <w:rFonts w:ascii="Times New Roman" w:hAnsi="Times New Roman" w:cs="Times New Roman"/>
          <w:sz w:val="26"/>
          <w:szCs w:val="26"/>
        </w:rPr>
        <w:t xml:space="preserve"> и</w:t>
      </w:r>
      <w:r w:rsidR="007E64EC">
        <w:rPr>
          <w:rFonts w:ascii="Times New Roman" w:hAnsi="Times New Roman" w:cs="Times New Roman"/>
          <w:sz w:val="26"/>
          <w:szCs w:val="26"/>
        </w:rPr>
        <w:t xml:space="preserve"> </w:t>
      </w:r>
      <w:r w:rsidRPr="00FF2DF5">
        <w:rPr>
          <w:rFonts w:ascii="Times New Roman" w:hAnsi="Times New Roman" w:cs="Times New Roman"/>
          <w:sz w:val="26"/>
          <w:szCs w:val="26"/>
        </w:rPr>
        <w:t>органы местного самоуправления</w:t>
      </w:r>
      <w:r w:rsidR="007E64EC">
        <w:rPr>
          <w:rFonts w:ascii="Times New Roman" w:hAnsi="Times New Roman" w:cs="Times New Roman"/>
          <w:sz w:val="26"/>
          <w:szCs w:val="26"/>
        </w:rPr>
        <w:t xml:space="preserve"> </w:t>
      </w:r>
      <w:r w:rsidR="00415F95">
        <w:rPr>
          <w:rFonts w:ascii="Times New Roman" w:hAnsi="Times New Roman" w:cs="Times New Roman"/>
          <w:sz w:val="26"/>
          <w:szCs w:val="26"/>
        </w:rPr>
        <w:t xml:space="preserve">(за исключением </w:t>
      </w:r>
      <w:r w:rsidR="00906DD9">
        <w:rPr>
          <w:rFonts w:ascii="Times New Roman" w:hAnsi="Times New Roman" w:cs="Times New Roman"/>
          <w:sz w:val="26"/>
          <w:szCs w:val="26"/>
        </w:rPr>
        <w:t>глав</w:t>
      </w:r>
      <w:r w:rsidR="00C77855" w:rsidRPr="00C77855">
        <w:rPr>
          <w:rFonts w:ascii="Times New Roman" w:hAnsi="Times New Roman" w:cs="Times New Roman"/>
          <w:color w:val="FF0000"/>
          <w:sz w:val="26"/>
          <w:szCs w:val="26"/>
        </w:rPr>
        <w:t>,</w:t>
      </w:r>
      <w:r w:rsidR="00415F95" w:rsidRPr="00C77855">
        <w:rPr>
          <w:rFonts w:ascii="Times New Roman" w:hAnsi="Times New Roman" w:cs="Times New Roman"/>
          <w:color w:val="FF0000"/>
          <w:sz w:val="26"/>
          <w:szCs w:val="26"/>
        </w:rPr>
        <w:t xml:space="preserve"> </w:t>
      </w:r>
      <w:r w:rsidR="00415F95" w:rsidRPr="00906DD9">
        <w:rPr>
          <w:rFonts w:ascii="Times New Roman" w:hAnsi="Times New Roman" w:cs="Times New Roman"/>
          <w:sz w:val="26"/>
          <w:szCs w:val="26"/>
        </w:rPr>
        <w:t>указанн</w:t>
      </w:r>
      <w:r w:rsidR="00C77855" w:rsidRPr="00906DD9">
        <w:rPr>
          <w:rFonts w:ascii="Times New Roman" w:hAnsi="Times New Roman" w:cs="Times New Roman"/>
          <w:sz w:val="26"/>
          <w:szCs w:val="26"/>
        </w:rPr>
        <w:t>ого</w:t>
      </w:r>
      <w:r w:rsidR="00415F95">
        <w:rPr>
          <w:rFonts w:ascii="Times New Roman" w:hAnsi="Times New Roman" w:cs="Times New Roman"/>
          <w:sz w:val="26"/>
          <w:szCs w:val="26"/>
        </w:rPr>
        <w:t xml:space="preserve"> в подпункте «в»</w:t>
      </w:r>
      <w:r w:rsidR="00013859">
        <w:rPr>
          <w:rFonts w:ascii="Times New Roman" w:hAnsi="Times New Roman" w:cs="Times New Roman"/>
          <w:sz w:val="26"/>
          <w:szCs w:val="26"/>
        </w:rPr>
        <w:t xml:space="preserve">               </w:t>
      </w:r>
      <w:r w:rsidR="00415F95">
        <w:rPr>
          <w:rFonts w:ascii="Times New Roman" w:hAnsi="Times New Roman" w:cs="Times New Roman"/>
          <w:sz w:val="26"/>
          <w:szCs w:val="26"/>
        </w:rPr>
        <w:t xml:space="preserve"> пункта 1</w:t>
      </w:r>
      <w:r w:rsidR="00962C42">
        <w:rPr>
          <w:rFonts w:ascii="Times New Roman" w:hAnsi="Times New Roman" w:cs="Times New Roman"/>
          <w:sz w:val="26"/>
          <w:szCs w:val="26"/>
        </w:rPr>
        <w:t>2</w:t>
      </w:r>
      <w:r w:rsidR="00415F95">
        <w:rPr>
          <w:rFonts w:ascii="Times New Roman" w:hAnsi="Times New Roman" w:cs="Times New Roman"/>
          <w:sz w:val="26"/>
          <w:szCs w:val="26"/>
        </w:rPr>
        <w:t xml:space="preserve"> настоящего порядка) </w:t>
      </w:r>
      <w:r w:rsidRPr="00FF2DF5">
        <w:rPr>
          <w:rFonts w:ascii="Times New Roman" w:hAnsi="Times New Roman" w:cs="Times New Roman"/>
          <w:sz w:val="26"/>
          <w:szCs w:val="26"/>
        </w:rPr>
        <w:t xml:space="preserve">(далее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823C26">
        <w:rPr>
          <w:rFonts w:ascii="Times New Roman" w:hAnsi="Times New Roman" w:cs="Times New Roman"/>
          <w:sz w:val="26"/>
          <w:szCs w:val="26"/>
        </w:rPr>
        <w:t>тридцати</w:t>
      </w:r>
      <w:r w:rsidRPr="00FF2DF5">
        <w:rPr>
          <w:rFonts w:ascii="Times New Roman" w:hAnsi="Times New Roman" w:cs="Times New Roman"/>
          <w:sz w:val="26"/>
          <w:szCs w:val="26"/>
        </w:rPr>
        <w:t xml:space="preserve"> дней со дня ее получения</w:t>
      </w:r>
      <w:r w:rsidR="000876DE">
        <w:rPr>
          <w:rFonts w:ascii="Times New Roman" w:hAnsi="Times New Roman" w:cs="Times New Roman"/>
          <w:sz w:val="26"/>
          <w:szCs w:val="26"/>
        </w:rPr>
        <w:t>.</w:t>
      </w:r>
    </w:p>
    <w:p w:rsidR="00823C26" w:rsidRDefault="00676C55" w:rsidP="00F378EC">
      <w:pPr>
        <w:tabs>
          <w:tab w:val="left" w:pos="1134"/>
        </w:tabs>
        <w:ind w:left="284" w:firstLine="709"/>
        <w:contextualSpacing/>
        <w:rPr>
          <w:rFonts w:ascii="Times New Roman" w:hAnsi="Times New Roman" w:cs="Times New Roman"/>
          <w:sz w:val="26"/>
          <w:szCs w:val="26"/>
        </w:rPr>
      </w:pPr>
      <w:r w:rsidRPr="00906DD9">
        <w:rPr>
          <w:rFonts w:ascii="Times New Roman" w:hAnsi="Times New Roman" w:cs="Times New Roman"/>
          <w:sz w:val="26"/>
          <w:szCs w:val="26"/>
        </w:rPr>
        <w:t>Г</w:t>
      </w:r>
      <w:r w:rsidR="00021F3F" w:rsidRPr="00906DD9">
        <w:rPr>
          <w:rFonts w:ascii="Times New Roman" w:hAnsi="Times New Roman" w:cs="Times New Roman"/>
          <w:sz w:val="26"/>
          <w:szCs w:val="26"/>
        </w:rPr>
        <w:t>лава городского округа</w:t>
      </w:r>
      <w:r w:rsidR="00013859" w:rsidRPr="00906DD9">
        <w:rPr>
          <w:rFonts w:ascii="Times New Roman" w:hAnsi="Times New Roman" w:cs="Times New Roman"/>
          <w:sz w:val="26"/>
          <w:szCs w:val="26"/>
        </w:rPr>
        <w:t xml:space="preserve">, </w:t>
      </w:r>
      <w:r w:rsidR="00111A68">
        <w:rPr>
          <w:rFonts w:ascii="Times New Roman" w:hAnsi="Times New Roman" w:cs="Times New Roman"/>
          <w:sz w:val="26"/>
          <w:szCs w:val="26"/>
        </w:rPr>
        <w:t xml:space="preserve">муниципального района </w:t>
      </w:r>
      <w:r w:rsidR="00013859" w:rsidRPr="00906DD9">
        <w:rPr>
          <w:rFonts w:ascii="Times New Roman" w:hAnsi="Times New Roman" w:cs="Times New Roman"/>
          <w:sz w:val="26"/>
          <w:szCs w:val="26"/>
        </w:rPr>
        <w:t>указанны</w:t>
      </w:r>
      <w:r w:rsidR="00906DD9" w:rsidRPr="00906DD9">
        <w:rPr>
          <w:rFonts w:ascii="Times New Roman" w:hAnsi="Times New Roman" w:cs="Times New Roman"/>
          <w:sz w:val="26"/>
          <w:szCs w:val="26"/>
        </w:rPr>
        <w:t>й</w:t>
      </w:r>
      <w:r w:rsidR="000876DE">
        <w:rPr>
          <w:rFonts w:ascii="Times New Roman" w:hAnsi="Times New Roman" w:cs="Times New Roman"/>
          <w:sz w:val="26"/>
          <w:szCs w:val="26"/>
        </w:rPr>
        <w:t xml:space="preserve"> в подпункте «</w:t>
      </w:r>
      <w:r w:rsidR="008D6EC6">
        <w:rPr>
          <w:rFonts w:ascii="Times New Roman" w:hAnsi="Times New Roman" w:cs="Times New Roman"/>
          <w:sz w:val="26"/>
          <w:szCs w:val="26"/>
        </w:rPr>
        <w:t>в</w:t>
      </w:r>
      <w:r w:rsidR="000876DE">
        <w:rPr>
          <w:rFonts w:ascii="Times New Roman" w:hAnsi="Times New Roman" w:cs="Times New Roman"/>
          <w:sz w:val="26"/>
          <w:szCs w:val="26"/>
        </w:rPr>
        <w:t>» пункта 1</w:t>
      </w:r>
      <w:r w:rsidR="00962C42">
        <w:rPr>
          <w:rFonts w:ascii="Times New Roman" w:hAnsi="Times New Roman" w:cs="Times New Roman"/>
          <w:sz w:val="26"/>
          <w:szCs w:val="26"/>
        </w:rPr>
        <w:t>2</w:t>
      </w:r>
      <w:r w:rsidR="000876DE">
        <w:rPr>
          <w:rFonts w:ascii="Times New Roman" w:hAnsi="Times New Roman" w:cs="Times New Roman"/>
          <w:sz w:val="26"/>
          <w:szCs w:val="26"/>
        </w:rPr>
        <w:t xml:space="preserve"> настоящего порядка</w:t>
      </w:r>
      <w:r w:rsidR="00823C26">
        <w:rPr>
          <w:rFonts w:ascii="Times New Roman" w:hAnsi="Times New Roman" w:cs="Times New Roman"/>
          <w:sz w:val="26"/>
          <w:szCs w:val="26"/>
        </w:rPr>
        <w:t>,</w:t>
      </w:r>
      <w:r w:rsidR="000876DE">
        <w:rPr>
          <w:rFonts w:ascii="Times New Roman" w:hAnsi="Times New Roman" w:cs="Times New Roman"/>
          <w:sz w:val="26"/>
          <w:szCs w:val="26"/>
        </w:rPr>
        <w:t xml:space="preserve"> </w:t>
      </w:r>
      <w:r w:rsidR="000876DE" w:rsidRPr="00FF2DF5">
        <w:rPr>
          <w:rFonts w:ascii="Times New Roman" w:hAnsi="Times New Roman" w:cs="Times New Roman"/>
          <w:sz w:val="26"/>
          <w:szCs w:val="26"/>
        </w:rPr>
        <w:t>обеспечива</w:t>
      </w:r>
      <w:r w:rsidR="00013859">
        <w:rPr>
          <w:rFonts w:ascii="Times New Roman" w:hAnsi="Times New Roman" w:cs="Times New Roman"/>
          <w:sz w:val="26"/>
          <w:szCs w:val="26"/>
        </w:rPr>
        <w:t>е</w:t>
      </w:r>
      <w:r w:rsidR="000876DE" w:rsidRPr="00FF2DF5">
        <w:rPr>
          <w:rFonts w:ascii="Times New Roman" w:hAnsi="Times New Roman" w:cs="Times New Roman"/>
          <w:sz w:val="26"/>
          <w:szCs w:val="26"/>
        </w:rPr>
        <w:t>т рассмотрение представленной на согласование документации по планировке территории в течение</w:t>
      </w:r>
      <w:r w:rsidR="000876DE">
        <w:rPr>
          <w:rFonts w:ascii="Times New Roman" w:hAnsi="Times New Roman" w:cs="Times New Roman"/>
          <w:color w:val="000000" w:themeColor="text1"/>
          <w:sz w:val="26"/>
          <w:szCs w:val="26"/>
        </w:rPr>
        <w:t xml:space="preserve"> </w:t>
      </w:r>
      <w:r w:rsidR="00823C26">
        <w:rPr>
          <w:rFonts w:ascii="Times New Roman" w:hAnsi="Times New Roman" w:cs="Times New Roman"/>
          <w:color w:val="000000" w:themeColor="text1"/>
          <w:sz w:val="26"/>
          <w:szCs w:val="26"/>
        </w:rPr>
        <w:t>двадцати</w:t>
      </w:r>
      <w:r w:rsidR="000876DE">
        <w:rPr>
          <w:rFonts w:ascii="Times New Roman" w:hAnsi="Times New Roman" w:cs="Times New Roman"/>
          <w:color w:val="000000" w:themeColor="text1"/>
          <w:sz w:val="26"/>
          <w:szCs w:val="26"/>
        </w:rPr>
        <w:t xml:space="preserve"> рабочих дней со дня ее получения</w:t>
      </w:r>
      <w:r w:rsidR="00A312C7" w:rsidRPr="00FF2DF5">
        <w:rPr>
          <w:rFonts w:ascii="Times New Roman" w:hAnsi="Times New Roman" w:cs="Times New Roman"/>
          <w:sz w:val="26"/>
          <w:szCs w:val="26"/>
        </w:rPr>
        <w:t>.</w:t>
      </w:r>
    </w:p>
    <w:p w:rsidR="00F72567" w:rsidRPr="00FF2DF5" w:rsidRDefault="00823C26" w:rsidP="00F378EC">
      <w:pPr>
        <w:tabs>
          <w:tab w:val="left" w:pos="1134"/>
        </w:tabs>
        <w:ind w:left="284" w:firstLine="709"/>
        <w:contextualSpacing/>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962C42">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FF2DF5" w:rsidRDefault="00F22773" w:rsidP="00F378EC">
      <w:pPr>
        <w:pStyle w:val="ac"/>
        <w:numPr>
          <w:ilvl w:val="0"/>
          <w:numId w:val="2"/>
        </w:numPr>
        <w:shd w:val="clear" w:color="auto" w:fill="FFFFFF"/>
        <w:tabs>
          <w:tab w:val="left" w:pos="1134"/>
        </w:tabs>
        <w:ind w:left="284" w:firstLine="709"/>
        <w:contextualSpacing/>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00FF2DF5" w:rsidRPr="00FF2DF5">
          <w:rPr>
            <w:rFonts w:ascii="Times New Roman" w:hAnsi="Times New Roman" w:cs="Times New Roman"/>
            <w:sz w:val="26"/>
            <w:szCs w:val="26"/>
          </w:rPr>
          <w:t>части</w:t>
        </w:r>
      </w:hyperlink>
      <w:r w:rsidR="00FF2DF5" w:rsidRPr="00FF2DF5">
        <w:rPr>
          <w:rFonts w:ascii="Times New Roman" w:hAnsi="Times New Roman" w:cs="Times New Roman"/>
          <w:sz w:val="26"/>
          <w:szCs w:val="26"/>
        </w:rPr>
        <w:t xml:space="preserve"> 1.1 статьи 45</w:t>
      </w:r>
      <w:r w:rsidRPr="00FF2DF5">
        <w:rPr>
          <w:rFonts w:ascii="Times New Roman" w:hAnsi="Times New Roman" w:cs="Times New Roman"/>
          <w:sz w:val="26"/>
          <w:szCs w:val="26"/>
        </w:rPr>
        <w:t xml:space="preserve">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CE3553" w:rsidRPr="00FF2DF5">
        <w:rPr>
          <w:rFonts w:ascii="Times New Roman" w:hAnsi="Times New Roman" w:cs="Times New Roman"/>
          <w:sz w:val="26"/>
          <w:szCs w:val="26"/>
        </w:rPr>
        <w:t>.</w:t>
      </w:r>
      <w:r w:rsidR="007717B0" w:rsidRPr="00FF2DF5">
        <w:rPr>
          <w:rFonts w:ascii="Times New Roman" w:hAnsi="Times New Roman" w:cs="Times New Roman"/>
          <w:sz w:val="26"/>
          <w:szCs w:val="26"/>
        </w:rPr>
        <w:t xml:space="preserve"> </w:t>
      </w:r>
    </w:p>
    <w:p w:rsidR="007717B0" w:rsidRPr="00FF2DF5" w:rsidRDefault="00FF2DF5" w:rsidP="00F378EC">
      <w:pPr>
        <w:pStyle w:val="ac"/>
        <w:shd w:val="clear" w:color="auto" w:fill="FFFFFF"/>
        <w:tabs>
          <w:tab w:val="left" w:pos="1134"/>
        </w:tabs>
        <w:ind w:left="284" w:firstLine="709"/>
        <w:contextualSpacing/>
        <w:rPr>
          <w:rFonts w:ascii="Times New Roman" w:hAnsi="Times New Roman" w:cs="Times New Roman"/>
          <w:sz w:val="26"/>
          <w:szCs w:val="26"/>
        </w:rPr>
      </w:pPr>
      <w:r w:rsidRPr="00FF2DF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FF2DF5">
        <w:rPr>
          <w:rFonts w:ascii="Times New Roman" w:hAnsi="Times New Roman" w:cs="Times New Roman"/>
          <w:sz w:val="26"/>
          <w:szCs w:val="26"/>
        </w:rPr>
        <w:t>.</w:t>
      </w:r>
    </w:p>
    <w:p w:rsidR="00FF2DF5" w:rsidRPr="00FF2DF5" w:rsidRDefault="00FF2DF5" w:rsidP="00F378EC">
      <w:pPr>
        <w:pStyle w:val="ac"/>
        <w:shd w:val="clear" w:color="auto" w:fill="FFFFFF"/>
        <w:tabs>
          <w:tab w:val="left" w:pos="1134"/>
        </w:tabs>
        <w:ind w:left="284" w:firstLine="709"/>
        <w:contextualSpacing/>
        <w:rPr>
          <w:rFonts w:ascii="Times New Roman" w:hAnsi="Times New Roman" w:cs="Times New Roman"/>
          <w:sz w:val="26"/>
          <w:szCs w:val="26"/>
        </w:rPr>
      </w:pPr>
      <w:r w:rsidRPr="00FF2DF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D06796" w:rsidRDefault="0055379F" w:rsidP="00F378EC">
      <w:pPr>
        <w:widowControl/>
        <w:numPr>
          <w:ilvl w:val="0"/>
          <w:numId w:val="2"/>
        </w:numPr>
        <w:shd w:val="clear" w:color="auto" w:fill="FFFFFF"/>
        <w:tabs>
          <w:tab w:val="left" w:pos="1134"/>
        </w:tabs>
        <w:ind w:left="284" w:firstLine="709"/>
        <w:contextualSpacing/>
        <w:rPr>
          <w:rFonts w:ascii="Times New Roman" w:hAnsi="Times New Roman" w:cs="Times New Roman"/>
          <w:sz w:val="26"/>
          <w:szCs w:val="26"/>
        </w:rPr>
      </w:pPr>
      <w:r w:rsidRPr="00BC2B4D">
        <w:rPr>
          <w:rFonts w:ascii="Times New Roman" w:hAnsi="Times New Roman" w:cs="Times New Roman"/>
          <w:sz w:val="26"/>
          <w:szCs w:val="26"/>
        </w:rPr>
        <w:lastRenderedPageBreak/>
        <w:t>В случае повторного отказа в согласов</w:t>
      </w:r>
      <w:r w:rsidR="009D35A5">
        <w:rPr>
          <w:rFonts w:ascii="Times New Roman" w:hAnsi="Times New Roman" w:cs="Times New Roman"/>
          <w:sz w:val="26"/>
          <w:szCs w:val="26"/>
        </w:rPr>
        <w:t xml:space="preserve">ании документации по планировке </w:t>
      </w:r>
      <w:r w:rsidRPr="00BC2B4D">
        <w:rPr>
          <w:rFonts w:ascii="Times New Roman" w:hAnsi="Times New Roman" w:cs="Times New Roman"/>
          <w:sz w:val="26"/>
          <w:szCs w:val="26"/>
        </w:rPr>
        <w:t xml:space="preserve">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r w:rsidR="00390018">
        <w:rPr>
          <w:rFonts w:ascii="Times New Roman" w:hAnsi="Times New Roman" w:cs="Times New Roman"/>
          <w:sz w:val="26"/>
          <w:szCs w:val="26"/>
        </w:rPr>
        <w:t>.</w:t>
      </w:r>
    </w:p>
    <w:p w:rsidR="00FF2DF5" w:rsidRPr="00D06796" w:rsidRDefault="00626493" w:rsidP="00F378EC">
      <w:pPr>
        <w:widowControl/>
        <w:shd w:val="clear" w:color="auto" w:fill="FFFFFF"/>
        <w:tabs>
          <w:tab w:val="left" w:pos="1134"/>
        </w:tabs>
        <w:spacing w:after="120"/>
        <w:ind w:left="284" w:firstLine="709"/>
        <w:contextualSpacing/>
        <w:rPr>
          <w:rFonts w:ascii="Times New Roman" w:hAnsi="Times New Roman" w:cs="Times New Roman"/>
          <w:sz w:val="26"/>
          <w:szCs w:val="26"/>
        </w:rPr>
      </w:pPr>
      <w:r w:rsidRPr="00D06796">
        <w:rPr>
          <w:rFonts w:ascii="Times New Roman" w:hAnsi="Times New Roman" w:cs="Times New Roman"/>
          <w:sz w:val="26"/>
          <w:szCs w:val="26"/>
        </w:rPr>
        <w:t xml:space="preserve">В случае повторного отказа в согласовании документации по планировке </w:t>
      </w:r>
      <w:r w:rsidR="009D35A5">
        <w:rPr>
          <w:rFonts w:ascii="Times New Roman" w:hAnsi="Times New Roman" w:cs="Times New Roman"/>
          <w:sz w:val="26"/>
          <w:szCs w:val="26"/>
        </w:rPr>
        <w:t>Г</w:t>
      </w:r>
      <w:r w:rsidR="006051D3" w:rsidRPr="006051D3">
        <w:rPr>
          <w:rFonts w:ascii="Times New Roman" w:hAnsi="Times New Roman" w:cs="Times New Roman"/>
          <w:sz w:val="26"/>
          <w:szCs w:val="26"/>
        </w:rPr>
        <w:t>лав</w:t>
      </w:r>
      <w:r w:rsidR="00FF2DF5" w:rsidRPr="006051D3">
        <w:rPr>
          <w:rFonts w:ascii="Times New Roman" w:hAnsi="Times New Roman" w:cs="Times New Roman"/>
          <w:sz w:val="26"/>
          <w:szCs w:val="26"/>
        </w:rPr>
        <w:t>, указанны</w:t>
      </w:r>
      <w:r w:rsidR="006051D3" w:rsidRPr="006051D3">
        <w:rPr>
          <w:rFonts w:ascii="Times New Roman" w:hAnsi="Times New Roman" w:cs="Times New Roman"/>
          <w:sz w:val="26"/>
          <w:szCs w:val="26"/>
        </w:rPr>
        <w:t>х</w:t>
      </w:r>
      <w:r w:rsidR="00FF2DF5" w:rsidRPr="006051D3">
        <w:rPr>
          <w:rFonts w:ascii="Times New Roman" w:hAnsi="Times New Roman" w:cs="Times New Roman"/>
          <w:sz w:val="26"/>
          <w:szCs w:val="26"/>
        </w:rPr>
        <w:t xml:space="preserve"> в</w:t>
      </w:r>
      <w:r w:rsidR="00FF2DF5" w:rsidRPr="00D06796">
        <w:rPr>
          <w:rFonts w:ascii="Times New Roman" w:hAnsi="Times New Roman" w:cs="Times New Roman"/>
          <w:sz w:val="26"/>
          <w:szCs w:val="26"/>
        </w:rPr>
        <w:t xml:space="preserve"> подпункте «в» пункта 1</w:t>
      </w:r>
      <w:r w:rsidR="00962C42">
        <w:rPr>
          <w:rFonts w:ascii="Times New Roman" w:hAnsi="Times New Roman" w:cs="Times New Roman"/>
          <w:sz w:val="26"/>
          <w:szCs w:val="26"/>
        </w:rPr>
        <w:t>2</w:t>
      </w:r>
      <w:r w:rsidR="00FF2DF5" w:rsidRPr="00D06796">
        <w:rPr>
          <w:rFonts w:ascii="Times New Roman" w:hAnsi="Times New Roman" w:cs="Times New Roman"/>
          <w:sz w:val="26"/>
          <w:szCs w:val="26"/>
        </w:rPr>
        <w:t xml:space="preserve"> настоящего Порядка, </w:t>
      </w:r>
      <w:r w:rsidRPr="00D06796">
        <w:rPr>
          <w:rFonts w:ascii="Times New Roman" w:hAnsi="Times New Roman" w:cs="Times New Roman"/>
          <w:sz w:val="26"/>
          <w:szCs w:val="26"/>
        </w:rPr>
        <w:t xml:space="preserve">уполномоченный орган направляет в </w:t>
      </w:r>
      <w:r w:rsidR="00F72567">
        <w:rPr>
          <w:rFonts w:ascii="Times New Roman" w:hAnsi="Times New Roman" w:cs="Times New Roman"/>
          <w:sz w:val="26"/>
          <w:szCs w:val="26"/>
        </w:rPr>
        <w:t>Правительство Самарской об</w:t>
      </w:r>
      <w:r w:rsidR="00955084">
        <w:rPr>
          <w:rFonts w:ascii="Times New Roman" w:hAnsi="Times New Roman" w:cs="Times New Roman"/>
          <w:sz w:val="26"/>
          <w:szCs w:val="26"/>
        </w:rPr>
        <w:t>ла</w:t>
      </w:r>
      <w:r w:rsidR="00F72567">
        <w:rPr>
          <w:rFonts w:ascii="Times New Roman" w:hAnsi="Times New Roman" w:cs="Times New Roman"/>
          <w:sz w:val="26"/>
          <w:szCs w:val="26"/>
        </w:rPr>
        <w:t>сти</w:t>
      </w:r>
      <w:r w:rsidRPr="00D06796">
        <w:rPr>
          <w:rFonts w:ascii="Times New Roman" w:hAnsi="Times New Roman" w:cs="Times New Roman"/>
          <w:sz w:val="26"/>
          <w:szCs w:val="26"/>
        </w:rPr>
        <w:t xml:space="preserve"> обращение о создании согласительной </w:t>
      </w:r>
      <w:r w:rsidR="00D06796" w:rsidRPr="00D06796">
        <w:rPr>
          <w:rFonts w:ascii="Times New Roman" w:hAnsi="Times New Roman" w:cs="Times New Roman"/>
          <w:sz w:val="26"/>
          <w:szCs w:val="26"/>
        </w:rPr>
        <w:t xml:space="preserve">комиссии с приложением </w:t>
      </w:r>
      <w:r w:rsidRPr="00D06796">
        <w:rPr>
          <w:rFonts w:ascii="Times New Roman" w:hAnsi="Times New Roman" w:cs="Times New Roman"/>
          <w:sz w:val="26"/>
          <w:szCs w:val="26"/>
        </w:rPr>
        <w:t>документаци</w:t>
      </w:r>
      <w:r w:rsidR="00D06796" w:rsidRPr="00D06796">
        <w:rPr>
          <w:rFonts w:ascii="Times New Roman" w:hAnsi="Times New Roman" w:cs="Times New Roman"/>
          <w:sz w:val="26"/>
          <w:szCs w:val="26"/>
        </w:rPr>
        <w:t>и</w:t>
      </w:r>
      <w:r w:rsidRPr="00D06796">
        <w:rPr>
          <w:rFonts w:ascii="Times New Roman" w:hAnsi="Times New Roman" w:cs="Times New Roman"/>
          <w:sz w:val="26"/>
          <w:szCs w:val="26"/>
        </w:rPr>
        <w:t xml:space="preserve"> по планировке территории, </w:t>
      </w:r>
      <w:r w:rsidR="00D06796" w:rsidRPr="00D06796">
        <w:rPr>
          <w:rFonts w:ascii="Times New Roman" w:hAnsi="Times New Roman" w:cs="Times New Roman"/>
          <w:sz w:val="26"/>
          <w:szCs w:val="26"/>
        </w:rPr>
        <w:t>таб</w:t>
      </w:r>
      <w:r w:rsidR="009D35A5">
        <w:rPr>
          <w:rFonts w:ascii="Times New Roman" w:hAnsi="Times New Roman" w:cs="Times New Roman"/>
          <w:sz w:val="26"/>
          <w:szCs w:val="26"/>
        </w:rPr>
        <w:t>лицы разногласий по замечаниям Г</w:t>
      </w:r>
      <w:r w:rsidR="00D06796" w:rsidRPr="00D06796">
        <w:rPr>
          <w:rFonts w:ascii="Times New Roman" w:hAnsi="Times New Roman" w:cs="Times New Roman"/>
          <w:sz w:val="26"/>
          <w:szCs w:val="26"/>
        </w:rPr>
        <w:t xml:space="preserve">лав, послуживших основанием для </w:t>
      </w:r>
      <w:r w:rsidRPr="00D06796">
        <w:rPr>
          <w:rFonts w:ascii="Times New Roman" w:hAnsi="Times New Roman" w:cs="Times New Roman"/>
          <w:sz w:val="26"/>
          <w:szCs w:val="26"/>
        </w:rPr>
        <w:t>отказ</w:t>
      </w:r>
      <w:r w:rsidR="00D06796" w:rsidRPr="00D06796">
        <w:rPr>
          <w:rFonts w:ascii="Times New Roman" w:hAnsi="Times New Roman" w:cs="Times New Roman"/>
          <w:sz w:val="26"/>
          <w:szCs w:val="26"/>
        </w:rPr>
        <w:t>а</w:t>
      </w:r>
      <w:r w:rsidRPr="00D06796">
        <w:rPr>
          <w:rFonts w:ascii="Times New Roman" w:hAnsi="Times New Roman" w:cs="Times New Roman"/>
          <w:sz w:val="26"/>
          <w:szCs w:val="26"/>
        </w:rPr>
        <w:t xml:space="preserve"> </w:t>
      </w:r>
      <w:r w:rsidR="00D06796" w:rsidRPr="00D06796">
        <w:rPr>
          <w:rFonts w:ascii="Times New Roman" w:hAnsi="Times New Roman" w:cs="Times New Roman"/>
          <w:sz w:val="26"/>
          <w:szCs w:val="26"/>
        </w:rPr>
        <w:t>в</w:t>
      </w:r>
      <w:r w:rsidRPr="00D06796">
        <w:rPr>
          <w:rFonts w:ascii="Times New Roman" w:hAnsi="Times New Roman" w:cs="Times New Roman"/>
          <w:sz w:val="26"/>
          <w:szCs w:val="26"/>
        </w:rPr>
        <w:t xml:space="preserve"> согласовании </w:t>
      </w:r>
      <w:r w:rsidR="00D06796" w:rsidRPr="00D06796">
        <w:rPr>
          <w:rFonts w:ascii="Times New Roman" w:hAnsi="Times New Roman" w:cs="Times New Roman"/>
          <w:sz w:val="26"/>
          <w:szCs w:val="26"/>
        </w:rPr>
        <w:t>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w:t>
      </w:r>
      <w:r w:rsidRPr="00D06796">
        <w:rPr>
          <w:rFonts w:ascii="Times New Roman" w:hAnsi="Times New Roman" w:cs="Times New Roman"/>
          <w:sz w:val="26"/>
          <w:szCs w:val="26"/>
        </w:rPr>
        <w:t>.</w:t>
      </w:r>
      <w:r w:rsidR="00F72567">
        <w:rPr>
          <w:rFonts w:ascii="Times New Roman" w:hAnsi="Times New Roman" w:cs="Times New Roman"/>
          <w:sz w:val="26"/>
          <w:szCs w:val="26"/>
        </w:rPr>
        <w:t xml:space="preserve"> </w:t>
      </w:r>
      <w:r w:rsidR="00FF2DF5" w:rsidRPr="00D06796">
        <w:rPr>
          <w:rFonts w:ascii="Times New Roman" w:hAnsi="Times New Roman" w:cs="Times New Roman"/>
          <w:sz w:val="26"/>
          <w:szCs w:val="26"/>
        </w:rPr>
        <w:t xml:space="preserve">Утверждение документации по планировке территории в данном случае осуществляется </w:t>
      </w:r>
      <w:r w:rsidR="00955084">
        <w:rPr>
          <w:rFonts w:ascii="Times New Roman" w:hAnsi="Times New Roman" w:cs="Times New Roman"/>
          <w:sz w:val="26"/>
          <w:szCs w:val="26"/>
        </w:rPr>
        <w:t xml:space="preserve">Правительством </w:t>
      </w:r>
      <w:r w:rsidR="00FF2DF5" w:rsidRPr="00D06796">
        <w:rPr>
          <w:rFonts w:ascii="Times New Roman" w:hAnsi="Times New Roman" w:cs="Times New Roman"/>
          <w:sz w:val="26"/>
          <w:szCs w:val="26"/>
        </w:rPr>
        <w:t>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007491" w:rsidRPr="00FF2DF5" w:rsidRDefault="00FF2DF5" w:rsidP="00F378EC">
      <w:pPr>
        <w:widowControl/>
        <w:numPr>
          <w:ilvl w:val="0"/>
          <w:numId w:val="2"/>
        </w:numPr>
        <w:shd w:val="clear" w:color="auto" w:fill="FFFFFF"/>
        <w:tabs>
          <w:tab w:val="left" w:pos="1134"/>
        </w:tabs>
        <w:spacing w:after="120"/>
        <w:ind w:left="284" w:firstLine="709"/>
        <w:contextualSpacing/>
        <w:rPr>
          <w:rFonts w:ascii="Times New Roman" w:hAnsi="Times New Roman" w:cs="Times New Roman"/>
          <w:sz w:val="26"/>
          <w:szCs w:val="26"/>
        </w:rPr>
      </w:pPr>
      <w:r w:rsidRPr="0049703C">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w:t>
      </w:r>
      <w:r w:rsidR="00390018">
        <w:rPr>
          <w:rFonts w:ascii="Times New Roman" w:hAnsi="Times New Roman" w:cs="Times New Roman"/>
          <w:color w:val="000000" w:themeColor="text1"/>
          <w:sz w:val="26"/>
          <w:szCs w:val="26"/>
        </w:rPr>
        <w:t>в 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r w:rsidR="00955084">
        <w:rPr>
          <w:rFonts w:ascii="Times New Roman" w:hAnsi="Times New Roman" w:cs="Times New Roman"/>
          <w:color w:val="000000" w:themeColor="text1"/>
          <w:sz w:val="26"/>
          <w:szCs w:val="26"/>
        </w:rPr>
        <w:t>.</w:t>
      </w:r>
    </w:p>
    <w:p w:rsidR="00415F95" w:rsidRDefault="00FF2DF5" w:rsidP="00F378EC">
      <w:pPr>
        <w:widowControl/>
        <w:shd w:val="clear" w:color="auto" w:fill="FFFFFF"/>
        <w:tabs>
          <w:tab w:val="left" w:pos="1134"/>
        </w:tabs>
        <w:spacing w:after="120"/>
        <w:ind w:left="284"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Документация по планировке территории, согласование которой в соответствии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 xml:space="preserve">с законодательством Российской Федерации не требуется, после ее разработки направляется инициатором или лицом, указанным </w:t>
      </w:r>
      <w:r w:rsidR="00390018">
        <w:rPr>
          <w:rFonts w:ascii="Times New Roman" w:hAnsi="Times New Roman" w:cs="Times New Roman"/>
          <w:color w:val="000000" w:themeColor="text1"/>
          <w:sz w:val="26"/>
          <w:szCs w:val="26"/>
        </w:rPr>
        <w:t>в 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w:t>
      </w:r>
    </w:p>
    <w:p w:rsidR="00415F95" w:rsidRDefault="00FF2DF5" w:rsidP="00F378EC">
      <w:pPr>
        <w:widowControl/>
        <w:shd w:val="clear" w:color="auto" w:fill="FFFFFF"/>
        <w:tabs>
          <w:tab w:val="left" w:pos="1134"/>
        </w:tabs>
        <w:spacing w:after="120"/>
        <w:ind w:left="284"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rsidR="00415F95">
        <w:t>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55084" w:rsidRDefault="00FF2DF5" w:rsidP="00F378EC">
      <w:pPr>
        <w:widowControl/>
        <w:shd w:val="clear" w:color="auto" w:fill="FFFFFF"/>
        <w:tabs>
          <w:tab w:val="left" w:pos="1134"/>
        </w:tabs>
        <w:spacing w:after="120"/>
        <w:ind w:left="284"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lastRenderedPageBreak/>
        <w:t xml:space="preserve">Документация по планировке территории направляется в уполномоченный орган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 xml:space="preserve">на электронном носителе в формате, позволяющем осуществить ее размещение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в государственных информационных системах обеспечения градостроительной деятельности.</w:t>
      </w:r>
    </w:p>
    <w:p w:rsidR="00FF2DF5" w:rsidRPr="00955084" w:rsidRDefault="00FF2DF5" w:rsidP="00F378EC">
      <w:pPr>
        <w:widowControl/>
        <w:shd w:val="clear" w:color="auto" w:fill="FFFFFF"/>
        <w:tabs>
          <w:tab w:val="left" w:pos="1134"/>
        </w:tabs>
        <w:spacing w:after="120"/>
        <w:ind w:left="284"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A5DC9" w:rsidRPr="0030431C" w:rsidRDefault="00FF2DF5" w:rsidP="00F378EC">
      <w:pPr>
        <w:numPr>
          <w:ilvl w:val="0"/>
          <w:numId w:val="2"/>
        </w:numPr>
        <w:shd w:val="clear" w:color="auto" w:fill="FFFFFF"/>
        <w:tabs>
          <w:tab w:val="left" w:pos="1134"/>
        </w:tabs>
        <w:spacing w:after="120"/>
        <w:ind w:left="284" w:firstLine="709"/>
        <w:contextualSpacing/>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85789E">
          <w:rPr>
            <w:rFonts w:ascii="Times New Roman" w:hAnsi="Times New Roman" w:cs="Times New Roman"/>
            <w:color w:val="000000" w:themeColor="text1"/>
            <w:sz w:val="26"/>
            <w:szCs w:val="26"/>
          </w:rPr>
          <w:t>части 10 статьи 45</w:t>
        </w:r>
      </w:hyperlink>
      <w:r w:rsidRPr="0085789E">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0C21A9">
        <w:rPr>
          <w:rFonts w:ascii="Times New Roman" w:hAnsi="Times New Roman" w:cs="Times New Roman"/>
          <w:color w:val="000000" w:themeColor="text1"/>
          <w:sz w:val="26"/>
          <w:szCs w:val="26"/>
        </w:rPr>
        <w:t>двадцати</w:t>
      </w:r>
      <w:r w:rsidR="008E7E86">
        <w:rPr>
          <w:rFonts w:ascii="Times New Roman" w:hAnsi="Times New Roman" w:cs="Times New Roman"/>
          <w:color w:val="000000" w:themeColor="text1"/>
          <w:sz w:val="26"/>
          <w:szCs w:val="26"/>
        </w:rPr>
        <w:t xml:space="preserve"> рабочих</w:t>
      </w:r>
      <w:r w:rsidRPr="0085789E">
        <w:rPr>
          <w:rFonts w:ascii="Times New Roman" w:hAnsi="Times New Roman" w:cs="Times New Roman"/>
          <w:color w:val="000000" w:themeColor="text1"/>
          <w:sz w:val="26"/>
          <w:szCs w:val="26"/>
        </w:rPr>
        <w:t xml:space="preserve"> дней со дня поступления такой документации</w:t>
      </w:r>
      <w:r w:rsidR="00AD59F6" w:rsidRPr="0030431C">
        <w:rPr>
          <w:rFonts w:ascii="Times New Roman" w:hAnsi="Times New Roman" w:cs="Times New Roman"/>
          <w:sz w:val="26"/>
          <w:szCs w:val="26"/>
        </w:rPr>
        <w:t>.</w:t>
      </w:r>
    </w:p>
    <w:p w:rsidR="00FF2DF5" w:rsidRPr="00FF2DF5" w:rsidRDefault="00FF2DF5" w:rsidP="00F378EC">
      <w:pPr>
        <w:widowControl/>
        <w:spacing w:after="120"/>
        <w:ind w:left="284" w:firstLine="709"/>
        <w:contextualSpacing/>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FF2DF5" w:rsidRDefault="00FF2DF5" w:rsidP="00F378EC">
      <w:pPr>
        <w:widowControl/>
        <w:spacing w:after="120"/>
        <w:ind w:left="284" w:firstLine="709"/>
        <w:contextualSpacing/>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 xml:space="preserve">о </w:t>
      </w:r>
      <w:r w:rsidR="000C21A9">
        <w:rPr>
          <w:rFonts w:ascii="Times New Roman" w:hAnsi="Times New Roman" w:cs="Times New Roman"/>
          <w:color w:val="000000" w:themeColor="text1"/>
          <w:sz w:val="26"/>
          <w:szCs w:val="26"/>
        </w:rPr>
        <w:t>проведении</w:t>
      </w:r>
      <w:r w:rsidRPr="00FF2DF5">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w:t>
      </w:r>
      <w:r w:rsidR="000C21A9">
        <w:rPr>
          <w:rFonts w:ascii="Times New Roman" w:hAnsi="Times New Roman" w:cs="Times New Roman"/>
          <w:color w:val="000000" w:themeColor="text1"/>
          <w:sz w:val="26"/>
          <w:szCs w:val="26"/>
        </w:rPr>
        <w:t xml:space="preserve"> </w:t>
      </w:r>
      <w:r w:rsidR="008E7E86">
        <w:rPr>
          <w:rFonts w:ascii="Times New Roman" w:hAnsi="Times New Roman" w:cs="Times New Roman"/>
          <w:color w:val="000000" w:themeColor="text1"/>
          <w:sz w:val="26"/>
          <w:szCs w:val="26"/>
        </w:rPr>
        <w:t>в</w:t>
      </w:r>
      <w:r w:rsidR="005E59DE">
        <w:rPr>
          <w:rFonts w:ascii="Times New Roman" w:hAnsi="Times New Roman" w:cs="Times New Roman"/>
          <w:color w:val="000000" w:themeColor="text1"/>
          <w:sz w:val="26"/>
          <w:szCs w:val="26"/>
        </w:rPr>
        <w:t xml:space="preserve"> </w:t>
      </w:r>
      <w:r w:rsidRPr="00FF2DF5">
        <w:rPr>
          <w:rFonts w:ascii="Times New Roman" w:hAnsi="Times New Roman" w:cs="Times New Roman"/>
          <w:color w:val="000000" w:themeColor="text1"/>
          <w:sz w:val="26"/>
          <w:szCs w:val="26"/>
        </w:rPr>
        <w:t>случа</w:t>
      </w:r>
      <w:r w:rsidR="008E7E86">
        <w:rPr>
          <w:rFonts w:ascii="Times New Roman" w:hAnsi="Times New Roman" w:cs="Times New Roman"/>
          <w:color w:val="000000" w:themeColor="text1"/>
          <w:sz w:val="26"/>
          <w:szCs w:val="26"/>
        </w:rPr>
        <w:t>ях, предусмотренных</w:t>
      </w:r>
      <w:r w:rsidR="005E59DE">
        <w:rPr>
          <w:rFonts w:ascii="Times New Roman" w:hAnsi="Times New Roman" w:cs="Times New Roman"/>
          <w:color w:val="000000" w:themeColor="text1"/>
          <w:sz w:val="26"/>
          <w:szCs w:val="26"/>
        </w:rPr>
        <w:t xml:space="preserve"> </w:t>
      </w:r>
      <w:r w:rsidR="008E7E86">
        <w:rPr>
          <w:rFonts w:ascii="Times New Roman" w:hAnsi="Times New Roman" w:cs="Times New Roman"/>
          <w:color w:val="000000" w:themeColor="text1"/>
          <w:sz w:val="26"/>
          <w:szCs w:val="26"/>
        </w:rPr>
        <w:t>Градостроительным</w:t>
      </w:r>
      <w:r w:rsidR="005E59DE" w:rsidRPr="00FF2DF5">
        <w:rPr>
          <w:rFonts w:ascii="Times New Roman" w:hAnsi="Times New Roman" w:cs="Times New Roman"/>
          <w:color w:val="000000" w:themeColor="text1"/>
          <w:sz w:val="26"/>
          <w:szCs w:val="26"/>
        </w:rPr>
        <w:t xml:space="preserve"> кодекс</w:t>
      </w:r>
      <w:r w:rsidR="008E7E86">
        <w:rPr>
          <w:rFonts w:ascii="Times New Roman" w:hAnsi="Times New Roman" w:cs="Times New Roman"/>
          <w:color w:val="000000" w:themeColor="text1"/>
          <w:sz w:val="26"/>
          <w:szCs w:val="26"/>
        </w:rPr>
        <w:t>ом</w:t>
      </w:r>
      <w:r w:rsidR="005E59DE" w:rsidRPr="00FF2DF5">
        <w:rPr>
          <w:rFonts w:ascii="Times New Roman" w:hAnsi="Times New Roman" w:cs="Times New Roman"/>
          <w:color w:val="000000" w:themeColor="text1"/>
          <w:sz w:val="26"/>
          <w:szCs w:val="26"/>
        </w:rPr>
        <w:t xml:space="preserve"> Российской Федерации</w:t>
      </w:r>
      <w:r w:rsidRPr="00FF2DF5">
        <w:rPr>
          <w:rFonts w:ascii="Times New Roman" w:hAnsi="Times New Roman" w:cs="Times New Roman"/>
          <w:color w:val="000000" w:themeColor="text1"/>
          <w:sz w:val="26"/>
          <w:szCs w:val="26"/>
        </w:rPr>
        <w:t>;</w:t>
      </w:r>
    </w:p>
    <w:p w:rsidR="00FF2DF5" w:rsidRPr="00FF2DF5" w:rsidRDefault="00FF2DF5" w:rsidP="00F378EC">
      <w:pPr>
        <w:widowControl/>
        <w:spacing w:after="120"/>
        <w:ind w:left="284" w:firstLine="709"/>
        <w:contextualSpacing/>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FF2DF5" w:rsidRDefault="00FF2DF5" w:rsidP="00F378EC">
      <w:pPr>
        <w:widowControl/>
        <w:spacing w:after="120"/>
        <w:ind w:left="284" w:firstLine="709"/>
        <w:contextualSpacing/>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 xml:space="preserve">По результатам проверки документации по планировке территории, указанной                        в части 5.1 статьи 46 Градостроительного кодекса Российской Федерации, </w:t>
      </w:r>
      <w:r w:rsidR="000C21A9">
        <w:rPr>
          <w:rFonts w:ascii="Times New Roman" w:hAnsi="Times New Roman" w:cs="Times New Roman"/>
          <w:color w:val="000000" w:themeColor="text1"/>
          <w:sz w:val="26"/>
          <w:szCs w:val="26"/>
        </w:rPr>
        <w:t xml:space="preserve">уполномоченный орган </w:t>
      </w:r>
      <w:r w:rsidRPr="00FF2DF5">
        <w:rPr>
          <w:rFonts w:ascii="Times New Roman" w:hAnsi="Times New Roman" w:cs="Times New Roman"/>
          <w:color w:val="000000" w:themeColor="text1"/>
          <w:sz w:val="26"/>
          <w:szCs w:val="26"/>
        </w:rPr>
        <w:t>принимает решение:</w:t>
      </w:r>
    </w:p>
    <w:p w:rsidR="00FF2DF5" w:rsidRPr="00FF2DF5" w:rsidRDefault="00FF2DF5" w:rsidP="00F378EC">
      <w:pPr>
        <w:widowControl/>
        <w:spacing w:after="120"/>
        <w:ind w:left="284" w:firstLine="709"/>
        <w:contextualSpacing/>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F378EC">
      <w:pPr>
        <w:widowControl/>
        <w:spacing w:after="120"/>
        <w:ind w:left="284" w:firstLine="709"/>
        <w:contextualSpacing/>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55379F" w:rsidRDefault="0055379F" w:rsidP="00F378EC">
      <w:pPr>
        <w:widowControl/>
        <w:spacing w:after="120"/>
        <w:ind w:left="284" w:firstLine="709"/>
        <w:contextualSpacing/>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FF2DF5" w:rsidRDefault="00FF2DF5" w:rsidP="00F378EC">
      <w:pPr>
        <w:numPr>
          <w:ilvl w:val="0"/>
          <w:numId w:val="2"/>
        </w:numPr>
        <w:shd w:val="clear" w:color="auto" w:fill="FFFFFF"/>
        <w:tabs>
          <w:tab w:val="left" w:pos="1134"/>
        </w:tabs>
        <w:spacing w:after="120"/>
        <w:ind w:left="284" w:firstLine="709"/>
        <w:contextualSpacing/>
        <w:rPr>
          <w:rFonts w:ascii="Times New Roman" w:hAnsi="Times New Roman" w:cs="Times New Roman"/>
          <w:sz w:val="26"/>
          <w:szCs w:val="26"/>
        </w:rPr>
      </w:pPr>
      <w:r>
        <w:rPr>
          <w:rFonts w:ascii="Times New Roman" w:hAnsi="Times New Roman" w:cs="Times New Roman"/>
          <w:color w:val="000000" w:themeColor="text1"/>
          <w:sz w:val="26"/>
          <w:szCs w:val="26"/>
        </w:rPr>
        <w:t>Общественные обсуждения или публичные слушания по проекту документации по планировке территории проводятся в порядке</w:t>
      </w:r>
      <w:r w:rsidR="00955084">
        <w:rPr>
          <w:rFonts w:ascii="Times New Roman" w:hAnsi="Times New Roman" w:cs="Times New Roman"/>
          <w:color w:val="000000" w:themeColor="text1"/>
          <w:sz w:val="26"/>
          <w:szCs w:val="26"/>
        </w:rPr>
        <w:t xml:space="preserve"> и сроки</w:t>
      </w:r>
      <w:r>
        <w:rPr>
          <w:rFonts w:ascii="Times New Roman" w:hAnsi="Times New Roman" w:cs="Times New Roman"/>
          <w:color w:val="000000" w:themeColor="text1"/>
          <w:sz w:val="26"/>
          <w:szCs w:val="26"/>
        </w:rPr>
        <w:t>, установленн</w:t>
      </w:r>
      <w:r w:rsidR="00955084">
        <w:rPr>
          <w:rFonts w:ascii="Times New Roman" w:hAnsi="Times New Roman" w:cs="Times New Roman"/>
          <w:color w:val="000000" w:themeColor="text1"/>
          <w:sz w:val="26"/>
          <w:szCs w:val="26"/>
        </w:rPr>
        <w:t>ые</w:t>
      </w:r>
      <w:r>
        <w:rPr>
          <w:rFonts w:ascii="Times New Roman" w:hAnsi="Times New Roman" w:cs="Times New Roman"/>
          <w:color w:val="000000" w:themeColor="text1"/>
          <w:sz w:val="26"/>
          <w:szCs w:val="26"/>
        </w:rPr>
        <w:t xml:space="preserve"> решением </w:t>
      </w:r>
      <w:r w:rsidR="00A42F5A">
        <w:rPr>
          <w:rFonts w:ascii="Times New Roman" w:hAnsi="Times New Roman" w:cs="Times New Roman"/>
          <w:color w:val="000000" w:themeColor="text1"/>
          <w:sz w:val="26"/>
          <w:szCs w:val="26"/>
        </w:rPr>
        <w:t>Думы</w:t>
      </w:r>
      <w:r>
        <w:rPr>
          <w:rFonts w:ascii="Times New Roman" w:hAnsi="Times New Roman" w:cs="Times New Roman"/>
          <w:color w:val="000000" w:themeColor="text1"/>
          <w:sz w:val="26"/>
          <w:szCs w:val="26"/>
        </w:rPr>
        <w:t xml:space="preserve"> </w:t>
      </w:r>
      <w:r w:rsidR="00D66B5B">
        <w:rPr>
          <w:rFonts w:ascii="Times New Roman" w:hAnsi="Times New Roman" w:cs="Times New Roman"/>
          <w:color w:val="000000" w:themeColor="text1"/>
          <w:sz w:val="26"/>
          <w:szCs w:val="26"/>
        </w:rPr>
        <w:t>городского</w:t>
      </w:r>
      <w:r w:rsidR="00A644D1">
        <w:rPr>
          <w:rFonts w:ascii="Times New Roman" w:hAnsi="Times New Roman" w:cs="Times New Roman"/>
          <w:color w:val="000000" w:themeColor="text1"/>
          <w:sz w:val="26"/>
          <w:szCs w:val="26"/>
        </w:rPr>
        <w:t xml:space="preserve"> округа </w:t>
      </w:r>
      <w:r w:rsidR="00A42F5A">
        <w:rPr>
          <w:rFonts w:ascii="Times New Roman" w:hAnsi="Times New Roman" w:cs="Times New Roman"/>
          <w:color w:val="000000" w:themeColor="text1"/>
          <w:sz w:val="26"/>
          <w:szCs w:val="26"/>
        </w:rPr>
        <w:t>Октябрьск</w:t>
      </w:r>
      <w:r w:rsidR="00955084">
        <w:rPr>
          <w:rFonts w:ascii="Times New Roman" w:hAnsi="Times New Roman" w:cs="Times New Roman"/>
          <w:color w:val="000000" w:themeColor="text1"/>
          <w:sz w:val="26"/>
          <w:szCs w:val="26"/>
        </w:rPr>
        <w:t>, с учетом требований статьи 5.1, части 11 статьи 46 Градостроительного кодекса Российской Федерации.</w:t>
      </w:r>
    </w:p>
    <w:p w:rsidR="00625FC5" w:rsidRPr="00625FC5" w:rsidRDefault="00FF2DF5" w:rsidP="00F378EC">
      <w:pPr>
        <w:widowControl/>
        <w:numPr>
          <w:ilvl w:val="0"/>
          <w:numId w:val="2"/>
        </w:numPr>
        <w:shd w:val="clear" w:color="auto" w:fill="FFFFFF"/>
        <w:tabs>
          <w:tab w:val="left" w:pos="1134"/>
        </w:tabs>
        <w:spacing w:after="120"/>
        <w:ind w:left="284" w:firstLine="709"/>
        <w:contextualSpacing/>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w:t>
      </w:r>
      <w:r w:rsidR="008E7E86" w:rsidRPr="00625FC5">
        <w:rPr>
          <w:rFonts w:ascii="Times New Roman" w:hAnsi="Times New Roman" w:cs="Times New Roman"/>
          <w:sz w:val="26"/>
          <w:szCs w:val="26"/>
        </w:rPr>
        <w:t xml:space="preserve">и по планировке территории или </w:t>
      </w:r>
      <w:r w:rsidRPr="00625FC5">
        <w:rPr>
          <w:rFonts w:ascii="Times New Roman" w:hAnsi="Times New Roman" w:cs="Times New Roman"/>
          <w:sz w:val="26"/>
          <w:szCs w:val="26"/>
        </w:rPr>
        <w:t>отклон</w:t>
      </w:r>
      <w:r w:rsidR="008E7E86" w:rsidRPr="00625FC5">
        <w:rPr>
          <w:rFonts w:ascii="Times New Roman" w:hAnsi="Times New Roman" w:cs="Times New Roman"/>
          <w:sz w:val="26"/>
          <w:szCs w:val="26"/>
        </w:rPr>
        <w:t>яет</w:t>
      </w:r>
      <w:r w:rsidR="00130500" w:rsidRPr="00625FC5">
        <w:rPr>
          <w:rFonts w:ascii="Times New Roman" w:hAnsi="Times New Roman" w:cs="Times New Roman"/>
          <w:sz w:val="26"/>
          <w:szCs w:val="26"/>
        </w:rPr>
        <w:t xml:space="preserve"> такую документацию</w:t>
      </w:r>
      <w:r w:rsidRPr="00625FC5">
        <w:rPr>
          <w:rFonts w:ascii="Times New Roman" w:hAnsi="Times New Roman" w:cs="Times New Roman"/>
          <w:sz w:val="26"/>
          <w:szCs w:val="26"/>
        </w:rPr>
        <w:t xml:space="preserve"> и направл</w:t>
      </w:r>
      <w:r w:rsidR="00130500" w:rsidRPr="00625FC5">
        <w:rPr>
          <w:rFonts w:ascii="Times New Roman" w:hAnsi="Times New Roman" w:cs="Times New Roman"/>
          <w:sz w:val="26"/>
          <w:szCs w:val="26"/>
        </w:rPr>
        <w:t xml:space="preserve">яет </w:t>
      </w:r>
      <w:r w:rsidRPr="00625FC5">
        <w:rPr>
          <w:rFonts w:ascii="Times New Roman" w:hAnsi="Times New Roman" w:cs="Times New Roman"/>
          <w:sz w:val="26"/>
          <w:szCs w:val="26"/>
        </w:rPr>
        <w:t>ее на доработку</w:t>
      </w:r>
      <w:r w:rsidR="008E7E86" w:rsidRPr="00625FC5">
        <w:rPr>
          <w:rFonts w:ascii="Times New Roman" w:hAnsi="Times New Roman" w:cs="Times New Roman"/>
          <w:color w:val="000000" w:themeColor="text1"/>
          <w:sz w:val="26"/>
          <w:szCs w:val="26"/>
        </w:rPr>
        <w:t xml:space="preserve"> не позднее чем через</w:t>
      </w:r>
      <w:r w:rsidR="008E7E86" w:rsidRPr="00625FC5">
        <w:rPr>
          <w:rFonts w:ascii="Times New Roman" w:hAnsi="Times New Roman" w:cs="Times New Roman"/>
          <w:sz w:val="26"/>
          <w:szCs w:val="26"/>
        </w:rPr>
        <w:t xml:space="preserve"> двадцать рабочих дней</w:t>
      </w:r>
      <w:r w:rsidR="00130500" w:rsidRPr="00625FC5">
        <w:rPr>
          <w:rFonts w:ascii="Times New Roman" w:hAnsi="Times New Roman" w:cs="Times New Roman"/>
          <w:sz w:val="26"/>
          <w:szCs w:val="26"/>
        </w:rPr>
        <w:t xml:space="preserve"> со дня опубликования заключения о </w:t>
      </w:r>
      <w:r w:rsidR="00130500"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sidR="00955084">
        <w:rPr>
          <w:rFonts w:ascii="Times New Roman" w:hAnsi="Times New Roman" w:cs="Times New Roman"/>
          <w:color w:val="000000" w:themeColor="text1"/>
          <w:sz w:val="26"/>
          <w:szCs w:val="26"/>
        </w:rPr>
        <w:t>,</w:t>
      </w:r>
      <w:r w:rsidR="00130500"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sidR="00955084">
        <w:rPr>
          <w:rFonts w:ascii="Times New Roman" w:hAnsi="Times New Roman" w:cs="Times New Roman"/>
          <w:color w:val="000000" w:themeColor="text1"/>
          <w:sz w:val="26"/>
          <w:szCs w:val="26"/>
        </w:rPr>
        <w:t>е</w:t>
      </w:r>
      <w:r w:rsidR="00130500"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p>
    <w:p w:rsidR="00625FC5" w:rsidRDefault="00625FC5" w:rsidP="00F378EC">
      <w:pPr>
        <w:widowControl/>
        <w:shd w:val="clear" w:color="auto" w:fill="FFFFFF"/>
        <w:tabs>
          <w:tab w:val="left" w:pos="1134"/>
        </w:tabs>
        <w:spacing w:after="120"/>
        <w:ind w:left="284"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Утверждение документации по планировке территории осуществляется путем принятия </w:t>
      </w:r>
      <w:r w:rsidR="00500AB2">
        <w:rPr>
          <w:rFonts w:ascii="Times New Roman" w:hAnsi="Times New Roman" w:cs="Times New Roman"/>
          <w:color w:val="000000" w:themeColor="text1"/>
          <w:sz w:val="26"/>
          <w:szCs w:val="26"/>
        </w:rPr>
        <w:t>Постановления Администрации городского округа Октябрьск Самарской области</w:t>
      </w:r>
      <w:r w:rsidRPr="00625FC5">
        <w:rPr>
          <w:rFonts w:ascii="Times New Roman" w:hAnsi="Times New Roman" w:cs="Times New Roman"/>
          <w:color w:val="000000" w:themeColor="text1"/>
          <w:sz w:val="26"/>
          <w:szCs w:val="26"/>
        </w:rPr>
        <w:t>.</w:t>
      </w:r>
    </w:p>
    <w:p w:rsidR="00625FC5" w:rsidRDefault="00625FC5" w:rsidP="00F378EC">
      <w:pPr>
        <w:widowControl/>
        <w:shd w:val="clear" w:color="auto" w:fill="FFFFFF"/>
        <w:tabs>
          <w:tab w:val="left" w:pos="1134"/>
        </w:tabs>
        <w:spacing w:after="120"/>
        <w:ind w:left="284"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У</w:t>
      </w:r>
      <w:r>
        <w:rPr>
          <w:rFonts w:ascii="Times New Roman" w:hAnsi="Times New Roman" w:cs="Times New Roman"/>
          <w:sz w:val="26"/>
          <w:szCs w:val="26"/>
        </w:rPr>
        <w:t xml:space="preserve">твержденная документация по планировке территории (проекты планировки территории и проекты межевания территории) подлежит </w:t>
      </w:r>
      <w:r w:rsidR="0055379F" w:rsidRPr="00461B20">
        <w:rPr>
          <w:rFonts w:ascii="Times New Roman" w:hAnsi="Times New Roman" w:cs="Times New Roman"/>
          <w:color w:val="000000"/>
          <w:sz w:val="26"/>
          <w:szCs w:val="26"/>
        </w:rPr>
        <w:t>официальному опубликованию в газете «</w:t>
      </w:r>
      <w:r w:rsidR="00A910D6">
        <w:rPr>
          <w:rFonts w:ascii="Times New Roman" w:hAnsi="Times New Roman" w:cs="Times New Roman"/>
          <w:color w:val="000000"/>
          <w:sz w:val="26"/>
          <w:szCs w:val="26"/>
        </w:rPr>
        <w:t>Октябрьское время</w:t>
      </w:r>
      <w:r w:rsidR="0055379F"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утверждения указанной документации и размещается на официальном сайте</w:t>
      </w:r>
      <w:r w:rsidR="00A910D6">
        <w:rPr>
          <w:rFonts w:ascii="Times New Roman" w:hAnsi="Times New Roman" w:cs="Times New Roman"/>
          <w:sz w:val="26"/>
          <w:szCs w:val="26"/>
        </w:rPr>
        <w:t xml:space="preserve"> Администрации городского округа Октябрьск Самарской области</w:t>
      </w:r>
      <w:r>
        <w:rPr>
          <w:rFonts w:ascii="Times New Roman" w:hAnsi="Times New Roman" w:cs="Times New Roman"/>
          <w:sz w:val="26"/>
          <w:szCs w:val="26"/>
        </w:rPr>
        <w:t xml:space="preserve">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Pr>
          <w:rFonts w:ascii="Times New Roman" w:hAnsi="Times New Roman" w:cs="Times New Roman"/>
          <w:sz w:val="26"/>
          <w:szCs w:val="26"/>
        </w:rPr>
        <w:t>.</w:t>
      </w:r>
    </w:p>
    <w:p w:rsidR="0055379F" w:rsidRDefault="00EA2987" w:rsidP="00F378EC">
      <w:pPr>
        <w:widowControl/>
        <w:shd w:val="clear" w:color="auto" w:fill="FFFFFF"/>
        <w:tabs>
          <w:tab w:val="left" w:pos="1134"/>
        </w:tabs>
        <w:spacing w:after="120"/>
        <w:ind w:left="284"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д</w:t>
      </w:r>
      <w:r w:rsidRPr="000C7A8B">
        <w:rPr>
          <w:rFonts w:ascii="Times New Roman" w:hAnsi="Times New Roman" w:cs="Times New Roman"/>
          <w:sz w:val="26"/>
          <w:szCs w:val="26"/>
        </w:rPr>
        <w:t>окумен</w:t>
      </w:r>
      <w:r w:rsidR="00A910D6">
        <w:rPr>
          <w:rFonts w:ascii="Times New Roman" w:hAnsi="Times New Roman" w:cs="Times New Roman"/>
          <w:sz w:val="26"/>
          <w:szCs w:val="26"/>
        </w:rPr>
        <w:t>тацию по планировке территории Г</w:t>
      </w:r>
      <w:r w:rsidRPr="000C7A8B">
        <w:rPr>
          <w:rFonts w:ascii="Times New Roman" w:hAnsi="Times New Roman" w:cs="Times New Roman"/>
          <w:sz w:val="26"/>
          <w:szCs w:val="26"/>
        </w:rPr>
        <w:t>лав</w:t>
      </w:r>
      <w:r w:rsidR="003C2634">
        <w:rPr>
          <w:rFonts w:ascii="Times New Roman" w:hAnsi="Times New Roman" w:cs="Times New Roman"/>
          <w:sz w:val="26"/>
          <w:szCs w:val="26"/>
        </w:rPr>
        <w:t>ам</w:t>
      </w:r>
      <w:r w:rsidRPr="000C7A8B">
        <w:rPr>
          <w:rFonts w:ascii="Times New Roman" w:hAnsi="Times New Roman" w:cs="Times New Roman"/>
          <w:sz w:val="26"/>
          <w:szCs w:val="26"/>
        </w:rPr>
        <w:t xml:space="preserve"> </w:t>
      </w:r>
      <w:r w:rsidR="0055379F">
        <w:rPr>
          <w:rFonts w:ascii="Times New Roman" w:hAnsi="Times New Roman" w:cs="Times New Roman"/>
          <w:sz w:val="26"/>
          <w:szCs w:val="26"/>
        </w:rPr>
        <w:t>городск</w:t>
      </w:r>
      <w:r w:rsidR="003C2634">
        <w:rPr>
          <w:rFonts w:ascii="Times New Roman" w:hAnsi="Times New Roman" w:cs="Times New Roman"/>
          <w:sz w:val="26"/>
          <w:szCs w:val="26"/>
        </w:rPr>
        <w:t xml:space="preserve">их </w:t>
      </w:r>
      <w:r w:rsidR="0055379F">
        <w:rPr>
          <w:rFonts w:ascii="Times New Roman" w:hAnsi="Times New Roman" w:cs="Times New Roman"/>
          <w:sz w:val="26"/>
          <w:szCs w:val="26"/>
        </w:rPr>
        <w:t>округ</w:t>
      </w:r>
      <w:r w:rsidR="003C2634">
        <w:rPr>
          <w:rFonts w:ascii="Times New Roman" w:hAnsi="Times New Roman" w:cs="Times New Roman"/>
          <w:sz w:val="26"/>
          <w:szCs w:val="26"/>
        </w:rPr>
        <w:t>ов, муниципальных районов</w:t>
      </w:r>
      <w:r w:rsidR="0055379F">
        <w:rPr>
          <w:rFonts w:ascii="Times New Roman" w:hAnsi="Times New Roman" w:cs="Times New Roman"/>
          <w:sz w:val="26"/>
          <w:szCs w:val="26"/>
        </w:rPr>
        <w:t xml:space="preserve">, </w:t>
      </w:r>
      <w:r w:rsidRPr="000C7A8B">
        <w:rPr>
          <w:rFonts w:ascii="Times New Roman" w:hAnsi="Times New Roman" w:cs="Times New Roman"/>
          <w:sz w:val="26"/>
          <w:szCs w:val="26"/>
        </w:rPr>
        <w:t>применительно к территори</w:t>
      </w:r>
      <w:r w:rsidR="0055379F">
        <w:rPr>
          <w:rFonts w:ascii="Times New Roman" w:hAnsi="Times New Roman" w:cs="Times New Roman"/>
          <w:sz w:val="26"/>
          <w:szCs w:val="26"/>
        </w:rPr>
        <w:t>ям</w:t>
      </w:r>
      <w:r w:rsidRPr="000C7A8B">
        <w:rPr>
          <w:rFonts w:ascii="Times New Roman" w:hAnsi="Times New Roman" w:cs="Times New Roman"/>
          <w:sz w:val="26"/>
          <w:szCs w:val="26"/>
        </w:rPr>
        <w:t xml:space="preserve"> котор</w:t>
      </w:r>
      <w:r w:rsidR="0055379F">
        <w:rPr>
          <w:rFonts w:ascii="Times New Roman" w:hAnsi="Times New Roman" w:cs="Times New Roman"/>
          <w:sz w:val="26"/>
          <w:szCs w:val="26"/>
        </w:rPr>
        <w:t>ых</w:t>
      </w:r>
      <w:r w:rsidRPr="000C7A8B">
        <w:rPr>
          <w:rFonts w:ascii="Times New Roman" w:hAnsi="Times New Roman" w:cs="Times New Roman"/>
          <w:sz w:val="26"/>
          <w:szCs w:val="26"/>
        </w:rPr>
        <w:t xml:space="preserve"> осуществлялась</w:t>
      </w:r>
      <w:r w:rsidR="00C86DBB">
        <w:rPr>
          <w:rFonts w:ascii="Times New Roman" w:hAnsi="Times New Roman" w:cs="Times New Roman"/>
          <w:sz w:val="26"/>
          <w:szCs w:val="26"/>
        </w:rPr>
        <w:t xml:space="preserve"> подготовка такой документации, </w:t>
      </w:r>
      <w:r w:rsidR="0055379F">
        <w:rPr>
          <w:rFonts w:ascii="Times New Roman" w:hAnsi="Times New Roman" w:cs="Times New Roman"/>
          <w:sz w:val="26"/>
          <w:szCs w:val="26"/>
        </w:rPr>
        <w:t>и в течении пяти рабочих дней со дня утверждения</w:t>
      </w:r>
      <w:r w:rsidR="00A910D6">
        <w:rPr>
          <w:rFonts w:ascii="Times New Roman" w:hAnsi="Times New Roman" w:cs="Times New Roman"/>
          <w:sz w:val="26"/>
          <w:szCs w:val="26"/>
        </w:rPr>
        <w:t xml:space="preserve"> такой документации</w:t>
      </w:r>
      <w:r w:rsidR="003E5EAD">
        <w:rPr>
          <w:rFonts w:ascii="Times New Roman" w:hAnsi="Times New Roman" w:cs="Times New Roman"/>
          <w:sz w:val="26"/>
          <w:szCs w:val="26"/>
        </w:rPr>
        <w:t xml:space="preserve"> для</w:t>
      </w:r>
      <w:r w:rsidR="0055379F">
        <w:rPr>
          <w:rFonts w:ascii="Times New Roman" w:hAnsi="Times New Roman" w:cs="Times New Roman"/>
          <w:sz w:val="26"/>
          <w:szCs w:val="26"/>
        </w:rPr>
        <w:t xml:space="preserve"> размещения в государственной информационной системе обеспечения градостроительной деятельности</w:t>
      </w:r>
      <w:r w:rsidR="003E5EAD">
        <w:rPr>
          <w:rFonts w:ascii="Times New Roman" w:hAnsi="Times New Roman" w:cs="Times New Roman"/>
          <w:sz w:val="26"/>
          <w:szCs w:val="26"/>
        </w:rPr>
        <w:t xml:space="preserve"> в орган уполномоченный размещать документы в государственной информационной системе обеспечения градостроительной деятельности</w:t>
      </w:r>
      <w:r w:rsidR="0055379F">
        <w:rPr>
          <w:rFonts w:ascii="Times New Roman" w:hAnsi="Times New Roman" w:cs="Times New Roman"/>
          <w:sz w:val="26"/>
          <w:szCs w:val="26"/>
        </w:rPr>
        <w:t>, а также в Управление Росреестра по Самарской области.</w:t>
      </w:r>
    </w:p>
    <w:p w:rsidR="00C86DBB" w:rsidRDefault="00C86DBB" w:rsidP="00F378EC">
      <w:pPr>
        <w:widowControl/>
        <w:shd w:val="clear" w:color="auto" w:fill="FFFFFF"/>
        <w:tabs>
          <w:tab w:val="left" w:pos="1134"/>
        </w:tabs>
        <w:spacing w:after="120"/>
        <w:ind w:left="284"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w:t>
      </w:r>
      <w:r w:rsidR="003E5EAD">
        <w:rPr>
          <w:rFonts w:ascii="Times New Roman" w:hAnsi="Times New Roman" w:cs="Times New Roman"/>
          <w:color w:val="000000" w:themeColor="text1"/>
          <w:sz w:val="26"/>
          <w:szCs w:val="26"/>
        </w:rPr>
        <w:t>Постановления Администрации городского округа Октябрьск Самарской области.</w:t>
      </w:r>
    </w:p>
    <w:p w:rsidR="00625FC5" w:rsidRDefault="00FF2DF5" w:rsidP="00F378EC">
      <w:pPr>
        <w:widowControl/>
        <w:shd w:val="clear" w:color="auto" w:fill="FFFFFF"/>
        <w:tabs>
          <w:tab w:val="left" w:pos="1134"/>
        </w:tabs>
        <w:spacing w:after="120"/>
        <w:ind w:left="284"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w:t>
      </w:r>
      <w:r w:rsidR="00A910D6">
        <w:rPr>
          <w:rFonts w:ascii="Times New Roman" w:hAnsi="Times New Roman" w:cs="Times New Roman"/>
          <w:color w:val="000000" w:themeColor="text1"/>
          <w:sz w:val="26"/>
          <w:szCs w:val="26"/>
        </w:rPr>
        <w:t>ый</w:t>
      </w:r>
      <w:r w:rsidRPr="00625FC5">
        <w:rPr>
          <w:rFonts w:ascii="Times New Roman" w:hAnsi="Times New Roman" w:cs="Times New Roman"/>
          <w:color w:val="000000" w:themeColor="text1"/>
          <w:sz w:val="26"/>
          <w:szCs w:val="26"/>
        </w:rPr>
        <w:t xml:space="preserve"> выдается (направляется) инициатору в течение двух рабочих дней с момента его подписания.</w:t>
      </w:r>
    </w:p>
    <w:p w:rsidR="00625FC5" w:rsidRDefault="00FF2DF5" w:rsidP="00F378EC">
      <w:pPr>
        <w:widowControl/>
        <w:shd w:val="clear" w:color="auto" w:fill="FFFFFF"/>
        <w:tabs>
          <w:tab w:val="left" w:pos="1134"/>
        </w:tabs>
        <w:spacing w:after="120"/>
        <w:ind w:left="284" w:firstLine="709"/>
        <w:contextualSpacing/>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0C7A8B" w:rsidRPr="00A644D1" w:rsidRDefault="00625FC5" w:rsidP="00F378EC">
      <w:pPr>
        <w:widowControl/>
        <w:numPr>
          <w:ilvl w:val="0"/>
          <w:numId w:val="2"/>
        </w:numPr>
        <w:tabs>
          <w:tab w:val="left" w:pos="1134"/>
        </w:tabs>
        <w:spacing w:after="120"/>
        <w:ind w:left="284" w:firstLine="709"/>
        <w:contextualSpacing/>
        <w:rPr>
          <w:rFonts w:ascii="Times New Roman" w:hAnsi="Times New Roman" w:cs="Times New Roman"/>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p>
    <w:p w:rsidR="00BA5DC9" w:rsidRPr="00B367AF" w:rsidRDefault="00B367AF" w:rsidP="00F378EC">
      <w:pPr>
        <w:numPr>
          <w:ilvl w:val="0"/>
          <w:numId w:val="2"/>
        </w:numPr>
        <w:tabs>
          <w:tab w:val="left" w:pos="1134"/>
        </w:tabs>
        <w:spacing w:after="120"/>
        <w:ind w:left="284" w:firstLine="709"/>
        <w:contextualSpacing/>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F378EC">
      <w:pPr>
        <w:widowControl/>
        <w:spacing w:after="120"/>
        <w:ind w:left="284" w:firstLine="709"/>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F378EC">
      <w:pPr>
        <w:widowControl/>
        <w:spacing w:after="120"/>
        <w:ind w:left="284" w:firstLine="709"/>
        <w:contextualSpacing/>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F378EC">
      <w:pPr>
        <w:tabs>
          <w:tab w:val="left" w:pos="1134"/>
        </w:tabs>
        <w:spacing w:after="120"/>
        <w:ind w:left="284" w:firstLine="709"/>
        <w:contextualSpacing/>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F378EC">
      <w:pPr>
        <w:numPr>
          <w:ilvl w:val="0"/>
          <w:numId w:val="2"/>
        </w:numPr>
        <w:tabs>
          <w:tab w:val="left" w:pos="1134"/>
        </w:tabs>
        <w:spacing w:after="120"/>
        <w:ind w:left="284" w:firstLine="709"/>
        <w:contextualSpacing/>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0C7A8B" w:rsidRDefault="00B367AF" w:rsidP="00F378EC">
      <w:pPr>
        <w:widowControl/>
        <w:numPr>
          <w:ilvl w:val="0"/>
          <w:numId w:val="2"/>
        </w:numPr>
        <w:tabs>
          <w:tab w:val="left" w:pos="1134"/>
        </w:tabs>
        <w:spacing w:after="120"/>
        <w:ind w:left="284"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lastRenderedPageBreak/>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sidR="009522F3">
        <w:rPr>
          <w:rFonts w:ascii="Times New Roman" w:hAnsi="Times New Roman" w:cs="Times New Roman"/>
          <w:sz w:val="26"/>
          <w:szCs w:val="26"/>
        </w:rPr>
        <w:t xml:space="preserve"> по планировке территории</w:t>
      </w:r>
      <w:r w:rsidR="00EE0880">
        <w:rPr>
          <w:rFonts w:ascii="Times New Roman" w:hAnsi="Times New Roman" w:cs="Times New Roman"/>
          <w:sz w:val="26"/>
          <w:szCs w:val="26"/>
        </w:rPr>
        <w:t xml:space="preserve">, </w:t>
      </w:r>
      <w:r w:rsidR="00EE0880" w:rsidRPr="000C7A8B">
        <w:rPr>
          <w:rFonts w:ascii="Times New Roman" w:hAnsi="Times New Roman" w:cs="Times New Roman"/>
          <w:sz w:val="26"/>
          <w:szCs w:val="26"/>
        </w:rPr>
        <w:t>предусматрива</w:t>
      </w:r>
      <w:r w:rsidR="00EE0880">
        <w:rPr>
          <w:rFonts w:ascii="Times New Roman" w:hAnsi="Times New Roman" w:cs="Times New Roman"/>
          <w:sz w:val="26"/>
          <w:szCs w:val="26"/>
        </w:rPr>
        <w:t>ющей</w:t>
      </w:r>
      <w:r w:rsidR="00EE0880" w:rsidRPr="000C7A8B">
        <w:rPr>
          <w:rFonts w:ascii="Times New Roman" w:hAnsi="Times New Roman" w:cs="Times New Roman"/>
          <w:sz w:val="26"/>
          <w:szCs w:val="26"/>
        </w:rPr>
        <w:t xml:space="preserve"> размещение объектов местного значения городского округа</w:t>
      </w:r>
      <w:r w:rsidR="00EE0880">
        <w:rPr>
          <w:rFonts w:ascii="Times New Roman" w:hAnsi="Times New Roman" w:cs="Times New Roman"/>
          <w:sz w:val="26"/>
          <w:szCs w:val="26"/>
        </w:rPr>
        <w:t>,</w:t>
      </w:r>
      <w:r w:rsidR="00EE0880" w:rsidRPr="000C7A8B">
        <w:rPr>
          <w:rFonts w:ascii="Times New Roman" w:hAnsi="Times New Roman" w:cs="Times New Roman"/>
          <w:sz w:val="26"/>
          <w:szCs w:val="26"/>
        </w:rPr>
        <w:t xml:space="preserve"> для размещения которых допускается изъятие земельных участков для </w:t>
      </w:r>
      <w:r w:rsidR="00EE0880">
        <w:rPr>
          <w:rFonts w:ascii="Times New Roman" w:hAnsi="Times New Roman" w:cs="Times New Roman"/>
          <w:sz w:val="26"/>
          <w:szCs w:val="26"/>
        </w:rPr>
        <w:t xml:space="preserve">государственных или </w:t>
      </w:r>
      <w:r w:rsidR="00EE0880" w:rsidRPr="000C7A8B">
        <w:rPr>
          <w:rFonts w:ascii="Times New Roman" w:hAnsi="Times New Roman" w:cs="Times New Roman"/>
          <w:sz w:val="26"/>
          <w:szCs w:val="26"/>
        </w:rPr>
        <w:t>муниципальных нужд,</w:t>
      </w:r>
      <w:r w:rsidR="00EE0880">
        <w:rPr>
          <w:rFonts w:ascii="Times New Roman" w:hAnsi="Times New Roman" w:cs="Times New Roman"/>
          <w:sz w:val="26"/>
          <w:szCs w:val="26"/>
        </w:rPr>
        <w:t xml:space="preserve"> </w:t>
      </w:r>
      <w:r w:rsidR="00EE0880"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w:t>
      </w:r>
      <w:r w:rsidR="00EE0880">
        <w:rPr>
          <w:rFonts w:ascii="Times New Roman" w:hAnsi="Times New Roman" w:cs="Times New Roman"/>
          <w:sz w:val="26"/>
          <w:szCs w:val="26"/>
        </w:rPr>
        <w:t>,</w:t>
      </w:r>
      <w:r w:rsidR="00EE0880" w:rsidRPr="000C7A8B">
        <w:rPr>
          <w:rFonts w:ascii="Times New Roman" w:hAnsi="Times New Roman" w:cs="Times New Roman"/>
          <w:sz w:val="26"/>
          <w:szCs w:val="26"/>
        </w:rPr>
        <w:t xml:space="preserve"> </w:t>
      </w:r>
      <w:r w:rsidRPr="000C7A8B">
        <w:rPr>
          <w:rFonts w:ascii="Times New Roman" w:hAnsi="Times New Roman" w:cs="Times New Roman"/>
          <w:sz w:val="26"/>
          <w:szCs w:val="26"/>
        </w:rPr>
        <w:t xml:space="preserve">не принято решение об изъятии </w:t>
      </w:r>
      <w:r w:rsidR="00EE0880">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sidR="00EE0880">
        <w:rPr>
          <w:rFonts w:ascii="Times New Roman" w:hAnsi="Times New Roman" w:cs="Times New Roman"/>
          <w:sz w:val="26"/>
          <w:szCs w:val="26"/>
        </w:rPr>
        <w:t xml:space="preserve">частков для </w:t>
      </w:r>
      <w:r w:rsidR="00A644D1">
        <w:rPr>
          <w:rFonts w:ascii="Times New Roman" w:hAnsi="Times New Roman" w:cs="Times New Roman"/>
          <w:sz w:val="26"/>
          <w:szCs w:val="26"/>
        </w:rPr>
        <w:t xml:space="preserve">государственных или </w:t>
      </w:r>
      <w:r w:rsidR="00EE0880">
        <w:rPr>
          <w:rFonts w:ascii="Times New Roman" w:hAnsi="Times New Roman" w:cs="Times New Roman"/>
          <w:sz w:val="26"/>
          <w:szCs w:val="26"/>
        </w:rPr>
        <w:t xml:space="preserve">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sidR="002967F5">
        <w:rPr>
          <w:rFonts w:ascii="Times New Roman" w:hAnsi="Times New Roman" w:cs="Times New Roman"/>
          <w:sz w:val="26"/>
          <w:szCs w:val="26"/>
        </w:rPr>
        <w:t>документации</w:t>
      </w:r>
      <w:r w:rsidR="002967F5" w:rsidRPr="000C7A8B">
        <w:rPr>
          <w:rFonts w:ascii="Times New Roman" w:hAnsi="Times New Roman" w:cs="Times New Roman"/>
          <w:sz w:val="26"/>
          <w:szCs w:val="26"/>
        </w:rPr>
        <w:t xml:space="preserve"> </w:t>
      </w:r>
      <w:r w:rsidR="002967F5">
        <w:rPr>
          <w:rFonts w:ascii="Times New Roman" w:hAnsi="Times New Roman" w:cs="Times New Roman"/>
          <w:sz w:val="26"/>
          <w:szCs w:val="26"/>
        </w:rPr>
        <w:t>не подлежащей</w:t>
      </w:r>
      <w:r w:rsidR="002967F5" w:rsidRPr="000C7A8B">
        <w:rPr>
          <w:rFonts w:ascii="Times New Roman" w:hAnsi="Times New Roman" w:cs="Times New Roman"/>
          <w:sz w:val="26"/>
          <w:szCs w:val="26"/>
        </w:rPr>
        <w:t xml:space="preserve"> применению </w:t>
      </w:r>
      <w:r w:rsidRPr="000C7A8B">
        <w:rPr>
          <w:rFonts w:ascii="Times New Roman" w:hAnsi="Times New Roman" w:cs="Times New Roman"/>
          <w:sz w:val="26"/>
          <w:szCs w:val="26"/>
        </w:rPr>
        <w:t>в части определения границ зон планируемого размещения таких объектов.</w:t>
      </w:r>
      <w:bookmarkStart w:id="11" w:name="sub_1014"/>
    </w:p>
    <w:p w:rsidR="00571A2F" w:rsidRDefault="00571A2F" w:rsidP="00F378EC">
      <w:pPr>
        <w:widowControl/>
        <w:tabs>
          <w:tab w:val="left" w:pos="1134"/>
        </w:tabs>
        <w:spacing w:after="120"/>
        <w:ind w:left="284" w:firstLine="709"/>
        <w:contextualSpacing/>
        <w:rPr>
          <w:rFonts w:ascii="Times New Roman" w:hAnsi="Times New Roman" w:cs="Times New Roman"/>
          <w:sz w:val="26"/>
          <w:szCs w:val="26"/>
        </w:rPr>
      </w:pPr>
      <w:r>
        <w:rPr>
          <w:rFonts w:ascii="Times New Roman" w:hAnsi="Times New Roman" w:cs="Times New Roman"/>
          <w:sz w:val="26"/>
          <w:szCs w:val="26"/>
        </w:rPr>
        <w:t xml:space="preserve">В случае одностороннего отказа одного или нескольких правообладателей </w:t>
      </w:r>
      <w:r w:rsidR="00895CB8">
        <w:rPr>
          <w:rFonts w:ascii="Times New Roman" w:hAnsi="Times New Roman" w:cs="Times New Roman"/>
          <w:sz w:val="26"/>
          <w:szCs w:val="26"/>
        </w:rPr>
        <w:t xml:space="preserve">земельных </w:t>
      </w:r>
      <w:r w:rsidR="0055379F">
        <w:rPr>
          <w:rFonts w:ascii="Times New Roman" w:hAnsi="Times New Roman" w:cs="Times New Roman"/>
          <w:sz w:val="26"/>
          <w:szCs w:val="26"/>
        </w:rPr>
        <w:t>участков</w:t>
      </w:r>
      <w:r w:rsidR="00895CB8" w:rsidRPr="00895CB8">
        <w:rPr>
          <w:rFonts w:ascii="Times New Roman" w:hAnsi="Times New Roman" w:cs="Times New Roman"/>
          <w:sz w:val="26"/>
          <w:szCs w:val="26"/>
        </w:rPr>
        <w:t xml:space="preserve"> и (или) расположенных на них объектов недвижимого имущества</w:t>
      </w:r>
      <w:r w:rsidR="00895CB8">
        <w:rPr>
          <w:rFonts w:ascii="Times New Roman" w:hAnsi="Times New Roman" w:cs="Times New Roman"/>
          <w:sz w:val="26"/>
          <w:szCs w:val="26"/>
        </w:rPr>
        <w:t xml:space="preserve"> </w:t>
      </w:r>
      <w:r>
        <w:rPr>
          <w:rFonts w:ascii="Times New Roman" w:hAnsi="Times New Roman" w:cs="Times New Roman"/>
          <w:sz w:val="26"/>
          <w:szCs w:val="26"/>
        </w:rPr>
        <w:t>от договора (исполнения договора)</w:t>
      </w:r>
      <w:r w:rsidR="00E1014D">
        <w:rPr>
          <w:rFonts w:ascii="Times New Roman" w:hAnsi="Times New Roman" w:cs="Times New Roman"/>
          <w:sz w:val="26"/>
          <w:szCs w:val="26"/>
        </w:rPr>
        <w:t xml:space="preserve"> о </w:t>
      </w:r>
      <w:r w:rsidR="00E1014D" w:rsidRPr="00E1014D">
        <w:rPr>
          <w:rFonts w:ascii="Times New Roman" w:hAnsi="Times New Roman" w:cs="Times New Roman"/>
          <w:sz w:val="26"/>
          <w:szCs w:val="26"/>
        </w:rPr>
        <w:t>комплексном развитии территории,</w:t>
      </w:r>
      <w:r w:rsidR="00E1014D">
        <w:rPr>
          <w:rFonts w:ascii="Times New Roman" w:hAnsi="Times New Roman" w:cs="Times New Roman"/>
          <w:sz w:val="26"/>
          <w:szCs w:val="26"/>
        </w:rPr>
        <w:t xml:space="preserve"> заключенного </w:t>
      </w:r>
      <w:r w:rsidR="0055379F">
        <w:rPr>
          <w:rFonts w:ascii="Times New Roman" w:hAnsi="Times New Roman" w:cs="Times New Roman"/>
          <w:sz w:val="26"/>
          <w:szCs w:val="26"/>
        </w:rPr>
        <w:t xml:space="preserve">уполномоченным органом с правообладателями </w:t>
      </w:r>
      <w:r w:rsidR="00E1014D">
        <w:rPr>
          <w:rFonts w:ascii="Times New Roman" w:hAnsi="Times New Roman" w:cs="Times New Roman"/>
          <w:sz w:val="26"/>
          <w:szCs w:val="26"/>
        </w:rPr>
        <w:t>по</w:t>
      </w:r>
      <w:r w:rsidR="0055379F">
        <w:rPr>
          <w:rFonts w:ascii="Times New Roman" w:hAnsi="Times New Roman" w:cs="Times New Roman"/>
          <w:sz w:val="26"/>
          <w:szCs w:val="26"/>
        </w:rPr>
        <w:t xml:space="preserve"> их</w:t>
      </w:r>
      <w:r w:rsidR="00E1014D">
        <w:rPr>
          <w:rFonts w:ascii="Times New Roman" w:hAnsi="Times New Roman" w:cs="Times New Roman"/>
          <w:sz w:val="26"/>
          <w:szCs w:val="26"/>
        </w:rPr>
        <w:t xml:space="preserve"> инициативе,</w:t>
      </w:r>
      <w:r>
        <w:rPr>
          <w:rFonts w:ascii="Times New Roman" w:hAnsi="Times New Roman" w:cs="Times New Roman"/>
          <w:sz w:val="26"/>
          <w:szCs w:val="26"/>
        </w:rPr>
        <w:t xml:space="preserve"> </w:t>
      </w:r>
      <w:r w:rsidR="00E1014D">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w:t>
      </w:r>
      <w:r w:rsidR="00E1014D">
        <w:rPr>
          <w:rFonts w:ascii="Times New Roman" w:hAnsi="Times New Roman" w:cs="Times New Roman"/>
          <w:sz w:val="26"/>
          <w:szCs w:val="26"/>
        </w:rPr>
        <w:t>ии</w:t>
      </w:r>
      <w:r>
        <w:rPr>
          <w:rFonts w:ascii="Times New Roman" w:hAnsi="Times New Roman" w:cs="Times New Roman"/>
          <w:sz w:val="26"/>
          <w:szCs w:val="26"/>
        </w:rPr>
        <w:t xml:space="preserve"> по планировке территории </w:t>
      </w:r>
      <w:r w:rsidR="00895CB8">
        <w:rPr>
          <w:rFonts w:ascii="Times New Roman" w:hAnsi="Times New Roman" w:cs="Times New Roman"/>
          <w:sz w:val="26"/>
          <w:szCs w:val="26"/>
        </w:rPr>
        <w:t xml:space="preserve">не </w:t>
      </w:r>
      <w:r w:rsidR="00E1014D">
        <w:rPr>
          <w:rFonts w:ascii="Times New Roman" w:hAnsi="Times New Roman" w:cs="Times New Roman"/>
          <w:sz w:val="26"/>
          <w:szCs w:val="26"/>
        </w:rPr>
        <w:t>подлежащей</w:t>
      </w:r>
      <w:r w:rsidR="00E1014D" w:rsidRPr="000C7A8B">
        <w:rPr>
          <w:rFonts w:ascii="Times New Roman" w:hAnsi="Times New Roman" w:cs="Times New Roman"/>
          <w:sz w:val="26"/>
          <w:szCs w:val="26"/>
        </w:rPr>
        <w:t xml:space="preserve"> применению</w:t>
      </w:r>
      <w:r w:rsidR="00E1014D">
        <w:rPr>
          <w:rFonts w:ascii="Times New Roman" w:hAnsi="Times New Roman" w:cs="Times New Roman"/>
          <w:sz w:val="26"/>
          <w:szCs w:val="26"/>
        </w:rPr>
        <w:t>.</w:t>
      </w:r>
    </w:p>
    <w:p w:rsidR="00B367AF" w:rsidRPr="00B367AF" w:rsidRDefault="00B367AF" w:rsidP="00F378EC">
      <w:pPr>
        <w:widowControl/>
        <w:spacing w:after="120"/>
        <w:ind w:left="284" w:firstLine="709"/>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sidR="00895CB8">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sidR="00895CB8">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sidR="00895CB8">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sidR="00895CB8">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sidR="00895CB8">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sidR="00EA2987">
        <w:rPr>
          <w:rFonts w:ascii="Times New Roman" w:hAnsi="Times New Roman" w:cs="Times New Roman"/>
          <w:color w:val="000000" w:themeColor="text1"/>
          <w:sz w:val="26"/>
          <w:szCs w:val="26"/>
        </w:rPr>
        <w:t>, за исключением случ</w:t>
      </w:r>
      <w:r w:rsidR="0055379F">
        <w:rPr>
          <w:rFonts w:ascii="Times New Roman" w:hAnsi="Times New Roman" w:cs="Times New Roman"/>
          <w:color w:val="000000" w:themeColor="text1"/>
          <w:sz w:val="26"/>
          <w:szCs w:val="26"/>
        </w:rPr>
        <w:t>аев</w:t>
      </w:r>
      <w:r w:rsidR="00EA2987">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00EA2987" w:rsidRPr="00EA2987">
        <w:rPr>
          <w:rFonts w:ascii="Times New Roman" w:hAnsi="Times New Roman" w:cs="Times New Roman"/>
          <w:color w:val="000000" w:themeColor="text1"/>
          <w:sz w:val="26"/>
          <w:szCs w:val="26"/>
        </w:rPr>
        <w:t xml:space="preserve"> </w:t>
      </w:r>
      <w:r w:rsidR="00EA2987">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B367AF" w:rsidRPr="00B367AF" w:rsidRDefault="00B367AF" w:rsidP="00F378EC">
      <w:pPr>
        <w:widowControl/>
        <w:spacing w:after="120"/>
        <w:ind w:left="284" w:firstLine="709"/>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w:t>
      </w:r>
      <w:r w:rsidR="00CF1D93">
        <w:rPr>
          <w:rFonts w:ascii="Times New Roman" w:hAnsi="Times New Roman" w:cs="Times New Roman"/>
          <w:color w:val="000000" w:themeColor="text1"/>
          <w:sz w:val="26"/>
          <w:szCs w:val="26"/>
        </w:rPr>
        <w:t>Постановления Администрации городского округа Октябрьск Самарской области</w:t>
      </w:r>
      <w:r w:rsidRPr="00B367AF">
        <w:rPr>
          <w:rFonts w:ascii="Times New Roman" w:hAnsi="Times New Roman" w:cs="Times New Roman"/>
          <w:color w:val="000000" w:themeColor="text1"/>
          <w:sz w:val="26"/>
          <w:szCs w:val="26"/>
        </w:rPr>
        <w:t>, котор</w:t>
      </w:r>
      <w:r w:rsidR="00CF1D93">
        <w:rPr>
          <w:rFonts w:ascii="Times New Roman" w:hAnsi="Times New Roman" w:cs="Times New Roman"/>
          <w:color w:val="000000" w:themeColor="text1"/>
          <w:sz w:val="26"/>
          <w:szCs w:val="26"/>
        </w:rPr>
        <w:t>ое</w:t>
      </w:r>
      <w:r w:rsidRPr="00B367AF">
        <w:rPr>
          <w:rFonts w:ascii="Times New Roman" w:hAnsi="Times New Roman" w:cs="Times New Roman"/>
          <w:color w:val="000000" w:themeColor="text1"/>
          <w:sz w:val="26"/>
          <w:szCs w:val="26"/>
        </w:rPr>
        <w:t xml:space="preserve"> </w:t>
      </w:r>
      <w:r w:rsidRPr="00B367AF">
        <w:rPr>
          <w:rFonts w:ascii="Times New Roman" w:hAnsi="Times New Roman" w:cs="Times New Roman"/>
          <w:color w:val="000000"/>
          <w:sz w:val="26"/>
          <w:szCs w:val="26"/>
        </w:rPr>
        <w:t>подлежит официальному опубликованию в газете «</w:t>
      </w:r>
      <w:r w:rsidR="00CF1D93">
        <w:rPr>
          <w:rFonts w:ascii="Times New Roman" w:hAnsi="Times New Roman" w:cs="Times New Roman"/>
          <w:color w:val="000000"/>
          <w:sz w:val="26"/>
          <w:szCs w:val="26"/>
        </w:rPr>
        <w:t>Октябрьское время</w:t>
      </w:r>
      <w:r w:rsidRPr="00B367AF">
        <w:rPr>
          <w:rFonts w:ascii="Times New Roman" w:hAnsi="Times New Roman" w:cs="Times New Roman"/>
          <w:color w:val="000000"/>
          <w:sz w:val="26"/>
          <w:szCs w:val="26"/>
        </w:rPr>
        <w:t xml:space="preserve">» в течение </w:t>
      </w:r>
      <w:r w:rsidR="00531B7A">
        <w:rPr>
          <w:rFonts w:ascii="Times New Roman" w:hAnsi="Times New Roman" w:cs="Times New Roman"/>
          <w:color w:val="000000"/>
          <w:sz w:val="26"/>
          <w:szCs w:val="26"/>
        </w:rPr>
        <w:t>семи</w:t>
      </w:r>
      <w:r w:rsidRPr="00B367AF">
        <w:rPr>
          <w:rFonts w:ascii="Times New Roman" w:hAnsi="Times New Roman" w:cs="Times New Roman"/>
          <w:sz w:val="26"/>
          <w:szCs w:val="26"/>
        </w:rPr>
        <w:t xml:space="preserve"> дней</w:t>
      </w:r>
      <w:r w:rsidRPr="00B367AF">
        <w:rPr>
          <w:rFonts w:ascii="Times New Roman" w:hAnsi="Times New Roman" w:cs="Times New Roman"/>
          <w:color w:val="000000"/>
          <w:sz w:val="26"/>
          <w:szCs w:val="26"/>
        </w:rPr>
        <w:t xml:space="preserve"> со дня его принятия и размещается на официальном сайте</w:t>
      </w:r>
      <w:r w:rsidR="00CF1D93">
        <w:rPr>
          <w:rFonts w:ascii="Times New Roman" w:hAnsi="Times New Roman" w:cs="Times New Roman"/>
          <w:color w:val="000000"/>
          <w:sz w:val="26"/>
          <w:szCs w:val="26"/>
        </w:rPr>
        <w:t xml:space="preserve"> Администрации городского округа Октябрьск Самарской области</w:t>
      </w:r>
      <w:r w:rsidR="0055379F">
        <w:rPr>
          <w:rFonts w:ascii="Times New Roman" w:hAnsi="Times New Roman" w:cs="Times New Roman"/>
          <w:color w:val="000000"/>
          <w:sz w:val="26"/>
          <w:szCs w:val="26"/>
        </w:rPr>
        <w:t xml:space="preserve"> </w:t>
      </w:r>
      <w:r w:rsidRPr="00B367AF">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p>
    <w:p w:rsidR="0055379F" w:rsidRDefault="0055379F" w:rsidP="00F378EC">
      <w:pPr>
        <w:widowControl/>
        <w:shd w:val="clear" w:color="auto" w:fill="FFFFFF"/>
        <w:tabs>
          <w:tab w:val="left" w:pos="1134"/>
        </w:tabs>
        <w:spacing w:after="120"/>
        <w:ind w:left="284"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указанное решение</w:t>
      </w:r>
      <w:r w:rsidR="00CF1D93">
        <w:rPr>
          <w:rFonts w:ascii="Times New Roman" w:hAnsi="Times New Roman" w:cs="Times New Roman"/>
          <w:sz w:val="26"/>
          <w:szCs w:val="26"/>
        </w:rPr>
        <w:t xml:space="preserve"> Г</w:t>
      </w:r>
      <w:r w:rsidRPr="000C7A8B">
        <w:rPr>
          <w:rFonts w:ascii="Times New Roman" w:hAnsi="Times New Roman" w:cs="Times New Roman"/>
          <w:sz w:val="26"/>
          <w:szCs w:val="26"/>
        </w:rPr>
        <w:t xml:space="preserve">лаве </w:t>
      </w:r>
      <w:r>
        <w:rPr>
          <w:rFonts w:ascii="Times New Roman" w:hAnsi="Times New Roman" w:cs="Times New Roman"/>
          <w:sz w:val="26"/>
          <w:szCs w:val="26"/>
        </w:rPr>
        <w:t xml:space="preserve">городского округа, </w:t>
      </w:r>
      <w:r w:rsidR="003C2634">
        <w:rPr>
          <w:rFonts w:ascii="Times New Roman" w:hAnsi="Times New Roman" w:cs="Times New Roman"/>
          <w:sz w:val="26"/>
          <w:szCs w:val="26"/>
        </w:rPr>
        <w:t xml:space="preserve">муниципального района </w:t>
      </w:r>
      <w:r w:rsidRPr="000C7A8B">
        <w:rPr>
          <w:rFonts w:ascii="Times New Roman" w:hAnsi="Times New Roman" w:cs="Times New Roman"/>
          <w:sz w:val="26"/>
          <w:szCs w:val="26"/>
        </w:rPr>
        <w:t>применительно к территори</w:t>
      </w:r>
      <w:r>
        <w:rPr>
          <w:rFonts w:ascii="Times New Roman" w:hAnsi="Times New Roman" w:cs="Times New Roman"/>
          <w:sz w:val="26"/>
          <w:szCs w:val="26"/>
        </w:rPr>
        <w:t xml:space="preserve">ям </w:t>
      </w:r>
      <w:r w:rsidRPr="000C7A8B">
        <w:rPr>
          <w:rFonts w:ascii="Times New Roman" w:hAnsi="Times New Roman" w:cs="Times New Roman"/>
          <w:sz w:val="26"/>
          <w:szCs w:val="26"/>
        </w:rPr>
        <w:t>котор</w:t>
      </w:r>
      <w:r>
        <w:rPr>
          <w:rFonts w:ascii="Times New Roman" w:hAnsi="Times New Roman" w:cs="Times New Roman"/>
          <w:sz w:val="26"/>
          <w:szCs w:val="26"/>
        </w:rPr>
        <w:t>ых</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течении пяти рабочих дней со дня </w:t>
      </w:r>
      <w:r w:rsidR="00CF1D93">
        <w:rPr>
          <w:rFonts w:ascii="Times New Roman" w:hAnsi="Times New Roman" w:cs="Times New Roman"/>
          <w:sz w:val="26"/>
          <w:szCs w:val="26"/>
        </w:rPr>
        <w:t>утверждения такой документации</w:t>
      </w:r>
      <w:r w:rsidR="009F31CC">
        <w:rPr>
          <w:rFonts w:ascii="Times New Roman" w:hAnsi="Times New Roman" w:cs="Times New Roman"/>
          <w:sz w:val="26"/>
          <w:szCs w:val="26"/>
        </w:rPr>
        <w:t xml:space="preserve"> </w:t>
      </w:r>
      <w:r>
        <w:rPr>
          <w:rFonts w:ascii="Times New Roman" w:hAnsi="Times New Roman" w:cs="Times New Roman"/>
          <w:sz w:val="26"/>
          <w:szCs w:val="26"/>
        </w:rPr>
        <w:t>для размещения в государственной информационной системе обеспечения градостроительной деятельности</w:t>
      </w:r>
      <w:r w:rsidR="009F31CC">
        <w:rPr>
          <w:rFonts w:ascii="Times New Roman" w:hAnsi="Times New Roman" w:cs="Times New Roman"/>
          <w:sz w:val="26"/>
          <w:szCs w:val="26"/>
        </w:rPr>
        <w:t xml:space="preserve"> в орган уполномоченный размещать документацию в государственной информационной системе обеспечения градостроительной деятельности</w:t>
      </w:r>
      <w:r>
        <w:rPr>
          <w:rFonts w:ascii="Times New Roman" w:hAnsi="Times New Roman" w:cs="Times New Roman"/>
          <w:sz w:val="26"/>
          <w:szCs w:val="26"/>
        </w:rPr>
        <w:t>, а также в Управление Росреестра по Самарской области.</w:t>
      </w:r>
    </w:p>
    <w:p w:rsidR="00B367AF" w:rsidRPr="00B367AF" w:rsidRDefault="00B367AF" w:rsidP="00F378EC">
      <w:pPr>
        <w:widowControl/>
        <w:spacing w:after="120"/>
        <w:ind w:left="284" w:firstLine="709"/>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принятия указанных решений уведомляет в письменной форме инициатора или лицо, указанное                       </w:t>
      </w:r>
      <w:r w:rsidR="000C7A8B">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w:t>
      </w:r>
      <w:r w:rsidR="00EA6FFC">
        <w:rPr>
          <w:rFonts w:ascii="Times New Roman" w:hAnsi="Times New Roman" w:cs="Times New Roman"/>
          <w:color w:val="000000" w:themeColor="text1"/>
          <w:sz w:val="26"/>
          <w:szCs w:val="26"/>
        </w:rPr>
        <w:t>Постановления Администрации городского округа Октябрьск Самарской области</w:t>
      </w:r>
      <w:r w:rsidRPr="00B367AF">
        <w:rPr>
          <w:rFonts w:ascii="Times New Roman" w:hAnsi="Times New Roman" w:cs="Times New Roman"/>
          <w:color w:val="000000" w:themeColor="text1"/>
          <w:sz w:val="26"/>
          <w:szCs w:val="26"/>
        </w:rPr>
        <w:t>.</w:t>
      </w:r>
    </w:p>
    <w:p w:rsidR="002F4171" w:rsidRPr="0030431C" w:rsidRDefault="002F4171" w:rsidP="00F378EC">
      <w:pPr>
        <w:shd w:val="clear" w:color="auto" w:fill="FFFFFF"/>
        <w:tabs>
          <w:tab w:val="left" w:pos="1134"/>
        </w:tabs>
        <w:spacing w:after="120"/>
        <w:ind w:left="284" w:firstLine="709"/>
        <w:contextualSpacing/>
        <w:rPr>
          <w:rFonts w:ascii="Times New Roman" w:hAnsi="Times New Roman" w:cs="Times New Roman"/>
          <w:sz w:val="26"/>
          <w:szCs w:val="26"/>
        </w:rPr>
      </w:pPr>
    </w:p>
    <w:bookmarkEnd w:id="0"/>
    <w:bookmarkEnd w:id="11"/>
    <w:p w:rsidR="00130500" w:rsidRPr="003C2634" w:rsidRDefault="001C3696" w:rsidP="003C2634">
      <w:pPr>
        <w:spacing w:after="120"/>
        <w:ind w:left="284" w:right="-48" w:firstLine="709"/>
        <w:contextualSpacing/>
        <w:jc w:val="center"/>
        <w:rPr>
          <w:color w:val="FF0000"/>
          <w:sz w:val="26"/>
          <w:szCs w:val="26"/>
        </w:rPr>
      </w:pPr>
      <w:r w:rsidRPr="0030431C">
        <w:rPr>
          <w:rFonts w:ascii="Times New Roman" w:hAnsi="Times New Roman" w:cs="Times New Roman"/>
          <w:sz w:val="26"/>
          <w:szCs w:val="26"/>
        </w:rPr>
        <w:br w:type="page"/>
      </w:r>
    </w:p>
    <w:p w:rsidR="00130500" w:rsidRPr="005E4802" w:rsidRDefault="00130500" w:rsidP="00F378EC">
      <w:pPr>
        <w:spacing w:after="120"/>
        <w:ind w:left="6521" w:right="-48" w:firstLine="0"/>
        <w:contextualSpacing/>
        <w:jc w:val="left"/>
        <w:rPr>
          <w:rStyle w:val="a3"/>
          <w:rFonts w:ascii="Times New Roman" w:hAnsi="Times New Roman" w:cs="Times New Roman"/>
          <w:bCs/>
        </w:rPr>
      </w:pPr>
      <w:bookmarkStart w:id="12"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892DC8">
        <w:rPr>
          <w:rFonts w:ascii="Times New Roman" w:hAnsi="Times New Roman" w:cs="Times New Roman"/>
        </w:rPr>
        <w:t>Администрации</w:t>
      </w:r>
      <w:r w:rsidRPr="001C3696">
        <w:rPr>
          <w:rFonts w:ascii="Times New Roman" w:hAnsi="Times New Roman" w:cs="Times New Roman"/>
        </w:rPr>
        <w:t xml:space="preserve"> </w:t>
      </w:r>
      <w:r w:rsidR="00892DC8">
        <w:rPr>
          <w:rFonts w:ascii="Times New Roman" w:hAnsi="Times New Roman" w:cs="Times New Roman"/>
        </w:rPr>
        <w:t>городского округа Октябрьск</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12"/>
    <w:p w:rsidR="00130500" w:rsidRPr="005E4802" w:rsidRDefault="00130500" w:rsidP="00F378EC">
      <w:pPr>
        <w:spacing w:after="120"/>
        <w:ind w:left="284" w:firstLine="709"/>
        <w:contextualSpacing/>
        <w:jc w:val="left"/>
        <w:rPr>
          <w:rFonts w:ascii="Times New Roman" w:hAnsi="Times New Roman" w:cs="Times New Roman"/>
        </w:rPr>
      </w:pPr>
    </w:p>
    <w:p w:rsidR="00130500" w:rsidRPr="005E4802" w:rsidRDefault="00130500" w:rsidP="00F378EC">
      <w:pPr>
        <w:spacing w:after="120"/>
        <w:ind w:left="284" w:firstLine="709"/>
        <w:contextualSpacing/>
        <w:rPr>
          <w:rFonts w:ascii="Times New Roman" w:hAnsi="Times New Roman" w:cs="Times New Roman"/>
        </w:rPr>
      </w:pPr>
    </w:p>
    <w:tbl>
      <w:tblPr>
        <w:tblW w:w="1028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F378EC">
        <w:tc>
          <w:tcPr>
            <w:tcW w:w="2866" w:type="dxa"/>
            <w:tcBorders>
              <w:top w:val="nil"/>
              <w:left w:val="nil"/>
              <w:bottom w:val="nil"/>
              <w:right w:val="nil"/>
            </w:tcBorders>
          </w:tcPr>
          <w:p w:rsidR="00130500" w:rsidRPr="005E4802" w:rsidRDefault="00130500" w:rsidP="00F378EC">
            <w:pPr>
              <w:pStyle w:val="a5"/>
              <w:spacing w:after="120"/>
              <w:ind w:left="284" w:firstLine="709"/>
              <w:contextualSpacing/>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F378EC">
            <w:pPr>
              <w:pStyle w:val="a5"/>
              <w:spacing w:after="120"/>
              <w:ind w:left="284" w:firstLine="709"/>
              <w:contextualSpacing/>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F378EC">
            <w:pPr>
              <w:spacing w:after="120"/>
              <w:ind w:left="284" w:firstLine="709"/>
              <w:contextualSpacing/>
            </w:pPr>
          </w:p>
        </w:tc>
      </w:tr>
      <w:tr w:rsidR="00130500" w:rsidRPr="005E4802" w:rsidTr="00F378EC">
        <w:tc>
          <w:tcPr>
            <w:tcW w:w="2866" w:type="dxa"/>
            <w:tcBorders>
              <w:top w:val="nil"/>
              <w:left w:val="nil"/>
              <w:bottom w:val="nil"/>
              <w:right w:val="nil"/>
            </w:tcBorders>
          </w:tcPr>
          <w:p w:rsidR="00130500" w:rsidRPr="005E4802" w:rsidRDefault="00130500" w:rsidP="00F378EC">
            <w:pPr>
              <w:pStyle w:val="a5"/>
              <w:spacing w:after="120"/>
              <w:ind w:left="284" w:firstLine="709"/>
              <w:contextualSpacing/>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F378EC">
            <w:pPr>
              <w:pStyle w:val="a5"/>
              <w:spacing w:after="120"/>
              <w:ind w:left="284" w:firstLine="709"/>
              <w:contextualSpacing/>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F378EC">
        <w:tc>
          <w:tcPr>
            <w:tcW w:w="2866" w:type="dxa"/>
            <w:tcBorders>
              <w:top w:val="nil"/>
              <w:left w:val="nil"/>
              <w:bottom w:val="nil"/>
              <w:right w:val="nil"/>
            </w:tcBorders>
          </w:tcPr>
          <w:p w:rsidR="00130500" w:rsidRPr="005E4802" w:rsidRDefault="00130500" w:rsidP="00F378EC">
            <w:pPr>
              <w:pStyle w:val="a5"/>
              <w:spacing w:after="120"/>
              <w:ind w:left="284" w:firstLine="709"/>
              <w:contextualSpacing/>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F378EC">
            <w:pPr>
              <w:pStyle w:val="a5"/>
              <w:spacing w:after="120"/>
              <w:ind w:left="284" w:firstLine="709"/>
              <w:contextualSpacing/>
              <w:jc w:val="center"/>
              <w:rPr>
                <w:rFonts w:ascii="Times New Roman" w:hAnsi="Times New Roman" w:cs="Times New Roman"/>
              </w:rPr>
            </w:pPr>
            <w:r w:rsidRPr="005E4802">
              <w:rPr>
                <w:rFonts w:ascii="Times New Roman" w:hAnsi="Times New Roman" w:cs="Times New Roman"/>
              </w:rPr>
              <w:t>от "__" __________________________20_</w:t>
            </w:r>
            <w:r w:rsidR="00F378EC">
              <w:rPr>
                <w:rFonts w:ascii="Times New Roman" w:hAnsi="Times New Roman" w:cs="Times New Roman"/>
              </w:rPr>
              <w:t>____</w:t>
            </w:r>
            <w:r w:rsidRPr="005E4802">
              <w:rPr>
                <w:rFonts w:ascii="Times New Roman" w:hAnsi="Times New Roman" w:cs="Times New Roman"/>
              </w:rPr>
              <w:t>_ г. N ____</w:t>
            </w:r>
          </w:p>
          <w:p w:rsidR="00130500" w:rsidRDefault="00130500" w:rsidP="00F378EC">
            <w:pPr>
              <w:pStyle w:val="a5"/>
              <w:spacing w:after="120"/>
              <w:ind w:left="284" w:firstLine="709"/>
              <w:contextualSpacing/>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F378EC">
            <w:pPr>
              <w:spacing w:after="120"/>
              <w:ind w:left="284" w:firstLine="709"/>
              <w:contextualSpacing/>
            </w:pPr>
          </w:p>
        </w:tc>
      </w:tr>
      <w:tr w:rsidR="00130500" w:rsidRPr="005E4802" w:rsidTr="00F378EC">
        <w:tc>
          <w:tcPr>
            <w:tcW w:w="2866" w:type="dxa"/>
            <w:tcBorders>
              <w:top w:val="nil"/>
              <w:left w:val="nil"/>
              <w:bottom w:val="nil"/>
              <w:right w:val="nil"/>
            </w:tcBorders>
          </w:tcPr>
          <w:p w:rsidR="00130500" w:rsidRPr="005E4802" w:rsidRDefault="00130500" w:rsidP="00F378EC">
            <w:pPr>
              <w:pStyle w:val="a5"/>
              <w:spacing w:after="120"/>
              <w:ind w:left="284" w:firstLine="709"/>
              <w:contextualSpacing/>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F378EC">
            <w:pPr>
              <w:pStyle w:val="a5"/>
              <w:spacing w:after="120"/>
              <w:ind w:left="284" w:firstLine="709"/>
              <w:contextualSpacing/>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F378EC">
            <w:pPr>
              <w:spacing w:after="120"/>
              <w:ind w:left="284" w:firstLine="709"/>
              <w:contextualSpacing/>
            </w:pPr>
          </w:p>
        </w:tc>
      </w:tr>
      <w:tr w:rsidR="00130500" w:rsidRPr="001C3696" w:rsidTr="00F378EC">
        <w:tc>
          <w:tcPr>
            <w:tcW w:w="2866" w:type="dxa"/>
            <w:tcBorders>
              <w:top w:val="nil"/>
              <w:left w:val="nil"/>
              <w:bottom w:val="nil"/>
              <w:right w:val="nil"/>
            </w:tcBorders>
          </w:tcPr>
          <w:p w:rsidR="00130500" w:rsidRPr="005E4802" w:rsidRDefault="00130500" w:rsidP="00F378EC">
            <w:pPr>
              <w:pStyle w:val="a5"/>
              <w:spacing w:after="120"/>
              <w:ind w:left="284" w:firstLine="709"/>
              <w:contextualSpacing/>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F378EC">
            <w:pPr>
              <w:pStyle w:val="a5"/>
              <w:spacing w:after="120"/>
              <w:ind w:left="284" w:firstLine="709"/>
              <w:contextualSpacing/>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F378EC">
            <w:pPr>
              <w:pStyle w:val="a5"/>
              <w:spacing w:after="120"/>
              <w:ind w:left="284" w:firstLine="709"/>
              <w:contextualSpacing/>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F378EC">
            <w:pPr>
              <w:pStyle w:val="a5"/>
              <w:spacing w:after="120"/>
              <w:ind w:left="284" w:firstLine="709"/>
              <w:contextualSpacing/>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F378EC">
            <w:pPr>
              <w:pStyle w:val="a5"/>
              <w:spacing w:after="120"/>
              <w:ind w:left="284" w:firstLine="709"/>
              <w:contextualSpacing/>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F378EC">
      <w:pPr>
        <w:spacing w:after="120"/>
        <w:ind w:left="284" w:firstLine="709"/>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7E64EC">
        <w:tc>
          <w:tcPr>
            <w:tcW w:w="10220" w:type="dxa"/>
            <w:tcBorders>
              <w:top w:val="nil"/>
              <w:left w:val="nil"/>
              <w:bottom w:val="single" w:sz="4" w:space="0" w:color="auto"/>
              <w:right w:val="nil"/>
            </w:tcBorders>
          </w:tcPr>
          <w:p w:rsidR="00130500" w:rsidRPr="005E4802" w:rsidRDefault="00130500" w:rsidP="00F378EC">
            <w:pPr>
              <w:pStyle w:val="1"/>
              <w:spacing w:before="0" w:after="120"/>
              <w:ind w:left="284" w:firstLine="709"/>
              <w:contextualSpacing/>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F378EC">
            <w:pPr>
              <w:pStyle w:val="a5"/>
              <w:spacing w:after="120"/>
              <w:ind w:left="284" w:firstLine="709"/>
              <w:contextualSpacing/>
              <w:rPr>
                <w:rFonts w:ascii="Times New Roman" w:hAnsi="Times New Roman" w:cs="Times New Roman"/>
              </w:rPr>
            </w:pPr>
          </w:p>
        </w:tc>
      </w:tr>
      <w:tr w:rsidR="00130500" w:rsidRPr="005E4802" w:rsidTr="007E64EC">
        <w:tc>
          <w:tcPr>
            <w:tcW w:w="10220" w:type="dxa"/>
            <w:tcBorders>
              <w:top w:val="single" w:sz="4" w:space="0" w:color="auto"/>
              <w:left w:val="nil"/>
              <w:bottom w:val="single" w:sz="4" w:space="0" w:color="auto"/>
              <w:right w:val="nil"/>
            </w:tcBorders>
          </w:tcPr>
          <w:p w:rsidR="00130500" w:rsidRDefault="00130500" w:rsidP="00F378EC">
            <w:pPr>
              <w:pStyle w:val="a5"/>
              <w:spacing w:after="120"/>
              <w:ind w:left="284" w:firstLine="709"/>
              <w:contextualSpacing/>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F378EC">
            <w:pPr>
              <w:spacing w:after="120"/>
              <w:ind w:left="284" w:firstLine="709"/>
              <w:contextualSpacing/>
            </w:pPr>
          </w:p>
        </w:tc>
      </w:tr>
      <w:tr w:rsidR="00130500" w:rsidRPr="005E4802" w:rsidTr="007E64EC">
        <w:tc>
          <w:tcPr>
            <w:tcW w:w="10220" w:type="dxa"/>
            <w:tcBorders>
              <w:top w:val="single" w:sz="4" w:space="0" w:color="auto"/>
              <w:left w:val="nil"/>
              <w:bottom w:val="nil"/>
              <w:right w:val="nil"/>
            </w:tcBorders>
          </w:tcPr>
          <w:p w:rsidR="00130500" w:rsidRPr="001C3696" w:rsidRDefault="00130500" w:rsidP="00F378EC">
            <w:pPr>
              <w:pStyle w:val="a5"/>
              <w:spacing w:after="120"/>
              <w:ind w:left="284" w:firstLine="709"/>
              <w:contextualSpacing/>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F378EC">
      <w:pPr>
        <w:spacing w:after="120"/>
        <w:ind w:left="284" w:firstLine="709"/>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7E64EC">
        <w:tc>
          <w:tcPr>
            <w:tcW w:w="426" w:type="dxa"/>
            <w:tcBorders>
              <w:top w:val="single" w:sz="4" w:space="0" w:color="auto"/>
              <w:left w:val="nil"/>
              <w:bottom w:val="single" w:sz="4" w:space="0" w:color="auto"/>
              <w:right w:val="nil"/>
            </w:tcBorders>
          </w:tcPr>
          <w:p w:rsidR="00130500" w:rsidRPr="001C3696" w:rsidRDefault="00130500" w:rsidP="00F378EC">
            <w:pPr>
              <w:pStyle w:val="a5"/>
              <w:spacing w:after="120"/>
              <w:ind w:left="284" w:firstLine="709"/>
              <w:contextualSpacing/>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F378EC">
            <w:pPr>
              <w:pStyle w:val="a6"/>
              <w:spacing w:after="120"/>
              <w:ind w:left="284" w:firstLine="709"/>
              <w:contextualSpacing/>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F378EC">
            <w:pPr>
              <w:pStyle w:val="a6"/>
              <w:spacing w:after="120"/>
              <w:ind w:left="284" w:firstLine="709"/>
              <w:contextualSpacing/>
              <w:rPr>
                <w:rFonts w:ascii="Times New Roman" w:hAnsi="Times New Roman" w:cs="Times New Roman"/>
              </w:rPr>
            </w:pPr>
            <w:r w:rsidRPr="001C3696">
              <w:rPr>
                <w:rFonts w:ascii="Times New Roman" w:hAnsi="Times New Roman" w:cs="Times New Roman"/>
              </w:rPr>
              <w:t>Содержание</w:t>
            </w:r>
          </w:p>
        </w:tc>
      </w:tr>
      <w:tr w:rsidR="00130500" w:rsidRPr="005E4802" w:rsidTr="007E64EC">
        <w:tc>
          <w:tcPr>
            <w:tcW w:w="426" w:type="dxa"/>
            <w:tcBorders>
              <w:top w:val="single" w:sz="4" w:space="0" w:color="auto"/>
              <w:left w:val="nil"/>
              <w:bottom w:val="nil"/>
              <w:right w:val="nil"/>
            </w:tcBorders>
          </w:tcPr>
          <w:p w:rsidR="00130500" w:rsidRPr="001C3696" w:rsidRDefault="00130500" w:rsidP="00F378EC">
            <w:pPr>
              <w:pStyle w:val="a5"/>
              <w:spacing w:after="120"/>
              <w:ind w:left="284" w:firstLine="709"/>
              <w:contextualSpacing/>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F378EC">
            <w:pPr>
              <w:pStyle w:val="a6"/>
              <w:spacing w:after="120"/>
              <w:ind w:left="284" w:firstLine="709"/>
              <w:contextualSpacing/>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F378EC">
            <w:pPr>
              <w:pStyle w:val="a5"/>
              <w:spacing w:after="120"/>
              <w:ind w:left="284" w:firstLine="709"/>
              <w:contextualSpacing/>
              <w:rPr>
                <w:rFonts w:ascii="Times New Roman" w:hAnsi="Times New Roman" w:cs="Times New Roman"/>
              </w:rPr>
            </w:pPr>
          </w:p>
        </w:tc>
      </w:tr>
      <w:tr w:rsidR="00130500" w:rsidRPr="005E4802" w:rsidTr="007E64EC">
        <w:tc>
          <w:tcPr>
            <w:tcW w:w="426" w:type="dxa"/>
            <w:tcBorders>
              <w:top w:val="nil"/>
              <w:left w:val="nil"/>
              <w:bottom w:val="nil"/>
              <w:right w:val="nil"/>
            </w:tcBorders>
          </w:tcPr>
          <w:p w:rsidR="00130500" w:rsidRPr="001C3696" w:rsidRDefault="00130500" w:rsidP="00F378EC">
            <w:pPr>
              <w:pStyle w:val="a5"/>
              <w:spacing w:after="120"/>
              <w:ind w:left="284" w:firstLine="709"/>
              <w:contextualSpacing/>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F378EC">
            <w:pPr>
              <w:pStyle w:val="a6"/>
              <w:spacing w:after="120"/>
              <w:ind w:left="284" w:firstLine="709"/>
              <w:contextualSpacing/>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F378EC">
            <w:pPr>
              <w:pStyle w:val="a5"/>
              <w:spacing w:after="120"/>
              <w:ind w:left="284" w:firstLine="709"/>
              <w:contextualSpacing/>
              <w:rPr>
                <w:rFonts w:ascii="Times New Roman" w:hAnsi="Times New Roman" w:cs="Times New Roman"/>
              </w:rPr>
            </w:pPr>
          </w:p>
        </w:tc>
      </w:tr>
      <w:tr w:rsidR="00130500" w:rsidRPr="005E4802" w:rsidTr="007E64EC">
        <w:tc>
          <w:tcPr>
            <w:tcW w:w="426" w:type="dxa"/>
            <w:tcBorders>
              <w:top w:val="nil"/>
              <w:left w:val="nil"/>
              <w:bottom w:val="nil"/>
              <w:right w:val="nil"/>
            </w:tcBorders>
          </w:tcPr>
          <w:p w:rsidR="00130500" w:rsidRPr="001C3696" w:rsidRDefault="00130500" w:rsidP="00F378EC">
            <w:pPr>
              <w:pStyle w:val="a5"/>
              <w:spacing w:after="120"/>
              <w:ind w:left="284" w:firstLine="709"/>
              <w:contextualSpacing/>
              <w:jc w:val="center"/>
              <w:rPr>
                <w:rFonts w:ascii="Times New Roman" w:hAnsi="Times New Roman" w:cs="Times New Roman"/>
              </w:rPr>
            </w:pPr>
            <w:bookmarkStart w:id="15" w:name="sub_26"/>
            <w:r w:rsidRPr="001C3696">
              <w:rPr>
                <w:rFonts w:ascii="Times New Roman" w:hAnsi="Times New Roman" w:cs="Times New Roman"/>
              </w:rPr>
              <w:t>3</w:t>
            </w:r>
            <w:r w:rsidRPr="001C3696">
              <w:rPr>
                <w:rFonts w:ascii="Times New Roman" w:hAnsi="Times New Roman" w:cs="Times New Roman"/>
              </w:rPr>
              <w:lastRenderedPageBreak/>
              <w:t>.</w:t>
            </w:r>
            <w:bookmarkEnd w:id="15"/>
          </w:p>
        </w:tc>
        <w:tc>
          <w:tcPr>
            <w:tcW w:w="4861" w:type="dxa"/>
            <w:tcBorders>
              <w:top w:val="nil"/>
              <w:left w:val="nil"/>
              <w:bottom w:val="nil"/>
              <w:right w:val="nil"/>
            </w:tcBorders>
          </w:tcPr>
          <w:p w:rsidR="00130500" w:rsidRPr="001C3696" w:rsidRDefault="00130500" w:rsidP="00F378EC">
            <w:pPr>
              <w:pStyle w:val="a6"/>
              <w:spacing w:after="120"/>
              <w:ind w:left="284" w:firstLine="709"/>
              <w:contextualSpacing/>
              <w:rPr>
                <w:rFonts w:ascii="Times New Roman" w:hAnsi="Times New Roman" w:cs="Times New Roman"/>
              </w:rPr>
            </w:pPr>
            <w:r w:rsidRPr="001C3696">
              <w:rPr>
                <w:rFonts w:ascii="Times New Roman" w:hAnsi="Times New Roman" w:cs="Times New Roman"/>
              </w:rPr>
              <w:lastRenderedPageBreak/>
              <w:t xml:space="preserve">Источник финансирования работ </w:t>
            </w:r>
            <w:r w:rsidRPr="001C3696">
              <w:rPr>
                <w:rFonts w:ascii="Times New Roman" w:hAnsi="Times New Roman" w:cs="Times New Roman"/>
              </w:rPr>
              <w:lastRenderedPageBreak/>
              <w:t>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F378EC">
            <w:pPr>
              <w:pStyle w:val="a5"/>
              <w:spacing w:after="120"/>
              <w:ind w:left="284" w:firstLine="709"/>
              <w:contextualSpacing/>
              <w:rPr>
                <w:rFonts w:ascii="Times New Roman" w:hAnsi="Times New Roman" w:cs="Times New Roman"/>
              </w:rPr>
            </w:pPr>
          </w:p>
        </w:tc>
      </w:tr>
      <w:tr w:rsidR="00130500" w:rsidRPr="005E4802" w:rsidTr="007E64EC">
        <w:tc>
          <w:tcPr>
            <w:tcW w:w="426" w:type="dxa"/>
            <w:tcBorders>
              <w:top w:val="nil"/>
              <w:left w:val="nil"/>
              <w:bottom w:val="nil"/>
              <w:right w:val="nil"/>
            </w:tcBorders>
          </w:tcPr>
          <w:p w:rsidR="00130500" w:rsidRPr="001C3696" w:rsidRDefault="00130500" w:rsidP="00F378EC">
            <w:pPr>
              <w:pStyle w:val="a5"/>
              <w:spacing w:after="120"/>
              <w:ind w:left="284" w:firstLine="709"/>
              <w:contextualSpacing/>
              <w:jc w:val="center"/>
              <w:rPr>
                <w:rFonts w:ascii="Times New Roman" w:hAnsi="Times New Roman" w:cs="Times New Roman"/>
              </w:rPr>
            </w:pPr>
            <w:bookmarkStart w:id="16" w:name="sub_27"/>
            <w:r w:rsidRPr="001C3696">
              <w:rPr>
                <w:rFonts w:ascii="Times New Roman" w:hAnsi="Times New Roman" w:cs="Times New Roman"/>
              </w:rPr>
              <w:lastRenderedPageBreak/>
              <w:t>4.</w:t>
            </w:r>
            <w:bookmarkEnd w:id="16"/>
          </w:p>
        </w:tc>
        <w:tc>
          <w:tcPr>
            <w:tcW w:w="4861" w:type="dxa"/>
            <w:tcBorders>
              <w:top w:val="nil"/>
              <w:left w:val="nil"/>
              <w:bottom w:val="nil"/>
              <w:right w:val="nil"/>
            </w:tcBorders>
          </w:tcPr>
          <w:p w:rsidR="00130500" w:rsidRPr="001C3696" w:rsidRDefault="00130500" w:rsidP="00F378EC">
            <w:pPr>
              <w:pStyle w:val="a6"/>
              <w:spacing w:after="120"/>
              <w:ind w:left="284" w:firstLine="709"/>
              <w:contextualSpacing/>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F378EC">
            <w:pPr>
              <w:pStyle w:val="a5"/>
              <w:spacing w:after="120"/>
              <w:ind w:left="284" w:firstLine="709"/>
              <w:contextualSpacing/>
              <w:rPr>
                <w:rFonts w:ascii="Times New Roman" w:hAnsi="Times New Roman" w:cs="Times New Roman"/>
              </w:rPr>
            </w:pPr>
          </w:p>
        </w:tc>
      </w:tr>
      <w:tr w:rsidR="00130500" w:rsidRPr="005E4802" w:rsidTr="007E64EC">
        <w:tc>
          <w:tcPr>
            <w:tcW w:w="426" w:type="dxa"/>
            <w:tcBorders>
              <w:top w:val="nil"/>
              <w:left w:val="nil"/>
              <w:bottom w:val="nil"/>
              <w:right w:val="nil"/>
            </w:tcBorders>
          </w:tcPr>
          <w:p w:rsidR="00130500" w:rsidRPr="001C3696" w:rsidRDefault="00130500" w:rsidP="00F378EC">
            <w:pPr>
              <w:pStyle w:val="a5"/>
              <w:spacing w:after="120"/>
              <w:ind w:left="284" w:firstLine="709"/>
              <w:contextualSpacing/>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F378EC">
            <w:pPr>
              <w:pStyle w:val="a6"/>
              <w:spacing w:after="120"/>
              <w:ind w:left="284" w:firstLine="709"/>
              <w:contextualSpacing/>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F378EC">
            <w:pPr>
              <w:pStyle w:val="a5"/>
              <w:spacing w:after="120"/>
              <w:ind w:left="284" w:firstLine="709"/>
              <w:contextualSpacing/>
              <w:rPr>
                <w:rFonts w:ascii="Times New Roman" w:hAnsi="Times New Roman" w:cs="Times New Roman"/>
              </w:rPr>
            </w:pPr>
          </w:p>
        </w:tc>
      </w:tr>
      <w:tr w:rsidR="00130500" w:rsidRPr="005E4802" w:rsidTr="007E64EC">
        <w:tc>
          <w:tcPr>
            <w:tcW w:w="426" w:type="dxa"/>
            <w:tcBorders>
              <w:top w:val="nil"/>
              <w:left w:val="nil"/>
              <w:bottom w:val="nil"/>
              <w:right w:val="nil"/>
            </w:tcBorders>
          </w:tcPr>
          <w:p w:rsidR="00130500" w:rsidRPr="001C3696" w:rsidRDefault="00130500" w:rsidP="00F378EC">
            <w:pPr>
              <w:pStyle w:val="a5"/>
              <w:spacing w:after="120"/>
              <w:ind w:left="284" w:firstLine="709"/>
              <w:contextualSpacing/>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F378EC">
            <w:pPr>
              <w:pStyle w:val="a6"/>
              <w:spacing w:after="120"/>
              <w:ind w:left="284" w:firstLine="709"/>
              <w:contextualSpacing/>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F378EC">
            <w:pPr>
              <w:pStyle w:val="a5"/>
              <w:spacing w:after="120"/>
              <w:ind w:left="284" w:firstLine="709"/>
              <w:contextualSpacing/>
              <w:rPr>
                <w:rFonts w:ascii="Times New Roman" w:hAnsi="Times New Roman" w:cs="Times New Roman"/>
              </w:rPr>
            </w:pPr>
          </w:p>
        </w:tc>
      </w:tr>
    </w:tbl>
    <w:p w:rsidR="00130500" w:rsidRDefault="00130500" w:rsidP="00F378EC">
      <w:pPr>
        <w:pStyle w:val="s37"/>
        <w:shd w:val="clear" w:color="auto" w:fill="FFFFFF"/>
        <w:spacing w:before="0" w:beforeAutospacing="0" w:after="120" w:afterAutospacing="0"/>
        <w:ind w:left="284" w:firstLine="709"/>
        <w:contextualSpacing/>
        <w:rPr>
          <w:rFonts w:ascii="Tahoma" w:hAnsi="Tahoma" w:cs="Tahoma"/>
          <w:color w:val="000000"/>
          <w:sz w:val="16"/>
          <w:szCs w:val="16"/>
        </w:rPr>
      </w:pPr>
    </w:p>
    <w:p w:rsidR="00976099" w:rsidRPr="005E4802" w:rsidRDefault="00130500" w:rsidP="00976099">
      <w:pPr>
        <w:spacing w:after="120"/>
        <w:ind w:left="6521" w:right="-48" w:firstLine="0"/>
        <w:contextualSpacing/>
        <w:jc w:val="left"/>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976099" w:rsidRPr="001C3696">
        <w:rPr>
          <w:rStyle w:val="a3"/>
          <w:rFonts w:ascii="Times New Roman" w:hAnsi="Times New Roman" w:cs="Times New Roman"/>
          <w:b w:val="0"/>
          <w:bCs/>
        </w:rPr>
        <w:t xml:space="preserve">к </w:t>
      </w:r>
      <w:r w:rsidR="00976099" w:rsidRPr="001C3696">
        <w:rPr>
          <w:rFonts w:ascii="Times New Roman" w:hAnsi="Times New Roman" w:cs="Times New Roman"/>
        </w:rPr>
        <w:t xml:space="preserve">Порядку подготовки документации по планировке территории, </w:t>
      </w:r>
      <w:r w:rsidR="00976099">
        <w:rPr>
          <w:rFonts w:ascii="Times New Roman" w:hAnsi="Times New Roman" w:cs="Times New Roman"/>
        </w:rPr>
        <w:t xml:space="preserve">разрабатываемой </w:t>
      </w:r>
      <w:r w:rsidR="00976099" w:rsidRPr="001C3696">
        <w:rPr>
          <w:rFonts w:ascii="Times New Roman" w:hAnsi="Times New Roman" w:cs="Times New Roman"/>
        </w:rPr>
        <w:t xml:space="preserve">на основании решений </w:t>
      </w:r>
      <w:r w:rsidR="00976099">
        <w:rPr>
          <w:rFonts w:ascii="Times New Roman" w:hAnsi="Times New Roman" w:cs="Times New Roman"/>
        </w:rPr>
        <w:t>Администрации</w:t>
      </w:r>
      <w:r w:rsidR="00976099" w:rsidRPr="001C3696">
        <w:rPr>
          <w:rFonts w:ascii="Times New Roman" w:hAnsi="Times New Roman" w:cs="Times New Roman"/>
        </w:rPr>
        <w:t xml:space="preserve"> </w:t>
      </w:r>
      <w:r w:rsidR="00976099">
        <w:rPr>
          <w:rFonts w:ascii="Times New Roman" w:hAnsi="Times New Roman" w:cs="Times New Roman"/>
        </w:rPr>
        <w:t>городского округа Октябрьск</w:t>
      </w:r>
      <w:r w:rsidR="00976099" w:rsidRPr="001C3696">
        <w:rPr>
          <w:rFonts w:ascii="Times New Roman" w:hAnsi="Times New Roman" w:cs="Times New Roman"/>
        </w:rPr>
        <w:t xml:space="preserve"> Самарс</w:t>
      </w:r>
      <w:r w:rsidR="00976099">
        <w:rPr>
          <w:rFonts w:ascii="Times New Roman" w:hAnsi="Times New Roman" w:cs="Times New Roman"/>
        </w:rPr>
        <w:t xml:space="preserve">кой области, и принятия решений </w:t>
      </w:r>
      <w:r w:rsidR="00976099" w:rsidRPr="001C3696">
        <w:rPr>
          <w:rFonts w:ascii="Times New Roman" w:hAnsi="Times New Roman" w:cs="Times New Roman"/>
        </w:rPr>
        <w:t>об утверждении докуме</w:t>
      </w:r>
      <w:r w:rsidR="00976099">
        <w:rPr>
          <w:rFonts w:ascii="Times New Roman" w:hAnsi="Times New Roman" w:cs="Times New Roman"/>
        </w:rPr>
        <w:t xml:space="preserve">нтации по планировке территории, </w:t>
      </w:r>
      <w:r w:rsidR="00976099"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976099" w:rsidRPr="00293045">
        <w:rPr>
          <w:rFonts w:ascii="Times New Roman" w:hAnsi="Times New Roman" w:cs="Times New Roman"/>
        </w:rPr>
        <w:t xml:space="preserve"> в соответствии с Градостроительным</w:t>
      </w:r>
      <w:r w:rsidR="00976099" w:rsidRPr="001C3696">
        <w:rPr>
          <w:rFonts w:ascii="Times New Roman" w:hAnsi="Times New Roman" w:cs="Times New Roman"/>
        </w:rPr>
        <w:t xml:space="preserve"> кодексом Российской Федерации</w:t>
      </w:r>
    </w:p>
    <w:p w:rsidR="00976099" w:rsidRPr="005E4802" w:rsidRDefault="00976099" w:rsidP="00976099">
      <w:pPr>
        <w:spacing w:after="120"/>
        <w:ind w:left="284" w:firstLine="709"/>
        <w:contextualSpacing/>
        <w:jc w:val="left"/>
        <w:rPr>
          <w:rFonts w:ascii="Times New Roman" w:hAnsi="Times New Roman" w:cs="Times New Roman"/>
        </w:rPr>
      </w:pPr>
    </w:p>
    <w:p w:rsidR="00130500" w:rsidRDefault="00130500" w:rsidP="00976099">
      <w:pPr>
        <w:spacing w:after="120"/>
        <w:ind w:left="6521" w:right="-48" w:firstLine="0"/>
        <w:contextualSpacing/>
        <w:jc w:val="left"/>
        <w:rPr>
          <w:rFonts w:ascii="Tahoma" w:hAnsi="Tahoma" w:cs="Tahoma"/>
          <w:color w:val="000000"/>
          <w:sz w:val="16"/>
          <w:szCs w:val="16"/>
        </w:rPr>
      </w:pPr>
    </w:p>
    <w:p w:rsidR="00130500" w:rsidRDefault="00130500" w:rsidP="00F378EC">
      <w:pPr>
        <w:pStyle w:val="s37"/>
        <w:shd w:val="clear" w:color="auto" w:fill="FFFFFF"/>
        <w:spacing w:before="0" w:beforeAutospacing="0" w:after="120" w:afterAutospacing="0"/>
        <w:ind w:left="284" w:firstLine="709"/>
        <w:contextualSpacing/>
        <w:rPr>
          <w:rFonts w:ascii="Tahoma" w:hAnsi="Tahoma" w:cs="Tahoma"/>
          <w:color w:val="000000"/>
          <w:sz w:val="16"/>
          <w:szCs w:val="16"/>
        </w:rPr>
      </w:pPr>
    </w:p>
    <w:p w:rsidR="00130500" w:rsidRPr="00F378EC" w:rsidRDefault="00130500" w:rsidP="00F378EC">
      <w:pPr>
        <w:pStyle w:val="s3"/>
        <w:shd w:val="clear" w:color="auto" w:fill="FFFFFF"/>
        <w:spacing w:before="0" w:beforeAutospacing="0" w:after="120" w:afterAutospacing="0"/>
        <w:ind w:left="284" w:firstLine="709"/>
        <w:contextualSpacing/>
        <w:jc w:val="center"/>
        <w:rPr>
          <w:b/>
          <w:color w:val="000000"/>
        </w:rPr>
      </w:pPr>
      <w:r w:rsidRPr="00F378EC">
        <w:rPr>
          <w:b/>
          <w:color w:val="000000"/>
        </w:rPr>
        <w:t>Правила</w:t>
      </w:r>
    </w:p>
    <w:p w:rsidR="00130500" w:rsidRPr="00C83D9E" w:rsidRDefault="00130500" w:rsidP="00F378EC">
      <w:pPr>
        <w:pStyle w:val="s3"/>
        <w:shd w:val="clear" w:color="auto" w:fill="FFFFFF"/>
        <w:spacing w:before="0" w:beforeAutospacing="0" w:after="120" w:afterAutospacing="0"/>
        <w:ind w:left="284" w:firstLine="709"/>
        <w:contextualSpacing/>
        <w:jc w:val="center"/>
        <w:rPr>
          <w:color w:val="000000"/>
        </w:rPr>
      </w:pPr>
      <w:r w:rsidRPr="00F378EC">
        <w:rPr>
          <w:b/>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F378EC">
      <w:pPr>
        <w:pStyle w:val="empty"/>
        <w:shd w:val="clear" w:color="auto" w:fill="FFFFFF"/>
        <w:spacing w:before="0" w:beforeAutospacing="0" w:after="120" w:afterAutospacing="0"/>
        <w:ind w:left="284" w:firstLine="709"/>
        <w:contextualSpacing/>
        <w:jc w:val="both"/>
        <w:rPr>
          <w:color w:val="000000"/>
        </w:rPr>
      </w:pP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 xml:space="preserve">1. В </w:t>
      </w:r>
      <w:hyperlink r:id="rId13"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а) проект планировки территории;</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 xml:space="preserve">2. В </w:t>
      </w:r>
      <w:hyperlink r:id="rId14"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 xml:space="preserve">3. В </w:t>
      </w:r>
      <w:hyperlink r:id="rId15"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C83D9E">
          <w:rPr>
            <w:rStyle w:val="a8"/>
          </w:rPr>
          <w:t>законодательством</w:t>
        </w:r>
      </w:hyperlink>
      <w:r w:rsidRPr="00C83D9E">
        <w:rPr>
          <w:color w:val="000000"/>
        </w:rPr>
        <w:t xml:space="preserve"> </w:t>
      </w:r>
      <w:r w:rsidRPr="00C83D9E">
        <w:rPr>
          <w:color w:val="000000"/>
        </w:rPr>
        <w:lastRenderedPageBreak/>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 xml:space="preserve">4. В </w:t>
      </w:r>
      <w:hyperlink r:id="rId17"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 xml:space="preserve">5. В </w:t>
      </w:r>
      <w:hyperlink r:id="rId18"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F378EC">
      <w:pPr>
        <w:pStyle w:val="s1"/>
        <w:shd w:val="clear" w:color="auto" w:fill="FFFFFF"/>
        <w:spacing w:before="0" w:beforeAutospacing="0" w:after="120" w:afterAutospacing="0"/>
        <w:ind w:left="284" w:firstLine="709"/>
        <w:contextualSpacing/>
        <w:jc w:val="both"/>
        <w:rPr>
          <w:color w:val="000000"/>
        </w:rPr>
      </w:pPr>
      <w:r w:rsidRPr="00C83D9E">
        <w:rPr>
          <w:color w:val="000000"/>
        </w:rPr>
        <w:t xml:space="preserve">6. В </w:t>
      </w:r>
      <w:hyperlink r:id="rId19"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1"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F378EC">
      <w:pPr>
        <w:spacing w:after="120"/>
        <w:ind w:left="284" w:firstLine="709"/>
        <w:contextualSpacing/>
        <w:rPr>
          <w:rFonts w:ascii="Times New Roman" w:hAnsi="Times New Roman" w:cs="Times New Roman"/>
          <w:sz w:val="26"/>
          <w:szCs w:val="26"/>
        </w:rPr>
      </w:pPr>
    </w:p>
    <w:sectPr w:rsidR="00B45F1A" w:rsidRPr="0030431C" w:rsidSect="007768BA">
      <w:headerReference w:type="default" r:id="rId22"/>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ECE" w:rsidRDefault="00D26ECE" w:rsidP="007768BA">
      <w:r>
        <w:separator/>
      </w:r>
    </w:p>
  </w:endnote>
  <w:endnote w:type="continuationSeparator" w:id="1">
    <w:p w:rsidR="00D26ECE" w:rsidRDefault="00D26ECE"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ECE" w:rsidRDefault="00D26ECE" w:rsidP="007768BA">
      <w:r>
        <w:separator/>
      </w:r>
    </w:p>
  </w:footnote>
  <w:footnote w:type="continuationSeparator" w:id="1">
    <w:p w:rsidR="00D26ECE" w:rsidRDefault="00D26ECE"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sdtPr>
    <w:sdtContent>
      <w:p w:rsidR="00CF1D93" w:rsidRDefault="00B305C8">
        <w:pPr>
          <w:pStyle w:val="ad"/>
          <w:jc w:val="center"/>
        </w:pPr>
        <w:fldSimple w:instr=" PAGE   \* MERGEFORMAT ">
          <w:r w:rsidR="004A7B1C">
            <w:rPr>
              <w:noProof/>
            </w:rPr>
            <w:t>2</w:t>
          </w:r>
        </w:fldSimple>
      </w:p>
    </w:sdtContent>
  </w:sdt>
  <w:p w:rsidR="00CF1D93" w:rsidRPr="007768BA" w:rsidRDefault="00CF1D93">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10108" w:hanging="1035"/>
      </w:pPr>
      <w:rPr>
        <w:rFonts w:cs="Times New Roman" w:hint="default"/>
      </w:rPr>
    </w:lvl>
    <w:lvl w:ilvl="1" w:tplc="04190019">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1D04"/>
    <w:rsid w:val="00007491"/>
    <w:rsid w:val="00013859"/>
    <w:rsid w:val="00015A82"/>
    <w:rsid w:val="00021F3F"/>
    <w:rsid w:val="00045916"/>
    <w:rsid w:val="00047ADC"/>
    <w:rsid w:val="0006022B"/>
    <w:rsid w:val="00066A70"/>
    <w:rsid w:val="0006798B"/>
    <w:rsid w:val="00084700"/>
    <w:rsid w:val="000871DB"/>
    <w:rsid w:val="000876DE"/>
    <w:rsid w:val="0009079F"/>
    <w:rsid w:val="0009549C"/>
    <w:rsid w:val="000A3C67"/>
    <w:rsid w:val="000A6B28"/>
    <w:rsid w:val="000B7D17"/>
    <w:rsid w:val="000C21A9"/>
    <w:rsid w:val="000C7A8B"/>
    <w:rsid w:val="000D10CE"/>
    <w:rsid w:val="000D5139"/>
    <w:rsid w:val="000D7776"/>
    <w:rsid w:val="000E5DEE"/>
    <w:rsid w:val="000E7D12"/>
    <w:rsid w:val="000F233F"/>
    <w:rsid w:val="000F6A50"/>
    <w:rsid w:val="000F7018"/>
    <w:rsid w:val="0011180B"/>
    <w:rsid w:val="00111A68"/>
    <w:rsid w:val="00114E9F"/>
    <w:rsid w:val="00116286"/>
    <w:rsid w:val="00123999"/>
    <w:rsid w:val="00130500"/>
    <w:rsid w:val="00146E21"/>
    <w:rsid w:val="001522F6"/>
    <w:rsid w:val="00155488"/>
    <w:rsid w:val="001757F2"/>
    <w:rsid w:val="00181A07"/>
    <w:rsid w:val="00195721"/>
    <w:rsid w:val="001A0F02"/>
    <w:rsid w:val="001B0E6C"/>
    <w:rsid w:val="001B73AA"/>
    <w:rsid w:val="001C3696"/>
    <w:rsid w:val="001D1420"/>
    <w:rsid w:val="001F3C9A"/>
    <w:rsid w:val="002054F7"/>
    <w:rsid w:val="002061A7"/>
    <w:rsid w:val="00213666"/>
    <w:rsid w:val="002233E6"/>
    <w:rsid w:val="00250341"/>
    <w:rsid w:val="0025293B"/>
    <w:rsid w:val="0025485D"/>
    <w:rsid w:val="002568EE"/>
    <w:rsid w:val="0025797A"/>
    <w:rsid w:val="00283BE6"/>
    <w:rsid w:val="00290755"/>
    <w:rsid w:val="002967F5"/>
    <w:rsid w:val="00296BBF"/>
    <w:rsid w:val="002B490C"/>
    <w:rsid w:val="002C348A"/>
    <w:rsid w:val="002C5025"/>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55FBB"/>
    <w:rsid w:val="00364BE9"/>
    <w:rsid w:val="0037286D"/>
    <w:rsid w:val="00384A2E"/>
    <w:rsid w:val="00390018"/>
    <w:rsid w:val="00391DB2"/>
    <w:rsid w:val="0039390E"/>
    <w:rsid w:val="00395CCC"/>
    <w:rsid w:val="0039780C"/>
    <w:rsid w:val="003C2634"/>
    <w:rsid w:val="003C3B70"/>
    <w:rsid w:val="003C5A67"/>
    <w:rsid w:val="003C7E04"/>
    <w:rsid w:val="003D09FF"/>
    <w:rsid w:val="003D2312"/>
    <w:rsid w:val="003D302C"/>
    <w:rsid w:val="003E5EAD"/>
    <w:rsid w:val="003F2B67"/>
    <w:rsid w:val="004011BB"/>
    <w:rsid w:val="00401717"/>
    <w:rsid w:val="00402F96"/>
    <w:rsid w:val="0040319A"/>
    <w:rsid w:val="00411BF7"/>
    <w:rsid w:val="00413A5B"/>
    <w:rsid w:val="004140A5"/>
    <w:rsid w:val="00415F95"/>
    <w:rsid w:val="004244B4"/>
    <w:rsid w:val="0043503A"/>
    <w:rsid w:val="00441196"/>
    <w:rsid w:val="00450830"/>
    <w:rsid w:val="00461B20"/>
    <w:rsid w:val="00464B04"/>
    <w:rsid w:val="004867CA"/>
    <w:rsid w:val="004964C2"/>
    <w:rsid w:val="004A0052"/>
    <w:rsid w:val="004A05A3"/>
    <w:rsid w:val="004A7B1C"/>
    <w:rsid w:val="004D706B"/>
    <w:rsid w:val="004E1E1C"/>
    <w:rsid w:val="004F2636"/>
    <w:rsid w:val="00500AB2"/>
    <w:rsid w:val="005052BA"/>
    <w:rsid w:val="00521202"/>
    <w:rsid w:val="00521711"/>
    <w:rsid w:val="00531B7A"/>
    <w:rsid w:val="00552B15"/>
    <w:rsid w:val="0055379F"/>
    <w:rsid w:val="00554D20"/>
    <w:rsid w:val="00560206"/>
    <w:rsid w:val="00564A46"/>
    <w:rsid w:val="00571A2F"/>
    <w:rsid w:val="005734DE"/>
    <w:rsid w:val="00577585"/>
    <w:rsid w:val="00580846"/>
    <w:rsid w:val="0058096E"/>
    <w:rsid w:val="00584A90"/>
    <w:rsid w:val="005A48D6"/>
    <w:rsid w:val="005A5B7B"/>
    <w:rsid w:val="005D26AF"/>
    <w:rsid w:val="005D3D9D"/>
    <w:rsid w:val="005E4802"/>
    <w:rsid w:val="005E492E"/>
    <w:rsid w:val="005E59DE"/>
    <w:rsid w:val="005F5931"/>
    <w:rsid w:val="006028D8"/>
    <w:rsid w:val="006051D3"/>
    <w:rsid w:val="00607F06"/>
    <w:rsid w:val="006116B1"/>
    <w:rsid w:val="006210EB"/>
    <w:rsid w:val="00621603"/>
    <w:rsid w:val="00625FC5"/>
    <w:rsid w:val="00626493"/>
    <w:rsid w:val="0064375E"/>
    <w:rsid w:val="00646B47"/>
    <w:rsid w:val="006500C7"/>
    <w:rsid w:val="00655EB6"/>
    <w:rsid w:val="006617C8"/>
    <w:rsid w:val="00665053"/>
    <w:rsid w:val="00676C55"/>
    <w:rsid w:val="006776E5"/>
    <w:rsid w:val="00680ED3"/>
    <w:rsid w:val="00684573"/>
    <w:rsid w:val="006A7A5B"/>
    <w:rsid w:val="006B6769"/>
    <w:rsid w:val="006B6BD2"/>
    <w:rsid w:val="006D492F"/>
    <w:rsid w:val="006E02F5"/>
    <w:rsid w:val="007103AA"/>
    <w:rsid w:val="0072585C"/>
    <w:rsid w:val="0073409C"/>
    <w:rsid w:val="007420C0"/>
    <w:rsid w:val="00752346"/>
    <w:rsid w:val="00752D58"/>
    <w:rsid w:val="007717B0"/>
    <w:rsid w:val="007768BA"/>
    <w:rsid w:val="00781227"/>
    <w:rsid w:val="00793AC2"/>
    <w:rsid w:val="007A15F3"/>
    <w:rsid w:val="007A54DB"/>
    <w:rsid w:val="007B085A"/>
    <w:rsid w:val="007C08A5"/>
    <w:rsid w:val="007C2E13"/>
    <w:rsid w:val="007C6896"/>
    <w:rsid w:val="007E1A3A"/>
    <w:rsid w:val="007E64EC"/>
    <w:rsid w:val="007F2F06"/>
    <w:rsid w:val="00800CE5"/>
    <w:rsid w:val="00806C90"/>
    <w:rsid w:val="00811A00"/>
    <w:rsid w:val="00813EBF"/>
    <w:rsid w:val="0082167B"/>
    <w:rsid w:val="00823C26"/>
    <w:rsid w:val="0085158C"/>
    <w:rsid w:val="00853FA8"/>
    <w:rsid w:val="00866BF9"/>
    <w:rsid w:val="00872E9B"/>
    <w:rsid w:val="008762D3"/>
    <w:rsid w:val="00877453"/>
    <w:rsid w:val="00890577"/>
    <w:rsid w:val="00891FB9"/>
    <w:rsid w:val="00892DC8"/>
    <w:rsid w:val="008959A7"/>
    <w:rsid w:val="00895CB8"/>
    <w:rsid w:val="00895DD1"/>
    <w:rsid w:val="008A2434"/>
    <w:rsid w:val="008A25ED"/>
    <w:rsid w:val="008B71FE"/>
    <w:rsid w:val="008B7580"/>
    <w:rsid w:val="008D4FFA"/>
    <w:rsid w:val="008D6EC6"/>
    <w:rsid w:val="008E7E86"/>
    <w:rsid w:val="008F4A12"/>
    <w:rsid w:val="009035D2"/>
    <w:rsid w:val="00906DD9"/>
    <w:rsid w:val="009217D8"/>
    <w:rsid w:val="009436CD"/>
    <w:rsid w:val="009522F3"/>
    <w:rsid w:val="00955084"/>
    <w:rsid w:val="00962C42"/>
    <w:rsid w:val="00976099"/>
    <w:rsid w:val="00987C5F"/>
    <w:rsid w:val="009A0F08"/>
    <w:rsid w:val="009A533D"/>
    <w:rsid w:val="009B08EF"/>
    <w:rsid w:val="009C1942"/>
    <w:rsid w:val="009D35A5"/>
    <w:rsid w:val="009F31CC"/>
    <w:rsid w:val="009F5A0A"/>
    <w:rsid w:val="00A16894"/>
    <w:rsid w:val="00A2305F"/>
    <w:rsid w:val="00A26D79"/>
    <w:rsid w:val="00A30C0C"/>
    <w:rsid w:val="00A312C7"/>
    <w:rsid w:val="00A3396B"/>
    <w:rsid w:val="00A341C2"/>
    <w:rsid w:val="00A42F5A"/>
    <w:rsid w:val="00A54BB3"/>
    <w:rsid w:val="00A63983"/>
    <w:rsid w:val="00A644D1"/>
    <w:rsid w:val="00A910D6"/>
    <w:rsid w:val="00AC1BFE"/>
    <w:rsid w:val="00AC7E1A"/>
    <w:rsid w:val="00AD13FC"/>
    <w:rsid w:val="00AD59F6"/>
    <w:rsid w:val="00AD7DD1"/>
    <w:rsid w:val="00AE2408"/>
    <w:rsid w:val="00AE2BEE"/>
    <w:rsid w:val="00AF7919"/>
    <w:rsid w:val="00B148EC"/>
    <w:rsid w:val="00B2550A"/>
    <w:rsid w:val="00B27393"/>
    <w:rsid w:val="00B305C8"/>
    <w:rsid w:val="00B367AF"/>
    <w:rsid w:val="00B417A8"/>
    <w:rsid w:val="00B45F1A"/>
    <w:rsid w:val="00B614A3"/>
    <w:rsid w:val="00B6361F"/>
    <w:rsid w:val="00B717BF"/>
    <w:rsid w:val="00B739FC"/>
    <w:rsid w:val="00B86F74"/>
    <w:rsid w:val="00BA3442"/>
    <w:rsid w:val="00BA551E"/>
    <w:rsid w:val="00BA5DC9"/>
    <w:rsid w:val="00BA68BC"/>
    <w:rsid w:val="00BE10FF"/>
    <w:rsid w:val="00BE2AB0"/>
    <w:rsid w:val="00C0714F"/>
    <w:rsid w:val="00C1259F"/>
    <w:rsid w:val="00C15EAC"/>
    <w:rsid w:val="00C2107F"/>
    <w:rsid w:val="00C23110"/>
    <w:rsid w:val="00C24C7B"/>
    <w:rsid w:val="00C716FA"/>
    <w:rsid w:val="00C77855"/>
    <w:rsid w:val="00C83D9E"/>
    <w:rsid w:val="00C84221"/>
    <w:rsid w:val="00C86DBB"/>
    <w:rsid w:val="00C87372"/>
    <w:rsid w:val="00C91EA3"/>
    <w:rsid w:val="00CA358A"/>
    <w:rsid w:val="00CB106A"/>
    <w:rsid w:val="00CC2003"/>
    <w:rsid w:val="00CC35F6"/>
    <w:rsid w:val="00CC3A37"/>
    <w:rsid w:val="00CD105B"/>
    <w:rsid w:val="00CD430D"/>
    <w:rsid w:val="00CE3553"/>
    <w:rsid w:val="00CF1D93"/>
    <w:rsid w:val="00D001EB"/>
    <w:rsid w:val="00D01266"/>
    <w:rsid w:val="00D04B30"/>
    <w:rsid w:val="00D0635D"/>
    <w:rsid w:val="00D06796"/>
    <w:rsid w:val="00D10B73"/>
    <w:rsid w:val="00D2471E"/>
    <w:rsid w:val="00D26ECE"/>
    <w:rsid w:val="00D427F6"/>
    <w:rsid w:val="00D52F73"/>
    <w:rsid w:val="00D66B5B"/>
    <w:rsid w:val="00D706AE"/>
    <w:rsid w:val="00D74ECB"/>
    <w:rsid w:val="00D95650"/>
    <w:rsid w:val="00DA1476"/>
    <w:rsid w:val="00DC2595"/>
    <w:rsid w:val="00DD20AE"/>
    <w:rsid w:val="00E1014D"/>
    <w:rsid w:val="00E11241"/>
    <w:rsid w:val="00E15FE9"/>
    <w:rsid w:val="00E23288"/>
    <w:rsid w:val="00E25A68"/>
    <w:rsid w:val="00E40166"/>
    <w:rsid w:val="00E71940"/>
    <w:rsid w:val="00E72238"/>
    <w:rsid w:val="00E751E2"/>
    <w:rsid w:val="00E83BF8"/>
    <w:rsid w:val="00E96DD0"/>
    <w:rsid w:val="00EA2987"/>
    <w:rsid w:val="00EA5D33"/>
    <w:rsid w:val="00EA6FFC"/>
    <w:rsid w:val="00EB175B"/>
    <w:rsid w:val="00EB2AB0"/>
    <w:rsid w:val="00EB2D2B"/>
    <w:rsid w:val="00EC4C42"/>
    <w:rsid w:val="00ED2669"/>
    <w:rsid w:val="00EE0880"/>
    <w:rsid w:val="00EE592E"/>
    <w:rsid w:val="00EF1820"/>
    <w:rsid w:val="00F012A5"/>
    <w:rsid w:val="00F06E1E"/>
    <w:rsid w:val="00F11AE1"/>
    <w:rsid w:val="00F1296D"/>
    <w:rsid w:val="00F21DF4"/>
    <w:rsid w:val="00F22773"/>
    <w:rsid w:val="00F378EC"/>
    <w:rsid w:val="00F4026F"/>
    <w:rsid w:val="00F6795E"/>
    <w:rsid w:val="00F7064E"/>
    <w:rsid w:val="00F72567"/>
    <w:rsid w:val="00F742B3"/>
    <w:rsid w:val="00F865E3"/>
    <w:rsid w:val="00F92483"/>
    <w:rsid w:val="00F92C63"/>
    <w:rsid w:val="00F961E1"/>
    <w:rsid w:val="00FA3FAE"/>
    <w:rsid w:val="00FA60C5"/>
    <w:rsid w:val="00FB141D"/>
    <w:rsid w:val="00FC7C80"/>
    <w:rsid w:val="00FD4F03"/>
    <w:rsid w:val="00FD60D7"/>
    <w:rsid w:val="00FE4A25"/>
    <w:rsid w:val="00FF1C68"/>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styleId="af1">
    <w:name w:val="Body Text"/>
    <w:basedOn w:val="a"/>
    <w:link w:val="af2"/>
    <w:rsid w:val="000D10CE"/>
    <w:pPr>
      <w:widowControl/>
      <w:autoSpaceDE/>
      <w:autoSpaceDN/>
      <w:adjustRightInd/>
      <w:ind w:firstLine="0"/>
    </w:pPr>
    <w:rPr>
      <w:rFonts w:ascii="Times New Roman" w:eastAsia="Times New Roman" w:hAnsi="Times New Roman" w:cs="Times New Roman"/>
      <w:sz w:val="28"/>
      <w:szCs w:val="20"/>
    </w:rPr>
  </w:style>
  <w:style w:type="character" w:customStyle="1" w:styleId="af2">
    <w:name w:val="Основной текст Знак"/>
    <w:basedOn w:val="a0"/>
    <w:link w:val="af1"/>
    <w:rsid w:val="000D10CE"/>
    <w:rPr>
      <w:rFonts w:ascii="Times New Roman" w:eastAsia="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79A50-A00D-4AC6-A277-5BEF787A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15</Pages>
  <Words>6739</Words>
  <Characters>38417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Александр</cp:lastModifiedBy>
  <cp:revision>25</cp:revision>
  <cp:lastPrinted>2019-11-11T05:00:00Z</cp:lastPrinted>
  <dcterms:created xsi:type="dcterms:W3CDTF">2019-09-03T08:15:00Z</dcterms:created>
  <dcterms:modified xsi:type="dcterms:W3CDTF">2019-12-12T04:26:00Z</dcterms:modified>
</cp:coreProperties>
</file>