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8" w:rsidRPr="00792EB4" w:rsidRDefault="00792EB4" w:rsidP="00792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2EB4" w:rsidRPr="00792EB4" w:rsidRDefault="00792EB4" w:rsidP="00792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B4">
        <w:rPr>
          <w:rFonts w:ascii="Times New Roman" w:hAnsi="Times New Roman" w:cs="Times New Roman"/>
          <w:b/>
          <w:sz w:val="28"/>
          <w:szCs w:val="28"/>
        </w:rPr>
        <w:t>об Общественной палате городского округа Октябрьск Самарской области</w:t>
      </w:r>
    </w:p>
    <w:p w:rsidR="00792EB4" w:rsidRDefault="00792EB4" w:rsidP="00E814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61F9" w:rsidRDefault="00EB2F21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9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EB4" w:rsidRPr="00792EB4">
        <w:rPr>
          <w:rFonts w:ascii="Times New Roman" w:hAnsi="Times New Roman" w:cs="Times New Roman"/>
          <w:sz w:val="28"/>
          <w:szCs w:val="28"/>
        </w:rPr>
        <w:t xml:space="preserve">Общественная палата городского округа Октябрьск Самарской области (далее </w:t>
      </w:r>
      <w:r w:rsidR="00792EB4">
        <w:rPr>
          <w:rFonts w:ascii="Times New Roman" w:hAnsi="Times New Roman" w:cs="Times New Roman"/>
          <w:sz w:val="28"/>
          <w:szCs w:val="28"/>
        </w:rPr>
        <w:t>–</w:t>
      </w:r>
      <w:r w:rsidR="00792EB4" w:rsidRPr="00792EB4">
        <w:rPr>
          <w:rFonts w:ascii="Times New Roman" w:hAnsi="Times New Roman" w:cs="Times New Roman"/>
          <w:sz w:val="28"/>
          <w:szCs w:val="28"/>
        </w:rPr>
        <w:t xml:space="preserve"> </w:t>
      </w:r>
      <w:r w:rsidR="00792EB4">
        <w:rPr>
          <w:rFonts w:ascii="Times New Roman" w:hAnsi="Times New Roman" w:cs="Times New Roman"/>
          <w:sz w:val="28"/>
          <w:szCs w:val="28"/>
        </w:rPr>
        <w:t xml:space="preserve">Общественная палата) </w:t>
      </w:r>
      <w:r w:rsidR="007202DE">
        <w:rPr>
          <w:rFonts w:ascii="Times New Roman" w:hAnsi="Times New Roman" w:cs="Times New Roman"/>
          <w:sz w:val="28"/>
          <w:szCs w:val="28"/>
        </w:rPr>
        <w:t>обеспечивает взаи</w:t>
      </w:r>
      <w:r w:rsidR="00AC3C9C">
        <w:rPr>
          <w:rFonts w:ascii="Times New Roman" w:hAnsi="Times New Roman" w:cs="Times New Roman"/>
          <w:sz w:val="28"/>
          <w:szCs w:val="28"/>
        </w:rPr>
        <w:t>модействие жителей, общественных</w:t>
      </w:r>
      <w:r w:rsidR="007202DE">
        <w:rPr>
          <w:rFonts w:ascii="Times New Roman" w:hAnsi="Times New Roman" w:cs="Times New Roman"/>
          <w:sz w:val="28"/>
          <w:szCs w:val="28"/>
        </w:rPr>
        <w:t xml:space="preserve"> объединений с органами местного самоуправления городского округа Октябрьск Самарской области в целях учёта потребностей и интересов граждан, защиты их прав и законных интересов, осуществления общественного контроля за деятельностью исполнительных органов местного самоуправления.</w:t>
      </w:r>
    </w:p>
    <w:p w:rsidR="007202DE" w:rsidRDefault="00825900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F21">
        <w:rPr>
          <w:rFonts w:ascii="Times New Roman" w:hAnsi="Times New Roman" w:cs="Times New Roman"/>
          <w:sz w:val="28"/>
          <w:szCs w:val="28"/>
        </w:rPr>
        <w:t xml:space="preserve">2. </w:t>
      </w:r>
      <w:r w:rsidR="007202DE">
        <w:rPr>
          <w:rFonts w:ascii="Times New Roman" w:hAnsi="Times New Roman" w:cs="Times New Roman"/>
          <w:sz w:val="28"/>
          <w:szCs w:val="28"/>
        </w:rPr>
        <w:t>Общественная палата обеспечивает взаимодействие жителей городского округа Октябрьск Самарской области с органами местного самоуправления через:</w:t>
      </w:r>
    </w:p>
    <w:p w:rsidR="007202DE" w:rsidRDefault="007202DE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учёт потребностей общественных </w:t>
      </w:r>
      <w:r w:rsidR="00C57919">
        <w:rPr>
          <w:rFonts w:ascii="Times New Roman" w:hAnsi="Times New Roman" w:cs="Times New Roman"/>
          <w:sz w:val="28"/>
          <w:szCs w:val="28"/>
        </w:rPr>
        <w:t>объединений, действующих в городском округе Октябрьск Самарской области, интересов граждан городского округа Октябрьск Самарской области;</w:t>
      </w:r>
    </w:p>
    <w:p w:rsidR="00C57919" w:rsidRDefault="00C57919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прав и свобод жителей городского округа Октябрьск Самарской области;</w:t>
      </w:r>
    </w:p>
    <w:p w:rsidR="00C57919" w:rsidRDefault="00C57919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 за деятельностью органов местного самоуправления;</w:t>
      </w:r>
    </w:p>
    <w:p w:rsidR="00C57919" w:rsidRDefault="00C57919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информационной, методической и иной поддержки органам местного самоуправления, информирование Главы городского округа Октябрьск Самарской области о происходящих в обществе процессах, выработку соответствующих рекомендаций; </w:t>
      </w:r>
    </w:p>
    <w:p w:rsidR="00C57919" w:rsidRDefault="00C57919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государственными органами, общественными </w:t>
      </w:r>
      <w:r w:rsidR="009A19B4">
        <w:rPr>
          <w:rFonts w:ascii="Times New Roman" w:hAnsi="Times New Roman" w:cs="Times New Roman"/>
          <w:sz w:val="28"/>
          <w:szCs w:val="28"/>
        </w:rPr>
        <w:t>объединениями, жителями городского округа Октябрьск Самарской области, заинтересованными в развитии территории, на основе поиска взаимоприемлемых решений</w:t>
      </w:r>
      <w:r w:rsidR="00EB2F21">
        <w:rPr>
          <w:rFonts w:ascii="Times New Roman" w:hAnsi="Times New Roman" w:cs="Times New Roman"/>
          <w:sz w:val="28"/>
          <w:szCs w:val="28"/>
        </w:rPr>
        <w:t xml:space="preserve"> </w:t>
      </w:r>
      <w:r w:rsidR="009A19B4">
        <w:rPr>
          <w:rFonts w:ascii="Times New Roman" w:hAnsi="Times New Roman" w:cs="Times New Roman"/>
          <w:sz w:val="28"/>
          <w:szCs w:val="28"/>
        </w:rPr>
        <w:t xml:space="preserve">и их своевременной  </w:t>
      </w:r>
      <w:r w:rsidR="00EB2F21">
        <w:rPr>
          <w:rFonts w:ascii="Times New Roman" w:hAnsi="Times New Roman" w:cs="Times New Roman"/>
          <w:sz w:val="28"/>
          <w:szCs w:val="28"/>
        </w:rPr>
        <w:t>корректировки;</w:t>
      </w:r>
    </w:p>
    <w:p w:rsidR="00EB2F21" w:rsidRDefault="00EB2F21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процессу становления институтов гражданского общества за счёт открытого и гласного обсуждения различных аспектов жизни и развития территории.</w:t>
      </w:r>
    </w:p>
    <w:p w:rsidR="00EB2F21" w:rsidRDefault="00EB2F21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Общественная палата формируется из граждан, достигших 18 – летнего возраста и проживающих на территории городского округа Октябрьск Самарской области, представителей общественных объединений, иных некоммерческих организаций, созданных в соответствии с законодательством Российской Федерации, активно действующих на территории городского округа Октябрьск Самарской области,</w:t>
      </w:r>
      <w:r w:rsidR="00612D20">
        <w:rPr>
          <w:rFonts w:ascii="Times New Roman" w:hAnsi="Times New Roman" w:cs="Times New Roman"/>
          <w:sz w:val="28"/>
          <w:szCs w:val="28"/>
        </w:rPr>
        <w:t xml:space="preserve"> внёсших большой вклад в социально – экономическое развитие и общественную жизнь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D20">
        <w:rPr>
          <w:rFonts w:ascii="Times New Roman" w:hAnsi="Times New Roman" w:cs="Times New Roman"/>
          <w:sz w:val="28"/>
          <w:szCs w:val="28"/>
        </w:rPr>
        <w:t>города Октябрьск Самарской области.</w:t>
      </w:r>
    </w:p>
    <w:p w:rsidR="00612D20" w:rsidRDefault="00612D20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Общественной палаты не могут быть:</w:t>
      </w:r>
    </w:p>
    <w:p w:rsidR="003340E5" w:rsidRDefault="00612D20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признанные недееспособными </w:t>
      </w:r>
      <w:r w:rsidR="003340E5">
        <w:rPr>
          <w:rFonts w:ascii="Times New Roman" w:hAnsi="Times New Roman" w:cs="Times New Roman"/>
          <w:sz w:val="28"/>
          <w:szCs w:val="28"/>
        </w:rPr>
        <w:t xml:space="preserve">на основании решения суда; </w:t>
      </w:r>
    </w:p>
    <w:p w:rsidR="00612D20" w:rsidRDefault="003340E5" w:rsidP="00720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имеющие непогашенную или </w:t>
      </w:r>
      <w:r w:rsidR="0061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снятую судимость;</w:t>
      </w:r>
    </w:p>
    <w:p w:rsidR="003340E5" w:rsidRDefault="003340E5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судьи, в также иные лица, замещающие государственные должности Российской Федерации, лица, замещающие должности федеральной государственной службы, должности государственной гражданской службы субъектов Российской Федерации, должности муниципальной службы, муниципальные должности.</w:t>
      </w:r>
    </w:p>
    <w:p w:rsidR="003340E5" w:rsidRDefault="00825900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40E5">
        <w:rPr>
          <w:rFonts w:ascii="Times New Roman" w:hAnsi="Times New Roman" w:cs="Times New Roman"/>
          <w:sz w:val="28"/>
          <w:szCs w:val="28"/>
        </w:rPr>
        <w:t>4. Общественная палата не является органом местного самоуправления,  юридическим лицом и не подлежит государственной регистрации. Члены Общественной палаты осуществляют свою деятельность на общественных началах без выплаты вознаграждения.</w:t>
      </w:r>
    </w:p>
    <w:p w:rsidR="003340E5" w:rsidRDefault="00825900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40E5">
        <w:rPr>
          <w:rFonts w:ascii="Times New Roman" w:hAnsi="Times New Roman" w:cs="Times New Roman"/>
          <w:sz w:val="28"/>
          <w:szCs w:val="28"/>
        </w:rPr>
        <w:t xml:space="preserve">5. Члены Общественной палаты </w:t>
      </w:r>
      <w:r w:rsidR="006A5075">
        <w:rPr>
          <w:rFonts w:ascii="Times New Roman" w:hAnsi="Times New Roman" w:cs="Times New Roman"/>
          <w:sz w:val="28"/>
          <w:szCs w:val="28"/>
        </w:rPr>
        <w:t>имеют удостоверение установленного образца. Удостоверение является документом, подтверждающим полномочия члена Общественной палаты в течение определённого срока.</w:t>
      </w:r>
    </w:p>
    <w:p w:rsidR="006A5075" w:rsidRDefault="006A5075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удостоверении указывается фамилия, имя, отчество члена Общественной палаты, срок полномочий, вклеивается фотография.</w:t>
      </w:r>
    </w:p>
    <w:p w:rsidR="00AD08BF" w:rsidRDefault="00C55757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AD08BF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и</w:t>
      </w:r>
      <w:r w:rsidR="00AD08BF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3F6955">
        <w:rPr>
          <w:rFonts w:ascii="Times New Roman" w:hAnsi="Times New Roman" w:cs="Times New Roman"/>
          <w:sz w:val="28"/>
          <w:szCs w:val="28"/>
        </w:rPr>
        <w:t>председателем Общественной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7F" w:rsidRDefault="00825900" w:rsidP="00334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8177F">
        <w:rPr>
          <w:rFonts w:ascii="Times New Roman" w:hAnsi="Times New Roman" w:cs="Times New Roman"/>
          <w:sz w:val="28"/>
          <w:szCs w:val="28"/>
        </w:rPr>
        <w:t>6. Основными формами работы Общественной палаты являются заседания Общественной палаты, Совета Общественной палаты, комиссий и рабочих групп. Заседания Общественной палаты проводятся не реж</w:t>
      </w:r>
      <w:r w:rsidR="00192D5A">
        <w:rPr>
          <w:rFonts w:ascii="Times New Roman" w:hAnsi="Times New Roman" w:cs="Times New Roman"/>
          <w:sz w:val="28"/>
          <w:szCs w:val="28"/>
        </w:rPr>
        <w:t>е двух раз в год.</w:t>
      </w:r>
      <w:r w:rsidR="00E8177F">
        <w:rPr>
          <w:rFonts w:ascii="Times New Roman" w:hAnsi="Times New Roman" w:cs="Times New Roman"/>
          <w:sz w:val="28"/>
          <w:szCs w:val="28"/>
        </w:rPr>
        <w:t xml:space="preserve"> По решению Совета Общественной палаты или требованию более половины членов Общественной палаты может быть проведено внеочередное заседание Общественной палаты.</w:t>
      </w:r>
    </w:p>
    <w:p w:rsidR="00E222D3" w:rsidRPr="00E8177F" w:rsidRDefault="00825900" w:rsidP="00E817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177F" w:rsidRPr="00E8177F">
        <w:rPr>
          <w:rFonts w:ascii="Times New Roman" w:hAnsi="Times New Roman" w:cs="Times New Roman"/>
          <w:sz w:val="28"/>
          <w:szCs w:val="28"/>
        </w:rPr>
        <w:t xml:space="preserve">7. </w:t>
      </w:r>
      <w:r w:rsidR="00E222D3" w:rsidRPr="00E8177F">
        <w:rPr>
          <w:rFonts w:ascii="Times New Roman" w:hAnsi="Times New Roman" w:cs="Times New Roman"/>
          <w:sz w:val="28"/>
          <w:szCs w:val="28"/>
        </w:rPr>
        <w:t>В своей деятельности Общественная палата руководствуется Конституцией Российской Федерации, федеральными законами, законами и нормативными правовыми актами Самарской области, нормативными правовыми актами органов местного самоуправления городского округа Октябрьск Самарской области, настоящим Положением</w:t>
      </w:r>
      <w:r w:rsidR="00E8177F" w:rsidRPr="00E8177F">
        <w:rPr>
          <w:rFonts w:ascii="Times New Roman" w:hAnsi="Times New Roman" w:cs="Times New Roman"/>
          <w:sz w:val="28"/>
          <w:szCs w:val="28"/>
        </w:rPr>
        <w:t xml:space="preserve"> и Регламентом общественной палаты.</w:t>
      </w:r>
    </w:p>
    <w:p w:rsidR="00534423" w:rsidRDefault="00825900" w:rsidP="00792E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177F">
        <w:rPr>
          <w:rFonts w:ascii="Times New Roman" w:hAnsi="Times New Roman" w:cs="Times New Roman"/>
          <w:sz w:val="28"/>
          <w:szCs w:val="28"/>
        </w:rPr>
        <w:t>8</w:t>
      </w:r>
      <w:r w:rsidR="00534423">
        <w:rPr>
          <w:rFonts w:ascii="Times New Roman" w:hAnsi="Times New Roman" w:cs="Times New Roman"/>
          <w:sz w:val="28"/>
          <w:szCs w:val="28"/>
        </w:rPr>
        <w:t xml:space="preserve">. </w:t>
      </w:r>
      <w:r w:rsidR="00E8177F">
        <w:rPr>
          <w:rFonts w:ascii="Times New Roman" w:hAnsi="Times New Roman" w:cs="Times New Roman"/>
          <w:sz w:val="28"/>
          <w:szCs w:val="28"/>
        </w:rPr>
        <w:t>Общественная палата осуществляет взаимодействие с Общественной палатой Российской Федерации, Обществе</w:t>
      </w:r>
      <w:r w:rsidR="003E6A93">
        <w:rPr>
          <w:rFonts w:ascii="Times New Roman" w:hAnsi="Times New Roman" w:cs="Times New Roman"/>
          <w:sz w:val="28"/>
          <w:szCs w:val="28"/>
        </w:rPr>
        <w:t>нной палатой Самарской области,</w:t>
      </w:r>
      <w:r w:rsidR="00E8177F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действующими на территории городского округа Октябрьск Самарс</w:t>
      </w:r>
      <w:r w:rsidR="003E6A93">
        <w:rPr>
          <w:rFonts w:ascii="Times New Roman" w:hAnsi="Times New Roman" w:cs="Times New Roman"/>
          <w:sz w:val="28"/>
          <w:szCs w:val="28"/>
        </w:rPr>
        <w:t>кой области и Общественными советами микрорайонов городского округа Октябрьск Самарской области.</w:t>
      </w:r>
    </w:p>
    <w:p w:rsidR="00534423" w:rsidRDefault="00534423" w:rsidP="0053442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Общественной палаты</w:t>
      </w:r>
    </w:p>
    <w:p w:rsidR="00534423" w:rsidRDefault="0053442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8177F">
        <w:rPr>
          <w:rFonts w:ascii="Times New Roman" w:hAnsi="Times New Roman" w:cs="Times New Roman"/>
          <w:sz w:val="28"/>
          <w:szCs w:val="28"/>
        </w:rPr>
        <w:t>Основными ц</w:t>
      </w:r>
      <w:r>
        <w:rPr>
          <w:rFonts w:ascii="Times New Roman" w:hAnsi="Times New Roman" w:cs="Times New Roman"/>
          <w:sz w:val="28"/>
          <w:szCs w:val="28"/>
        </w:rPr>
        <w:t>елями Общественной палаты являются:</w:t>
      </w:r>
    </w:p>
    <w:p w:rsidR="00534423" w:rsidRPr="00816E8F" w:rsidRDefault="0053442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t xml:space="preserve">- </w:t>
      </w:r>
      <w:r w:rsidR="002F25D0" w:rsidRPr="00816E8F">
        <w:rPr>
          <w:rFonts w:ascii="Times New Roman" w:hAnsi="Times New Roman" w:cs="Times New Roman"/>
          <w:sz w:val="28"/>
          <w:szCs w:val="28"/>
        </w:rPr>
        <w:t>объединение усилий общественных объединений, органов местного самоуправления, территориальных государственных органов и учреждений для решения вопросов экономического, социального, культурного и экологического развития городского округа Октябрьск Самарской области;</w:t>
      </w:r>
    </w:p>
    <w:p w:rsidR="00534423" w:rsidRPr="00816E8F" w:rsidRDefault="0053442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t xml:space="preserve">- </w:t>
      </w:r>
      <w:r w:rsidR="002F25D0" w:rsidRPr="00816E8F">
        <w:rPr>
          <w:rFonts w:ascii="Times New Roman" w:hAnsi="Times New Roman" w:cs="Times New Roman"/>
          <w:sz w:val="28"/>
          <w:szCs w:val="28"/>
        </w:rPr>
        <w:t xml:space="preserve">определение приоритетов в области муниципальной поддержки общественных объединений, деятельность которых значима на территории городского округа Октябрьск Самарской области и направлена на реализацию конституционных прав, свобод и законных интересов граждан; </w:t>
      </w:r>
    </w:p>
    <w:p w:rsidR="009B23F2" w:rsidRPr="00816E8F" w:rsidRDefault="009B23F2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t>- защита</w:t>
      </w:r>
      <w:r w:rsidR="002F25D0" w:rsidRPr="00816E8F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816E8F">
        <w:rPr>
          <w:rFonts w:ascii="Times New Roman" w:hAnsi="Times New Roman" w:cs="Times New Roman"/>
          <w:sz w:val="28"/>
          <w:szCs w:val="28"/>
        </w:rPr>
        <w:t xml:space="preserve"> прав и свобод</w:t>
      </w:r>
      <w:r w:rsidR="002F25D0" w:rsidRPr="00816E8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816E8F">
        <w:rPr>
          <w:rFonts w:ascii="Times New Roman" w:hAnsi="Times New Roman" w:cs="Times New Roman"/>
          <w:sz w:val="28"/>
          <w:szCs w:val="28"/>
        </w:rPr>
        <w:t xml:space="preserve"> </w:t>
      </w:r>
      <w:r w:rsidR="002F25D0" w:rsidRPr="00816E8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816E8F" w:rsidRPr="00816E8F">
        <w:rPr>
          <w:rFonts w:ascii="Times New Roman" w:hAnsi="Times New Roman" w:cs="Times New Roman"/>
          <w:sz w:val="28"/>
          <w:szCs w:val="28"/>
        </w:rPr>
        <w:t>;</w:t>
      </w:r>
    </w:p>
    <w:p w:rsidR="00816E8F" w:rsidRPr="00816E8F" w:rsidRDefault="00816E8F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lastRenderedPageBreak/>
        <w:t>- повышение роли граждан и общественных объединений в процессе выработки решений органами местного самоуправления, содействие развитию гражданского общества в городском округе Октябрьск Самарской области.</w:t>
      </w:r>
    </w:p>
    <w:p w:rsidR="009B23F2" w:rsidRPr="00214B92" w:rsidRDefault="009B23F2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 xml:space="preserve">2.2. </w:t>
      </w:r>
      <w:r w:rsidR="00816E8F" w:rsidRPr="00214B92">
        <w:rPr>
          <w:rFonts w:ascii="Times New Roman" w:hAnsi="Times New Roman" w:cs="Times New Roman"/>
          <w:sz w:val="28"/>
          <w:szCs w:val="28"/>
        </w:rPr>
        <w:t>Основными з</w:t>
      </w:r>
      <w:r w:rsidRPr="00214B92">
        <w:rPr>
          <w:rFonts w:ascii="Times New Roman" w:hAnsi="Times New Roman" w:cs="Times New Roman"/>
          <w:sz w:val="28"/>
          <w:szCs w:val="28"/>
        </w:rPr>
        <w:t>адачами Общественной палаты являются:</w:t>
      </w:r>
    </w:p>
    <w:p w:rsidR="008F0607" w:rsidRPr="00214B92" w:rsidRDefault="008F0607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обеспечение согласования интересов граждан городского округа Октябрьск Самарской области, общественных объединений, органов государственной власти и местного самоуправления при решении наиболее важных для населения вопросов экономического, социального, культурного и экологического развития, содействие обеспечению безопасности личности, защиты демократических принципов организации гражданского общества;</w:t>
      </w:r>
    </w:p>
    <w:p w:rsidR="009B23F2" w:rsidRPr="00214B92" w:rsidRDefault="009B23F2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формирование общественного мнения и доведение его до сведения Администрации городского округа Октябрьск Самарской области;</w:t>
      </w:r>
    </w:p>
    <w:p w:rsidR="008F0607" w:rsidRPr="00214B92" w:rsidRDefault="008F0607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обеспечение безопасности личности, защиты демократических принципов организации гражданского общества;</w:t>
      </w:r>
    </w:p>
    <w:p w:rsidR="001F5BF3" w:rsidRPr="00214B92" w:rsidRDefault="001F5BF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выдвижение и поддержка инициатив граждан</w:t>
      </w:r>
      <w:r w:rsidR="00214B92" w:rsidRPr="00214B92">
        <w:rPr>
          <w:rFonts w:ascii="Times New Roman" w:hAnsi="Times New Roman" w:cs="Times New Roman"/>
          <w:sz w:val="28"/>
          <w:szCs w:val="28"/>
        </w:rPr>
        <w:t xml:space="preserve">, </w:t>
      </w:r>
      <w:r w:rsidRPr="00214B92">
        <w:rPr>
          <w:rFonts w:ascii="Times New Roman" w:hAnsi="Times New Roman" w:cs="Times New Roman"/>
          <w:sz w:val="28"/>
          <w:szCs w:val="28"/>
        </w:rPr>
        <w:t>имеющих общероссийское, региональное, местное значение и направленных на реализацию конституционных прав, свобод и законных интересов граж</w:t>
      </w:r>
      <w:r w:rsidR="00214B92" w:rsidRPr="00214B92">
        <w:rPr>
          <w:rFonts w:ascii="Times New Roman" w:hAnsi="Times New Roman" w:cs="Times New Roman"/>
          <w:sz w:val="28"/>
          <w:szCs w:val="28"/>
        </w:rPr>
        <w:t>дан и общественных объединений</w:t>
      </w:r>
      <w:r w:rsidRPr="00214B92">
        <w:rPr>
          <w:rFonts w:ascii="Times New Roman" w:hAnsi="Times New Roman" w:cs="Times New Roman"/>
          <w:sz w:val="28"/>
          <w:szCs w:val="28"/>
        </w:rPr>
        <w:t>;</w:t>
      </w:r>
    </w:p>
    <w:p w:rsidR="001F5BF3" w:rsidRPr="00214B92" w:rsidRDefault="001F5BF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 xml:space="preserve">- </w:t>
      </w:r>
      <w:r w:rsidR="00214B92" w:rsidRPr="00214B92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социально значимых нормативных правовых актов, направленных на создание правовой базы, осуществляемых в городском округе Октябрьск Самарской области реформ;</w:t>
      </w:r>
    </w:p>
    <w:p w:rsidR="001F5BF3" w:rsidRPr="00214B92" w:rsidRDefault="001F5BF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внесение предложений, обращений к Администрации городского округа Октябрьск Самарской области по вопросам разработки программ развития городского округа Октябрьск Самарской области и иным вопросам;</w:t>
      </w:r>
    </w:p>
    <w:p w:rsidR="00E90B13" w:rsidRDefault="001F5BF3" w:rsidP="00E90B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 xml:space="preserve">- </w:t>
      </w:r>
      <w:r w:rsidR="00E90B13">
        <w:rPr>
          <w:rFonts w:ascii="Times New Roman" w:hAnsi="Times New Roman" w:cs="Times New Roman"/>
          <w:i w:val="0"/>
          <w:sz w:val="28"/>
          <w:szCs w:val="28"/>
        </w:rPr>
        <w:t xml:space="preserve">осуществление </w:t>
      </w:r>
      <w:r w:rsidRPr="00E90B13">
        <w:rPr>
          <w:rFonts w:ascii="Times New Roman" w:hAnsi="Times New Roman" w:cs="Times New Roman"/>
          <w:i w:val="0"/>
          <w:sz w:val="28"/>
          <w:szCs w:val="28"/>
        </w:rPr>
        <w:t>общественного контроля</w:t>
      </w:r>
      <w:r w:rsidR="00E90B13" w:rsidRPr="00E90B13">
        <w:rPr>
          <w:rFonts w:ascii="Times New Roman" w:hAnsi="Times New Roman" w:cs="Times New Roman"/>
          <w:i w:val="0"/>
          <w:sz w:val="28"/>
          <w:szCs w:val="28"/>
        </w:rPr>
        <w:t xml:space="preserve"> за соблюдением законодательства, защиты прав и свобод человека и гражданина, учёта общественных интересов</w:t>
      </w:r>
      <w:r w:rsidR="00E90B13">
        <w:rPr>
          <w:rFonts w:ascii="Times New Roman" w:hAnsi="Times New Roman" w:cs="Times New Roman"/>
          <w:i w:val="0"/>
          <w:sz w:val="28"/>
          <w:szCs w:val="28"/>
        </w:rPr>
        <w:t xml:space="preserve">  в отдельных сферах общественных отношений (в том числе, участия в приёмке работ в сферах жилищно – коммунального </w:t>
      </w:r>
      <w:r w:rsidR="00E90B13">
        <w:rPr>
          <w:rFonts w:ascii="Times New Roman" w:hAnsi="Times New Roman" w:cs="Times New Roman"/>
          <w:i w:val="0"/>
          <w:sz w:val="28"/>
          <w:szCs w:val="28"/>
        </w:rPr>
        <w:lastRenderedPageBreak/>
        <w:t>хозяйства, благоустройства, ремонта дорог) во взаимодействии с органами местного самоуправления</w:t>
      </w:r>
      <w:r w:rsidR="0079440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32B28" w:rsidRPr="00214B92" w:rsidRDefault="00E90B13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28" w:rsidRPr="00214B92">
        <w:rPr>
          <w:rFonts w:ascii="Times New Roman" w:hAnsi="Times New Roman" w:cs="Times New Roman"/>
          <w:sz w:val="28"/>
          <w:szCs w:val="28"/>
        </w:rPr>
        <w:t>- содействие формированию политической и правовой культуры населения городского округа Октябрьск Самарской области;</w:t>
      </w:r>
    </w:p>
    <w:p w:rsidR="00A32B28" w:rsidRPr="00214B92" w:rsidRDefault="00A32B28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подготовка и публикация ежегодного доклада Общественной палаты, регулярное информирование населения городского округа Октябрьск Самарской области о деятельности Общественной палаты, её инициативах и предложениях;</w:t>
      </w:r>
    </w:p>
    <w:p w:rsidR="00A32B28" w:rsidRDefault="00A32B28" w:rsidP="0053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2">
        <w:rPr>
          <w:rFonts w:ascii="Times New Roman" w:hAnsi="Times New Roman" w:cs="Times New Roman"/>
          <w:sz w:val="28"/>
          <w:szCs w:val="28"/>
        </w:rPr>
        <w:t>- создание условий для противодействия коррупции на территории городского округа Октябрьск Самарской области.</w:t>
      </w:r>
    </w:p>
    <w:p w:rsidR="00496796" w:rsidRDefault="00496796" w:rsidP="0049679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96">
        <w:rPr>
          <w:rFonts w:ascii="Times New Roman" w:hAnsi="Times New Roman" w:cs="Times New Roman"/>
          <w:b/>
          <w:sz w:val="28"/>
          <w:szCs w:val="28"/>
        </w:rPr>
        <w:t>Полномочия Общественной палаты</w:t>
      </w:r>
    </w:p>
    <w:p w:rsidR="00496796" w:rsidRPr="00496796" w:rsidRDefault="000F3810" w:rsidP="00496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96796" w:rsidRPr="00496796">
        <w:rPr>
          <w:rFonts w:ascii="Times New Roman" w:hAnsi="Times New Roman" w:cs="Times New Roman"/>
          <w:sz w:val="28"/>
          <w:szCs w:val="28"/>
        </w:rPr>
        <w:t>Для реализации целей и задач Общественной палаты в соответствии с настоящим Положением Общественная палата вправе:</w:t>
      </w:r>
    </w:p>
    <w:p w:rsidR="00496796" w:rsidRDefault="00496796" w:rsidP="00496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t>- инициировать общественное обсуждение наиболее значимых проблем общегородского значения;</w:t>
      </w:r>
    </w:p>
    <w:p w:rsidR="00496796" w:rsidRDefault="00496796" w:rsidP="00496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общественный контроль за деятельностью органов местного самоуправления городского округа Октябрьск Самарской области;</w:t>
      </w:r>
    </w:p>
    <w:p w:rsidR="00496796" w:rsidRPr="00496796" w:rsidRDefault="00496796" w:rsidP="00496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заключения рекомендательного характера по нарушениям  действующего законодательства руководителями организаций всех форм собственности и должностными лицами местного самоуправления городского округа Октябрьск Самарской области;</w:t>
      </w:r>
    </w:p>
    <w:p w:rsidR="00496796" w:rsidRDefault="00496796" w:rsidP="00496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t>- проводить слушания, конференции, семинары, «круглые столы» и иные формы обсуждения по общественно важным социальным и экономическим вопросам городского округа Октябрьск Самарской области;</w:t>
      </w:r>
    </w:p>
    <w:p w:rsidR="00496796" w:rsidRPr="00496796" w:rsidRDefault="00496796" w:rsidP="00496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доводить до органов местного самоуправления, областных и федеральных органов власти мнения, предложения, пожелания и замечания граждан, общественных объединений по вопросам социально – экономического и культурного развития </w:t>
      </w:r>
      <w:r w:rsidR="0082590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области;</w:t>
      </w:r>
    </w:p>
    <w:p w:rsidR="00496796" w:rsidRDefault="00496796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00">
        <w:rPr>
          <w:rFonts w:ascii="Times New Roman" w:hAnsi="Times New Roman" w:cs="Times New Roman"/>
          <w:sz w:val="28"/>
          <w:szCs w:val="28"/>
        </w:rPr>
        <w:lastRenderedPageBreak/>
        <w:t>- проводить общественную экспертизу проектов муниципальных правовых актов городского округа  Октябрьск Самарской области;</w:t>
      </w:r>
    </w:p>
    <w:p w:rsidR="00825900" w:rsidRPr="00496796" w:rsidRDefault="00825900" w:rsidP="0082590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t>- приглашать в установленном порядке Председателя Думы городского округа Октябрьск Самарской области, Главу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Октябрьск Самарской области</w:t>
      </w:r>
      <w:r w:rsidRPr="00496796">
        <w:rPr>
          <w:rFonts w:ascii="Times New Roman" w:hAnsi="Times New Roman" w:cs="Times New Roman"/>
          <w:sz w:val="28"/>
          <w:szCs w:val="28"/>
        </w:rPr>
        <w:t xml:space="preserve">, представителей иных органов местного самоуправления, депутатов Думы городского округа Октябрьск Самарской области, представителей средств массовой информации на заседания Общественной палаты; </w:t>
      </w:r>
    </w:p>
    <w:p w:rsidR="00825900" w:rsidRDefault="00825900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00">
        <w:rPr>
          <w:rFonts w:ascii="Times New Roman" w:hAnsi="Times New Roman" w:cs="Times New Roman"/>
          <w:sz w:val="28"/>
          <w:szCs w:val="28"/>
        </w:rPr>
        <w:t>- запрашивать и получать сведения в органах местного самоуправления, за исключением сведений, составляющих государственную и иную охраняемую федеральным законодательством тайну;</w:t>
      </w:r>
    </w:p>
    <w:p w:rsidR="00825900" w:rsidRPr="00825900" w:rsidRDefault="00825900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членов Общественной палаты для участия в заседаниях комиссий и рабочих групп, создаваемых Администрацией городского округа Октябрьск Самарской области, Думой городского округа Октябрьск Самарской области;</w:t>
      </w:r>
    </w:p>
    <w:p w:rsidR="00496796" w:rsidRPr="00825900" w:rsidRDefault="00496796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00">
        <w:rPr>
          <w:rFonts w:ascii="Times New Roman" w:hAnsi="Times New Roman" w:cs="Times New Roman"/>
          <w:sz w:val="28"/>
          <w:szCs w:val="28"/>
        </w:rPr>
        <w:t>- осуществлять общественный мониторинг реализации программ, нормативных правовых актов органов местного самоуправления;</w:t>
      </w:r>
    </w:p>
    <w:p w:rsidR="00496796" w:rsidRPr="00825900" w:rsidRDefault="00496796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00">
        <w:rPr>
          <w:rFonts w:ascii="Times New Roman" w:hAnsi="Times New Roman" w:cs="Times New Roman"/>
          <w:sz w:val="28"/>
          <w:szCs w:val="28"/>
        </w:rPr>
        <w:t>- вносить на рассмотрение Главы городского округа</w:t>
      </w:r>
      <w:r w:rsidR="00825900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</w:t>
      </w:r>
      <w:r w:rsidRPr="00825900">
        <w:rPr>
          <w:rFonts w:ascii="Times New Roman" w:hAnsi="Times New Roman" w:cs="Times New Roman"/>
          <w:sz w:val="28"/>
          <w:szCs w:val="28"/>
        </w:rPr>
        <w:t xml:space="preserve"> предложения по принятию правовых актов, приведению в соответствие с законодательством действующих правовых актов, а также вносить предложения о необходимости направления обращений в органы государственной власти по общественно важным социальным и экономическим вопросам местного значения;</w:t>
      </w:r>
    </w:p>
    <w:p w:rsidR="00496796" w:rsidRPr="00825900" w:rsidRDefault="00496796" w:rsidP="00825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900">
        <w:rPr>
          <w:rFonts w:ascii="Times New Roman" w:hAnsi="Times New Roman" w:cs="Times New Roman"/>
          <w:sz w:val="28"/>
          <w:szCs w:val="28"/>
        </w:rPr>
        <w:t xml:space="preserve">- представлять предложения Главе городского округа </w:t>
      </w:r>
      <w:r w:rsidR="00825900">
        <w:rPr>
          <w:rFonts w:ascii="Times New Roman" w:hAnsi="Times New Roman" w:cs="Times New Roman"/>
          <w:sz w:val="28"/>
          <w:szCs w:val="28"/>
        </w:rPr>
        <w:t xml:space="preserve">Октябрьск Самарской области </w:t>
      </w:r>
      <w:r w:rsidRPr="00825900">
        <w:rPr>
          <w:rFonts w:ascii="Times New Roman" w:hAnsi="Times New Roman" w:cs="Times New Roman"/>
          <w:sz w:val="28"/>
          <w:szCs w:val="28"/>
        </w:rPr>
        <w:t>по наиболее важным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 w:rsidR="00496796" w:rsidRPr="00496796" w:rsidRDefault="00496796" w:rsidP="00496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tab/>
        <w:t>- информировать население о результатах своей деятельности;</w:t>
      </w:r>
    </w:p>
    <w:p w:rsidR="00496796" w:rsidRPr="00496796" w:rsidRDefault="00496796" w:rsidP="004967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со средствами массовой информации; </w:t>
      </w:r>
    </w:p>
    <w:p w:rsidR="00496796" w:rsidRDefault="00496796" w:rsidP="0082590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96">
        <w:rPr>
          <w:rFonts w:ascii="Times New Roman" w:hAnsi="Times New Roman" w:cs="Times New Roman"/>
          <w:sz w:val="28"/>
          <w:szCs w:val="28"/>
        </w:rPr>
        <w:lastRenderedPageBreak/>
        <w:t>- делегировать и (или) направлять</w:t>
      </w:r>
      <w:r w:rsidR="00825900">
        <w:rPr>
          <w:rFonts w:ascii="Times New Roman" w:hAnsi="Times New Roman" w:cs="Times New Roman"/>
          <w:sz w:val="28"/>
          <w:szCs w:val="28"/>
        </w:rPr>
        <w:t xml:space="preserve"> членов Общественной палаты для </w:t>
      </w:r>
      <w:r w:rsidRPr="00496796">
        <w:rPr>
          <w:rFonts w:ascii="Times New Roman" w:hAnsi="Times New Roman" w:cs="Times New Roman"/>
          <w:sz w:val="28"/>
          <w:szCs w:val="28"/>
        </w:rPr>
        <w:t>участия в работе постоянно действующих комиссий Администрации городского округа Октябрьск Самарской области, комитетов и комиссий Думы городского окр</w:t>
      </w:r>
      <w:r w:rsidR="00825900">
        <w:rPr>
          <w:rFonts w:ascii="Times New Roman" w:hAnsi="Times New Roman" w:cs="Times New Roman"/>
          <w:sz w:val="28"/>
          <w:szCs w:val="28"/>
        </w:rPr>
        <w:t>уга Октябрьск Самарской области.</w:t>
      </w:r>
    </w:p>
    <w:p w:rsidR="00844623" w:rsidRPr="006223E8" w:rsidRDefault="00085B92" w:rsidP="006223E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E8">
        <w:rPr>
          <w:rFonts w:ascii="Times New Roman" w:hAnsi="Times New Roman" w:cs="Times New Roman"/>
          <w:b/>
          <w:sz w:val="28"/>
          <w:szCs w:val="28"/>
        </w:rPr>
        <w:t>П</w:t>
      </w:r>
      <w:r w:rsidR="00844623" w:rsidRPr="006223E8">
        <w:rPr>
          <w:rFonts w:ascii="Times New Roman" w:hAnsi="Times New Roman" w:cs="Times New Roman"/>
          <w:b/>
          <w:sz w:val="28"/>
          <w:szCs w:val="28"/>
        </w:rPr>
        <w:t>орядок формирования Общественной палаты</w:t>
      </w:r>
    </w:p>
    <w:p w:rsidR="006223E8" w:rsidRPr="006223E8" w:rsidRDefault="006223E8" w:rsidP="006223E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10368">
        <w:rPr>
          <w:rFonts w:ascii="Times New Roman" w:hAnsi="Times New Roman" w:cs="Times New Roman"/>
          <w:sz w:val="28"/>
          <w:szCs w:val="28"/>
        </w:rPr>
        <w:t xml:space="preserve"> </w:t>
      </w:r>
      <w:r w:rsidRPr="006223E8">
        <w:rPr>
          <w:rFonts w:ascii="Times New Roman" w:hAnsi="Times New Roman" w:cs="Times New Roman"/>
          <w:sz w:val="28"/>
          <w:szCs w:val="28"/>
        </w:rPr>
        <w:t>Решение о начале формирования состава Общественной палаты принимается Главой городского округа Октябрьск Самарской области в форме постановления Администрации городского округа Октябрьск Самарской области.</w:t>
      </w:r>
    </w:p>
    <w:p w:rsidR="006223E8" w:rsidRDefault="006223E8" w:rsidP="006223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10368">
        <w:rPr>
          <w:rFonts w:ascii="Times New Roman" w:hAnsi="Times New Roman" w:cs="Times New Roman"/>
          <w:sz w:val="28"/>
          <w:szCs w:val="28"/>
        </w:rPr>
        <w:t xml:space="preserve"> </w:t>
      </w:r>
      <w:r w:rsidRPr="006223E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Самарской области о начале формирования состава Общественной палаты подлежит официальному опубликованию в средствах массовой информации и (или) путём размещения на официальном сайте Администрации городского округа Октябрьск Самарской области в течение 5 (пяти) дней со дня его принятия.</w:t>
      </w:r>
    </w:p>
    <w:p w:rsidR="00AC68F7" w:rsidRDefault="00085B92" w:rsidP="00AC68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3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8F7">
        <w:rPr>
          <w:rFonts w:ascii="Times New Roman" w:hAnsi="Times New Roman" w:cs="Times New Roman"/>
          <w:sz w:val="28"/>
          <w:szCs w:val="28"/>
        </w:rPr>
        <w:t xml:space="preserve">Глава городского округа Октябрьск Самарской области </w:t>
      </w:r>
      <w:r w:rsidR="00794406">
        <w:rPr>
          <w:rFonts w:ascii="Times New Roman" w:hAnsi="Times New Roman" w:cs="Times New Roman"/>
          <w:sz w:val="28"/>
          <w:szCs w:val="28"/>
        </w:rPr>
        <w:t xml:space="preserve">определяет 8 </w:t>
      </w:r>
      <w:r w:rsidR="00957DD8">
        <w:rPr>
          <w:rFonts w:ascii="Times New Roman" w:hAnsi="Times New Roman" w:cs="Times New Roman"/>
          <w:sz w:val="28"/>
          <w:szCs w:val="28"/>
        </w:rPr>
        <w:t xml:space="preserve">кандидатур жителей, имеющих особые заслуги перед городским округом Октябрьск Самарской области и обществом, и в письменной форме предлагает этим гражданам войти в состав Общественной палаты. </w:t>
      </w:r>
    </w:p>
    <w:p w:rsidR="00085B92" w:rsidRDefault="00085B92" w:rsidP="00AC68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3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Жители городского округа Октябрьск Самарской области, получившие предложения войти в состав Общественной палаты в течение десяти дней с момента получения такого предложения письменно уведомляют Главу городского округа Октябрьск Самарской области о своём согласии либо отказе войти в состав Общественной палаты.</w:t>
      </w:r>
    </w:p>
    <w:p w:rsidR="00085B92" w:rsidRDefault="009B5A11" w:rsidP="00AC68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85B92">
        <w:rPr>
          <w:rFonts w:ascii="Times New Roman" w:hAnsi="Times New Roman" w:cs="Times New Roman"/>
          <w:sz w:val="28"/>
          <w:szCs w:val="28"/>
        </w:rPr>
        <w:t>. Глава городского округа Октябрьск Самарской области в течение десяти дней по истечении срока, установленного пунктом 4.4. настоящего Положения, утверждает определённых им</w:t>
      </w:r>
      <w:r w:rsidR="00BB0477">
        <w:rPr>
          <w:rFonts w:ascii="Times New Roman" w:hAnsi="Times New Roman" w:cs="Times New Roman"/>
          <w:sz w:val="28"/>
          <w:szCs w:val="28"/>
        </w:rPr>
        <w:t xml:space="preserve"> 8 </w:t>
      </w:r>
      <w:r w:rsidR="006223E8">
        <w:rPr>
          <w:rFonts w:ascii="Times New Roman" w:hAnsi="Times New Roman" w:cs="Times New Roman"/>
          <w:sz w:val="28"/>
          <w:szCs w:val="28"/>
        </w:rPr>
        <w:t>членов Общественной палаты и предлагает им приступить к формированию полного состава Общественной палаты.</w:t>
      </w:r>
    </w:p>
    <w:p w:rsidR="006223E8" w:rsidRDefault="009B5A11" w:rsidP="00AC68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6223E8">
        <w:rPr>
          <w:rFonts w:ascii="Times New Roman" w:hAnsi="Times New Roman" w:cs="Times New Roman"/>
          <w:sz w:val="28"/>
          <w:szCs w:val="28"/>
        </w:rPr>
        <w:t xml:space="preserve">. Члены Общественной палаты, кандидатуры которых утверждены Главой городского округа Октябрьск Самарской области, в течение </w:t>
      </w:r>
      <w:r w:rsidR="00957DD8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6223E8">
        <w:rPr>
          <w:rFonts w:ascii="Times New Roman" w:hAnsi="Times New Roman" w:cs="Times New Roman"/>
          <w:sz w:val="28"/>
          <w:szCs w:val="28"/>
        </w:rPr>
        <w:t>со дня своего утверждения в соответствии с установленным Регламентом Общественной палаты принимают решение о приёме десяти членов Общественной палаты из числа наиболее активных, конструктивно мыслящих представителей общественных объединений, некоммерческих организаций и жителей городского округа Октябрьск Самарской области.</w:t>
      </w:r>
    </w:p>
    <w:p w:rsidR="00AC68F7" w:rsidRDefault="009B5A11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Общественные объединения направляют в Общественную палату мотивированные предложения о включении в состав Общественной палаты</w:t>
      </w:r>
      <w:r w:rsidR="006D4621">
        <w:rPr>
          <w:rFonts w:ascii="Times New Roman" w:hAnsi="Times New Roman" w:cs="Times New Roman"/>
          <w:sz w:val="28"/>
          <w:szCs w:val="28"/>
        </w:rPr>
        <w:t xml:space="preserve"> своих представителей с изложением информации о деятельности общественного объединения и представителях, которые предлагаются в состав Общественной палаты.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621" w:rsidRDefault="006D4621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B2CD0">
        <w:rPr>
          <w:rFonts w:ascii="Times New Roman" w:hAnsi="Times New Roman" w:cs="Times New Roman"/>
          <w:sz w:val="28"/>
          <w:szCs w:val="28"/>
        </w:rPr>
        <w:t>Общественная палата может привлекать в своей работе граждан и представителей общественных объединений.</w:t>
      </w:r>
    </w:p>
    <w:p w:rsidR="005B2CD0" w:rsidRDefault="005B2CD0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Первое заседание Общественной палаты проводится не позднее чем через месяц со дня утверждения её полного состава.</w:t>
      </w:r>
    </w:p>
    <w:p w:rsidR="005B2CD0" w:rsidRDefault="005B2CD0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избрания председателя Общественной палаты её заседания проводятся под председательством Главы городского округа Октябрьск Самарской области.</w:t>
      </w:r>
    </w:p>
    <w:p w:rsidR="005B2CD0" w:rsidRDefault="005B2CD0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Срок полномочий членов Общественной палаты составляет </w:t>
      </w:r>
      <w:r w:rsidR="00FB229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года и исчисляется со дня первого заседания </w:t>
      </w:r>
      <w:r w:rsidR="003C5847">
        <w:rPr>
          <w:rFonts w:ascii="Times New Roman" w:hAnsi="Times New Roman" w:cs="Times New Roman"/>
          <w:sz w:val="28"/>
          <w:szCs w:val="28"/>
        </w:rPr>
        <w:t>Общественной палаты.</w:t>
      </w:r>
    </w:p>
    <w:p w:rsidR="00606B16" w:rsidRDefault="003C5847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За три месяца до истечения срока полномочий членов Общественной палаты Глава городского округа Октябрьск Самарской области инициирует процедуру формирования нового состава Общественной палаты.</w:t>
      </w:r>
    </w:p>
    <w:p w:rsidR="003C5847" w:rsidRDefault="00606B16" w:rsidP="006D4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первого заседания Общественной палаты нового состава полномочия Общественной палаты предыдущего состава прекращаются.</w:t>
      </w:r>
      <w:r w:rsidR="003C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F7" w:rsidRDefault="000F3810" w:rsidP="000F381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Общественной палаты и формы работы</w:t>
      </w:r>
    </w:p>
    <w:p w:rsidR="000F3810" w:rsidRDefault="00372E02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Структуру Общественной палаты составляют её органы: Совет Общественной палаты, председатель Общественной палаты и его заместитель, секретарь Общественной палаты, комитеты,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палаты. Общественная палата также вправе создавать профильные рабочие группы по рассмотрению и решению конкретных проблем. </w:t>
      </w:r>
    </w:p>
    <w:p w:rsidR="00365444" w:rsidRDefault="00372E02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Общественной палаты</w:t>
      </w:r>
      <w:r w:rsidR="00365444">
        <w:rPr>
          <w:rFonts w:ascii="Times New Roman" w:hAnsi="Times New Roman" w:cs="Times New Roman"/>
          <w:sz w:val="28"/>
          <w:szCs w:val="28"/>
        </w:rPr>
        <w:t>.</w:t>
      </w:r>
    </w:p>
    <w:p w:rsidR="00372E02" w:rsidRDefault="00365444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Общественной палаты</w:t>
      </w:r>
      <w:r w:rsidR="00372E0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исполнительным органом, осуществляющим оперативное руководство деятельностью Общественной палаты.</w:t>
      </w:r>
    </w:p>
    <w:p w:rsidR="00372E02" w:rsidRDefault="00372E02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Общественной палаты состоит из председателя и заместителя председателя Общественной палаты, секретаря Общественной палаты и руководителей комиссий, которые избираются членами Общественной палаты на первом заседании.</w:t>
      </w:r>
    </w:p>
    <w:p w:rsidR="00372E02" w:rsidRDefault="00372E02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Совета Общественной палаты относятся вопросы </w:t>
      </w:r>
      <w:r w:rsidR="001064AB">
        <w:rPr>
          <w:rFonts w:ascii="Times New Roman" w:hAnsi="Times New Roman" w:cs="Times New Roman"/>
          <w:sz w:val="28"/>
          <w:szCs w:val="28"/>
        </w:rPr>
        <w:t>формирования повесток, и подготовка рассматриваемых на Совете Общественной палаты вопросов, разработка и утверждение плана работы Общественной палаты и комиссий, организация и проведение мероприятий Общественной палаты (общественных слушаний, круглых столов и др.) по актуальным вопросам.</w:t>
      </w:r>
    </w:p>
    <w:p w:rsidR="001064AB" w:rsidRDefault="001064AB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Общественной палаты проводятся не реже одного раза в </w:t>
      </w:r>
      <w:r w:rsidR="00201478">
        <w:rPr>
          <w:rFonts w:ascii="Times New Roman" w:hAnsi="Times New Roman" w:cs="Times New Roman"/>
          <w:sz w:val="28"/>
          <w:szCs w:val="28"/>
        </w:rPr>
        <w:t>квартал.</w:t>
      </w:r>
    </w:p>
    <w:p w:rsidR="001064AB" w:rsidRDefault="001064AB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Общественной палаты правомочен, если на нём присутствуют более половины от установленного состава Совета Общественной палаты.</w:t>
      </w:r>
    </w:p>
    <w:p w:rsidR="001064AB" w:rsidRPr="00372E02" w:rsidRDefault="001064AB" w:rsidP="00372E0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соответствующие целя</w:t>
      </w:r>
      <w:r w:rsidR="00084B0E">
        <w:rPr>
          <w:rFonts w:ascii="Times New Roman" w:hAnsi="Times New Roman" w:cs="Times New Roman"/>
          <w:sz w:val="28"/>
          <w:szCs w:val="28"/>
        </w:rPr>
        <w:t>м и задачам Общественной палаты</w:t>
      </w:r>
      <w:r>
        <w:rPr>
          <w:rFonts w:ascii="Times New Roman" w:hAnsi="Times New Roman" w:cs="Times New Roman"/>
          <w:sz w:val="28"/>
          <w:szCs w:val="28"/>
        </w:rPr>
        <w:t>, и действующему законодательству, принимаются большинством голосов от числа присутствующих членов</w:t>
      </w:r>
      <w:r w:rsidR="00AC3C9C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AC68F7" w:rsidRDefault="00084B0E" w:rsidP="008446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Советом Общественной палаты решения доводятся до сведения соответствующих органов местного самоуправления городского округа Октябрьск Самарской области, носят рекомендательный характер, но обязательны для рассмотрения.</w:t>
      </w:r>
    </w:p>
    <w:p w:rsidR="00084B0E" w:rsidRDefault="00084B0E" w:rsidP="008446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Общественной палаты.</w:t>
      </w:r>
    </w:p>
    <w:p w:rsidR="00084B0E" w:rsidRDefault="00084B0E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полномочиям председателя Общественной палаты относятся вопросы организации текущей работы, координации деятельности членов Общественной палаты, контроль за исполнением решений Общественной палаты и Совета Общественной палаты, представление Общественной палаты во взаимоотношениях с органами местного самоуправления, государственной власти, представителями общественности, средствами массовой информации.</w:t>
      </w:r>
    </w:p>
    <w:p w:rsidR="00084B0E" w:rsidRDefault="0036544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Заместитель председателя Общественной палаты.</w:t>
      </w:r>
    </w:p>
    <w:p w:rsidR="00365444" w:rsidRDefault="0036544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палаты избирается после избрания председателя Общественной палаты.</w:t>
      </w:r>
    </w:p>
    <w:p w:rsidR="00365444" w:rsidRDefault="0036544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по поручению председателя исполняет обязанности председателя Общественной палаты в период его отсутствия. По поручению председателя Общественной палаты на заместителя председателя Общественной палаты могут быть возложены иные полномочия. </w:t>
      </w:r>
    </w:p>
    <w:p w:rsidR="00365444" w:rsidRDefault="0036544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заместителя председателя Общественной палаты, на заседании избирается новый заместитель председателя Общественной палаты, в порядке, определённом настоящим Регламентом.</w:t>
      </w:r>
    </w:p>
    <w:p w:rsidR="00365444" w:rsidRDefault="0036544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палаты избирается на срок полномочий Общественной палаты.</w:t>
      </w:r>
    </w:p>
    <w:p w:rsidR="00206959" w:rsidRDefault="00206959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Секретарь Общественной палаты.</w:t>
      </w:r>
    </w:p>
    <w:p w:rsidR="003B5250" w:rsidRDefault="003B5250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4982">
        <w:rPr>
          <w:rFonts w:ascii="Times New Roman" w:hAnsi="Times New Roman" w:cs="Times New Roman"/>
          <w:sz w:val="28"/>
          <w:szCs w:val="28"/>
        </w:rPr>
        <w:t>Общественной палаты на основании решений Совета и предложений членов Общественной палаты формирует проекты повестки дня заседания Общественной палаты, протоколы заседаний,</w:t>
      </w:r>
      <w:r w:rsidR="00800019">
        <w:rPr>
          <w:rFonts w:ascii="Times New Roman" w:hAnsi="Times New Roman" w:cs="Times New Roman"/>
          <w:sz w:val="28"/>
          <w:szCs w:val="28"/>
        </w:rPr>
        <w:t xml:space="preserve"> запросы, обращения, приглашения и иные документы. Уведомляет членов Общественной палаты о проведении заседаний, направляет им проекты повестки дня заседаний.</w:t>
      </w:r>
    </w:p>
    <w:p w:rsidR="00800019" w:rsidRDefault="00800019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 избирается на срок полномочий Общественной палаты.</w:t>
      </w:r>
    </w:p>
    <w:p w:rsidR="00784D58" w:rsidRDefault="00784D58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Общественной палаты назначается распоряжением Администрации городского округа Октябрьск Самарской области из числа инспекторов МКУ «Учреждение по обеспечению деятельности органов местного самоуправления городского округа Октябрьск Самарской области» и не является членом Общественной палаты городского округа Октябрьск Самарской области.</w:t>
      </w:r>
    </w:p>
    <w:p w:rsidR="00800019" w:rsidRDefault="00800019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Комитеты, комиссии  и профильные рабочие группы Общественной палаты.</w:t>
      </w:r>
    </w:p>
    <w:p w:rsidR="00800019" w:rsidRDefault="00800019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Рабочими органами Общественной палаты являются комитеты, комиссии, создаваемые по различным направлениям деятельности, которые для выполнения своих функций могут организовывать рабочие группы с привлечением не входящих в Общественную палату представителей общественности, средств массовой информации, консультантов, экспертов и иных граждан, привлечённых к работе Общественной палаты.</w:t>
      </w:r>
    </w:p>
    <w:p w:rsidR="00800019" w:rsidRDefault="00800019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каждого комитета, комиссии определяется Общественной палатой, но не может быть менее 3 членов с правом решающего голоса.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может быть членом только одного комитета, не более двух комиссий и одной профильной рабочей группы с правом решающего голоса. Члены Общественной палаты, не входящие в состав комитета, комиссии, вправе принимать участие в работе комиссии с правом совещательного голоса.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комитетов, комиссий вправе участвовать председатель Общественной палаты с правом решающего голоса.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образовании или о ликвидации комитета, комиссии Общественной палаты принимается большинством голосов от общего числа членов Общественной палаты.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Совета Общественной палаты количество комитета, комиссий может быть изменено. </w:t>
      </w:r>
    </w:p>
    <w:p w:rsidR="00B94E3A" w:rsidRDefault="00B94E3A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Общественной палаты.</w:t>
      </w:r>
    </w:p>
    <w:p w:rsidR="00B94E3A" w:rsidRDefault="00B94E3A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Общественной палаты принимают личное участие в заседаниях Общественной палаты, заседаниях Совета Общественной палаты, комиссий и рабочих групп Общественной палаты, иных мероприятиях, проводимой Общественной палатой. </w:t>
      </w:r>
    </w:p>
    <w:p w:rsidR="0069307A" w:rsidRDefault="00B94E3A" w:rsidP="006930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свободно высказывают своё мнение по любому вопросу деятельности Общественной палаты, совета, комиссий и рабочих групп Общественной палаты</w:t>
      </w:r>
      <w:r w:rsidR="0069307A">
        <w:rPr>
          <w:rFonts w:ascii="Times New Roman" w:hAnsi="Times New Roman" w:cs="Times New Roman"/>
          <w:sz w:val="28"/>
          <w:szCs w:val="28"/>
        </w:rPr>
        <w:t>, а также принимают участие в подготовке материалов к заседаниям Общественной палаты и проектов её решений.</w:t>
      </w:r>
    </w:p>
    <w:p w:rsidR="0069307A" w:rsidRDefault="0069307A" w:rsidP="006930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участвуют в реализации решений Общественной палаты, знакомятся с документами, иными материалами, содержащими информацию о работе Общественной палаты и обладают равными правами на участие в деятельности Общественной палаты.</w:t>
      </w:r>
    </w:p>
    <w:p w:rsidR="007235F4" w:rsidRDefault="00B94E3A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235F4">
        <w:rPr>
          <w:rFonts w:ascii="Times New Roman" w:hAnsi="Times New Roman" w:cs="Times New Roman"/>
          <w:sz w:val="28"/>
          <w:szCs w:val="28"/>
        </w:rPr>
        <w:t>. Основными формами работы Общественной палаты являются: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Общественной палаты;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Общественной палаты;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комитетов и комиссий;</w:t>
      </w:r>
    </w:p>
    <w:p w:rsidR="007235F4" w:rsidRDefault="007235F4" w:rsidP="00084B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профильных рабочих групп.</w:t>
      </w:r>
    </w:p>
    <w:p w:rsidR="00AC68F7" w:rsidRDefault="00BF4745" w:rsidP="00BF474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Обеспечение деятельности Общественной палаты</w:t>
      </w:r>
    </w:p>
    <w:p w:rsidR="00201478" w:rsidRPr="00201478" w:rsidRDefault="00201478" w:rsidP="002014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47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Организационное,</w:t>
      </w:r>
      <w:r w:rsidR="00C55757">
        <w:rPr>
          <w:rFonts w:ascii="Times New Roman" w:hAnsi="Times New Roman" w:cs="Times New Roman"/>
          <w:sz w:val="28"/>
          <w:szCs w:val="28"/>
        </w:rPr>
        <w:t xml:space="preserve"> техническое,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и информационно – аналитическое обеспечение деятельности Общественной палаты осуществляет</w:t>
      </w:r>
      <w:r w:rsidR="0058531E">
        <w:rPr>
          <w:rFonts w:ascii="Times New Roman" w:hAnsi="Times New Roman" w:cs="Times New Roman"/>
          <w:sz w:val="28"/>
          <w:szCs w:val="28"/>
        </w:rPr>
        <w:t xml:space="preserve"> МКУ «Учреждение по обеспечению деятельности органов местного самоуправления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745" w:rsidRDefault="00201478" w:rsidP="00BF47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F4745">
        <w:rPr>
          <w:rFonts w:ascii="Times New Roman" w:hAnsi="Times New Roman" w:cs="Times New Roman"/>
          <w:sz w:val="28"/>
          <w:szCs w:val="28"/>
        </w:rPr>
        <w:t>. Решения Общественной палаты в форме заключений, предложений, обращений принимаются большинством голосов членов Общественной палаты, присутствующих на заседании, и носят рекомендательный характер.</w:t>
      </w:r>
      <w:r w:rsidR="000F2C72">
        <w:rPr>
          <w:rFonts w:ascii="Times New Roman" w:hAnsi="Times New Roman" w:cs="Times New Roman"/>
          <w:sz w:val="28"/>
          <w:szCs w:val="28"/>
        </w:rPr>
        <w:t xml:space="preserve"> Решения Общественной палаты по вопросам её деятельности оформляются в форме протоколов, по отдельным вопросам принимаются решения.</w:t>
      </w:r>
    </w:p>
    <w:p w:rsidR="000F2C72" w:rsidRDefault="00201478" w:rsidP="00BF47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F2C72">
        <w:rPr>
          <w:rFonts w:ascii="Times New Roman" w:hAnsi="Times New Roman" w:cs="Times New Roman"/>
          <w:sz w:val="28"/>
          <w:szCs w:val="28"/>
        </w:rPr>
        <w:t>. Руководители комиссий представляют</w:t>
      </w:r>
      <w:r w:rsidR="004A78F1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0F2C72">
        <w:rPr>
          <w:rFonts w:ascii="Times New Roman" w:hAnsi="Times New Roman" w:cs="Times New Roman"/>
          <w:sz w:val="28"/>
          <w:szCs w:val="28"/>
        </w:rPr>
        <w:t xml:space="preserve"> информацию для подготовки ежегодного доклада о работе Общественной палаты. Доклад </w:t>
      </w:r>
      <w:r w:rsidR="000F2C72">
        <w:rPr>
          <w:rFonts w:ascii="Times New Roman" w:hAnsi="Times New Roman" w:cs="Times New Roman"/>
          <w:sz w:val="28"/>
          <w:szCs w:val="28"/>
        </w:rPr>
        <w:lastRenderedPageBreak/>
        <w:t>утверждается на заседании Собрания Общественной палаты и в дальнейшем публикуется в средствах массовой информации.</w:t>
      </w:r>
    </w:p>
    <w:p w:rsidR="000F2C72" w:rsidRDefault="00201478" w:rsidP="00BF47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F2C72">
        <w:rPr>
          <w:rFonts w:ascii="Times New Roman" w:hAnsi="Times New Roman" w:cs="Times New Roman"/>
          <w:sz w:val="28"/>
          <w:szCs w:val="28"/>
        </w:rPr>
        <w:t>. Для обеспечения прозрачности деятельности Общественной палаты информация о её деятельности размещается в средствах массовой информации и на сайте Администрации городского округа Октябрьск Самарской области.</w:t>
      </w:r>
    </w:p>
    <w:p w:rsidR="002E5483" w:rsidRDefault="002E5483" w:rsidP="002E548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Регламент Общественной палаты</w:t>
      </w:r>
    </w:p>
    <w:p w:rsidR="002E5483" w:rsidRDefault="002E5483" w:rsidP="002E548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5483">
        <w:rPr>
          <w:rFonts w:ascii="Times New Roman" w:hAnsi="Times New Roman" w:cs="Times New Roman"/>
          <w:sz w:val="28"/>
          <w:szCs w:val="28"/>
        </w:rPr>
        <w:t>7.1. Общественная палата функционирует на основании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2E5483" w:rsidRDefault="002E5483" w:rsidP="002E548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Общественной палаты регулирует:</w:t>
      </w:r>
    </w:p>
    <w:p w:rsidR="002E5483" w:rsidRDefault="002E5483" w:rsidP="002E548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работы Общественной палаты, принципы, условия и гарантии деятельности членов Общественной палаты, их права и обязанности;</w:t>
      </w:r>
    </w:p>
    <w:p w:rsidR="002E5483" w:rsidRDefault="002E5483" w:rsidP="002E548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участия членов Общественной палаты в её деятельности; </w:t>
      </w:r>
      <w:r w:rsidRPr="002E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83" w:rsidRDefault="002E5483" w:rsidP="002E548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очередность и порядок проведения пленарных заседаний Общественной палаты;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полномочия, порядок формирования и деятельности Совета Общественной палаты;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избрания, полномочия и порядок деятельности председателя Общественной палаты и его заместителя;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прекращения и приостановления полномочий членов Общественной палаты в соответствии с настоящим Положением;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принятия решений Общественной палаты;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привлечения к работе Общественной палаты граждан и некоммерческих организаций, которые (представители которых) не вошли в её состав, и форма их взаимодействия с Общественной палатой;</w:t>
      </w:r>
    </w:p>
    <w:p w:rsidR="000F3EB2" w:rsidRDefault="000F3EB2" w:rsidP="000F3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 соответствии с настоящим Положением.</w:t>
      </w:r>
    </w:p>
    <w:p w:rsidR="000F3EB2" w:rsidRDefault="000F3EB2" w:rsidP="00A063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Регламент Общественной палаты регулирует также порядок участия в заседаниях Общественной палаты представителей органов местного самоуправления, общественных объединений и средств массовой информации.</w:t>
      </w:r>
    </w:p>
    <w:p w:rsidR="00A063E0" w:rsidRPr="00A063E0" w:rsidRDefault="00A063E0" w:rsidP="00A063E0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E0">
        <w:rPr>
          <w:rFonts w:ascii="Times New Roman" w:hAnsi="Times New Roman" w:cs="Times New Roman"/>
          <w:b/>
          <w:sz w:val="28"/>
          <w:szCs w:val="28"/>
        </w:rPr>
        <w:t>Общественная экспертиза</w:t>
      </w:r>
    </w:p>
    <w:p w:rsidR="00A063E0" w:rsidRDefault="00A063E0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Общественная палата вправе по поручению Главы городского округа Октябрьск Самаркой области, по решению Совета Общественной палаты проводить общественную экспертизу проектов нормативных правовых актов </w:t>
      </w:r>
      <w:r w:rsidR="006F0BC3">
        <w:rPr>
          <w:rFonts w:ascii="Times New Roman" w:hAnsi="Times New Roman" w:cs="Times New Roman"/>
          <w:sz w:val="28"/>
          <w:szCs w:val="28"/>
        </w:rPr>
        <w:t>органов местного самоуправления, проектов программ социально – экономического развития городского округа Октябрьск Самарской области.</w:t>
      </w:r>
    </w:p>
    <w:p w:rsidR="006F0BC3" w:rsidRDefault="006F0BC3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Для проведения общественной экспертизы создаётся рабочая группа, которая вправе:</w:t>
      </w:r>
    </w:p>
    <w:p w:rsidR="006F0BC3" w:rsidRDefault="00296A24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BC3">
        <w:rPr>
          <w:rFonts w:ascii="Times New Roman" w:hAnsi="Times New Roman" w:cs="Times New Roman"/>
          <w:sz w:val="28"/>
          <w:szCs w:val="28"/>
        </w:rPr>
        <w:t>ривлекать</w:t>
      </w:r>
      <w:r>
        <w:rPr>
          <w:rFonts w:ascii="Times New Roman" w:hAnsi="Times New Roman" w:cs="Times New Roman"/>
          <w:sz w:val="28"/>
          <w:szCs w:val="28"/>
        </w:rPr>
        <w:t xml:space="preserve"> экспертов;</w:t>
      </w:r>
    </w:p>
    <w:p w:rsidR="00296A24" w:rsidRDefault="00296A24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запросы о предоставлении необходимых документов и материалов для проведения экспертизы;</w:t>
      </w:r>
    </w:p>
    <w:p w:rsidR="00296A24" w:rsidRDefault="00296A24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Думу городского округа Октябрьск Самарской области, исполнительные органы местного самоуправления с предложениями об участии </w:t>
      </w:r>
      <w:r w:rsidR="004D10A5">
        <w:rPr>
          <w:rFonts w:ascii="Times New Roman" w:hAnsi="Times New Roman" w:cs="Times New Roman"/>
          <w:sz w:val="28"/>
          <w:szCs w:val="28"/>
        </w:rPr>
        <w:t xml:space="preserve">членов Общественной палаты в заседаниях, на которых рассматриваются проекты </w:t>
      </w:r>
      <w:r w:rsidR="000E2112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49028A" w:rsidRDefault="0049028A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Результаты проведенной экспертизы в форме заключения вносятся на рассмотрение Общественной палаты.</w:t>
      </w:r>
    </w:p>
    <w:p w:rsidR="0049028A" w:rsidRDefault="0049028A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За</w:t>
      </w:r>
      <w:r w:rsidR="001056D8">
        <w:rPr>
          <w:rFonts w:ascii="Times New Roman" w:hAnsi="Times New Roman" w:cs="Times New Roman"/>
          <w:sz w:val="28"/>
          <w:szCs w:val="28"/>
        </w:rPr>
        <w:t>ключения Общественной палаты по результатам экспертизы проектов нормативных правовых актов направляется для рассмотрения органами местного самоуправления.</w:t>
      </w:r>
    </w:p>
    <w:p w:rsidR="001056D8" w:rsidRDefault="001056D8" w:rsidP="00A063E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Рассмотрение заключений Общественной палаты по результатам экспертизы проектов нормативных правовых актов органами местного самоуправления осуществляется с участием членов Общественной палаты.</w:t>
      </w:r>
    </w:p>
    <w:p w:rsidR="0049028A" w:rsidRDefault="0079471D" w:rsidP="0079471D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Прекращение и приостановление полномочий членов Общественной палаты</w:t>
      </w:r>
    </w:p>
    <w:p w:rsidR="00117C68" w:rsidRDefault="00117C68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68">
        <w:rPr>
          <w:rFonts w:ascii="Times New Roman" w:hAnsi="Times New Roman" w:cs="Times New Roman"/>
          <w:sz w:val="28"/>
          <w:szCs w:val="28"/>
        </w:rPr>
        <w:t xml:space="preserve">9.1. </w:t>
      </w:r>
      <w:r w:rsidR="001B1651">
        <w:rPr>
          <w:rFonts w:ascii="Times New Roman" w:hAnsi="Times New Roman" w:cs="Times New Roman"/>
          <w:sz w:val="28"/>
          <w:szCs w:val="28"/>
        </w:rPr>
        <w:t>Полномочия члена Общественной палаты прекращаются в случаях: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истечения срока полномочий члена Общественной палаты: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подачи членом Общественной палаты заявления о выходе из состава Общественной палаты;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смерти члена Общественной палаты;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недееспособности члена Общественной палаты по состоянию здоровья участвовать в работе Общественной палаты;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вступление в законную силу вынесенного в отношении члена Общественной палаты обвинительного приговора суда;</w:t>
      </w:r>
    </w:p>
    <w:p w:rsidR="001B1651" w:rsidRDefault="001B1651" w:rsidP="001B16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признания члена Общественной палаты недееспособным или ограниченного дееспособным, умершим или безвестно отсутствующим на основании решения суда, вступившего в законную силу;</w:t>
      </w:r>
    </w:p>
    <w:p w:rsidR="001B1651" w:rsidRDefault="007B2948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51">
        <w:rPr>
          <w:rFonts w:ascii="Times New Roman" w:hAnsi="Times New Roman" w:cs="Times New Roman"/>
          <w:sz w:val="28"/>
          <w:szCs w:val="28"/>
        </w:rPr>
        <w:t>выезда за пределы городского округа Октябрьск Самарской области на постоянное место жительства;</w:t>
      </w:r>
    </w:p>
    <w:p w:rsidR="001B1651" w:rsidRDefault="007B2948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51">
        <w:rPr>
          <w:rFonts w:ascii="Times New Roman" w:hAnsi="Times New Roman" w:cs="Times New Roman"/>
          <w:sz w:val="28"/>
          <w:szCs w:val="28"/>
        </w:rPr>
        <w:t>избрания в представительный орган, на муниципальную должность, поступления на государственную гражданскую или муниципальную службу.</w:t>
      </w:r>
    </w:p>
    <w:p w:rsidR="001B1651" w:rsidRDefault="001B1651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Полномочия члена Общественной палаты приостанавливаются в случаях: </w:t>
      </w:r>
    </w:p>
    <w:p w:rsidR="001B1651" w:rsidRDefault="001B1651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предъявления члену Общественной палаты в порядке, установленном уголовно – процессуальным законодательством Российской Федерации, обвинения в совершении преступления;</w:t>
      </w:r>
    </w:p>
    <w:p w:rsidR="001B1651" w:rsidRDefault="001B1651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назначения члену Общественной палаты административного наказания в виде административного ареста;</w:t>
      </w:r>
    </w:p>
    <w:p w:rsidR="00DC69A0" w:rsidRDefault="00DC69A0" w:rsidP="001B1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члена Общественной палаты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партии).</w:t>
      </w:r>
    </w:p>
    <w:p w:rsidR="00A86114" w:rsidRDefault="00A86114" w:rsidP="00A86114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A86114" w:rsidRDefault="00A86114" w:rsidP="00A861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Общественная палата прекращает свою деятельность: </w:t>
      </w:r>
    </w:p>
    <w:p w:rsidR="00A86114" w:rsidRDefault="007B2948" w:rsidP="00A861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114">
        <w:rPr>
          <w:rFonts w:ascii="Times New Roman" w:hAnsi="Times New Roman" w:cs="Times New Roman"/>
          <w:sz w:val="28"/>
          <w:szCs w:val="28"/>
        </w:rPr>
        <w:t>по истечению срока полномочий членов Общественной палаты;</w:t>
      </w:r>
    </w:p>
    <w:p w:rsidR="00A86114" w:rsidRDefault="007B2948" w:rsidP="00A861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6114">
        <w:rPr>
          <w:rFonts w:ascii="Times New Roman" w:hAnsi="Times New Roman" w:cs="Times New Roman"/>
          <w:sz w:val="28"/>
          <w:szCs w:val="28"/>
        </w:rPr>
        <w:t>по решению Главы городского округа Октябрьск Самарской области;</w:t>
      </w:r>
    </w:p>
    <w:p w:rsidR="00103697" w:rsidRDefault="007B2948" w:rsidP="00834E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114">
        <w:rPr>
          <w:rFonts w:ascii="Times New Roman" w:hAnsi="Times New Roman" w:cs="Times New Roman"/>
          <w:sz w:val="28"/>
          <w:szCs w:val="28"/>
        </w:rPr>
        <w:t>на основании решения Общественной палаты, которое принимается абсолютным большинством не менее чем двумя третями членов Общественной палаты.</w:t>
      </w:r>
    </w:p>
    <w:sectPr w:rsidR="00103697" w:rsidSect="00977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3A" w:rsidRDefault="00731C3A" w:rsidP="00977786">
      <w:pPr>
        <w:spacing w:after="0" w:line="240" w:lineRule="auto"/>
      </w:pPr>
      <w:r>
        <w:separator/>
      </w:r>
    </w:p>
  </w:endnote>
  <w:endnote w:type="continuationSeparator" w:id="1">
    <w:p w:rsidR="00731C3A" w:rsidRDefault="00731C3A" w:rsidP="0097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3A" w:rsidRDefault="00731C3A" w:rsidP="00977786">
      <w:pPr>
        <w:spacing w:after="0" w:line="240" w:lineRule="auto"/>
      </w:pPr>
      <w:r>
        <w:separator/>
      </w:r>
    </w:p>
  </w:footnote>
  <w:footnote w:type="continuationSeparator" w:id="1">
    <w:p w:rsidR="00731C3A" w:rsidRDefault="00731C3A" w:rsidP="0097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219"/>
      <w:docPartObj>
        <w:docPartGallery w:val="Page Numbers (Top of Page)"/>
        <w:docPartUnique/>
      </w:docPartObj>
    </w:sdtPr>
    <w:sdtContent>
      <w:p w:rsidR="0069307A" w:rsidRDefault="003A0FB9">
        <w:pPr>
          <w:pStyle w:val="a4"/>
          <w:jc w:val="center"/>
        </w:pPr>
        <w:fldSimple w:instr=" PAGE   \* MERGEFORMAT ">
          <w:r w:rsidR="006D3335">
            <w:rPr>
              <w:noProof/>
            </w:rPr>
            <w:t>4</w:t>
          </w:r>
        </w:fldSimple>
      </w:p>
    </w:sdtContent>
  </w:sdt>
  <w:p w:rsidR="0069307A" w:rsidRDefault="006930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D2A"/>
    <w:multiLevelType w:val="multilevel"/>
    <w:tmpl w:val="F7422BE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A55A62"/>
    <w:multiLevelType w:val="hybridMultilevel"/>
    <w:tmpl w:val="4FC810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740F"/>
    <w:multiLevelType w:val="hybridMultilevel"/>
    <w:tmpl w:val="18AE0E34"/>
    <w:lvl w:ilvl="0" w:tplc="5E742328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">
    <w:nsid w:val="5FBF5D77"/>
    <w:multiLevelType w:val="multilevel"/>
    <w:tmpl w:val="E960B0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7D220D3"/>
    <w:multiLevelType w:val="multilevel"/>
    <w:tmpl w:val="89702D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EB4"/>
    <w:rsid w:val="000736DA"/>
    <w:rsid w:val="00083CD6"/>
    <w:rsid w:val="00084B0E"/>
    <w:rsid w:val="00085B92"/>
    <w:rsid w:val="000879B5"/>
    <w:rsid w:val="00096678"/>
    <w:rsid w:val="000A0FD9"/>
    <w:rsid w:val="000A1266"/>
    <w:rsid w:val="000A4982"/>
    <w:rsid w:val="000A7C38"/>
    <w:rsid w:val="000E1F67"/>
    <w:rsid w:val="000E2112"/>
    <w:rsid w:val="000F2C72"/>
    <w:rsid w:val="000F3810"/>
    <w:rsid w:val="000F3EB2"/>
    <w:rsid w:val="00103697"/>
    <w:rsid w:val="001056D8"/>
    <w:rsid w:val="001064AB"/>
    <w:rsid w:val="00117C68"/>
    <w:rsid w:val="001223C9"/>
    <w:rsid w:val="001448B4"/>
    <w:rsid w:val="001653D4"/>
    <w:rsid w:val="00192D5A"/>
    <w:rsid w:val="00195430"/>
    <w:rsid w:val="001B1651"/>
    <w:rsid w:val="001F5BF3"/>
    <w:rsid w:val="00201478"/>
    <w:rsid w:val="00206959"/>
    <w:rsid w:val="00210368"/>
    <w:rsid w:val="00214B92"/>
    <w:rsid w:val="00296A24"/>
    <w:rsid w:val="002B28CB"/>
    <w:rsid w:val="002D1448"/>
    <w:rsid w:val="002E5483"/>
    <w:rsid w:val="002F25D0"/>
    <w:rsid w:val="00323F23"/>
    <w:rsid w:val="003340E5"/>
    <w:rsid w:val="00342DC5"/>
    <w:rsid w:val="00365444"/>
    <w:rsid w:val="00372E02"/>
    <w:rsid w:val="003766EF"/>
    <w:rsid w:val="003900FD"/>
    <w:rsid w:val="00397068"/>
    <w:rsid w:val="003A0FB9"/>
    <w:rsid w:val="003A1AAE"/>
    <w:rsid w:val="003B02D0"/>
    <w:rsid w:val="003B4444"/>
    <w:rsid w:val="003B5250"/>
    <w:rsid w:val="003C5847"/>
    <w:rsid w:val="003E6A93"/>
    <w:rsid w:val="003F6955"/>
    <w:rsid w:val="00403E34"/>
    <w:rsid w:val="004273FA"/>
    <w:rsid w:val="00432E61"/>
    <w:rsid w:val="00436079"/>
    <w:rsid w:val="00440EE5"/>
    <w:rsid w:val="00472EDF"/>
    <w:rsid w:val="0049028A"/>
    <w:rsid w:val="00496796"/>
    <w:rsid w:val="004A78F1"/>
    <w:rsid w:val="004A7CEF"/>
    <w:rsid w:val="004D10A5"/>
    <w:rsid w:val="004D7E55"/>
    <w:rsid w:val="0051770B"/>
    <w:rsid w:val="00534423"/>
    <w:rsid w:val="00546CDB"/>
    <w:rsid w:val="005761F9"/>
    <w:rsid w:val="0058531E"/>
    <w:rsid w:val="00586A96"/>
    <w:rsid w:val="005B2CD0"/>
    <w:rsid w:val="005E491A"/>
    <w:rsid w:val="005F11BE"/>
    <w:rsid w:val="005F2D1C"/>
    <w:rsid w:val="00606B16"/>
    <w:rsid w:val="00610B24"/>
    <w:rsid w:val="00612D20"/>
    <w:rsid w:val="006223E8"/>
    <w:rsid w:val="00625702"/>
    <w:rsid w:val="0063386A"/>
    <w:rsid w:val="00636717"/>
    <w:rsid w:val="00651DE6"/>
    <w:rsid w:val="0067054D"/>
    <w:rsid w:val="0069307A"/>
    <w:rsid w:val="006A5075"/>
    <w:rsid w:val="006D3335"/>
    <w:rsid w:val="006D4621"/>
    <w:rsid w:val="006F0BC3"/>
    <w:rsid w:val="006F22F2"/>
    <w:rsid w:val="007202DE"/>
    <w:rsid w:val="007235F4"/>
    <w:rsid w:val="00731C3A"/>
    <w:rsid w:val="00734DA6"/>
    <w:rsid w:val="00752223"/>
    <w:rsid w:val="00784D58"/>
    <w:rsid w:val="00792EB4"/>
    <w:rsid w:val="00794406"/>
    <w:rsid w:val="0079471D"/>
    <w:rsid w:val="00797A1C"/>
    <w:rsid w:val="007B2948"/>
    <w:rsid w:val="007B6F9D"/>
    <w:rsid w:val="007E66A5"/>
    <w:rsid w:val="00800019"/>
    <w:rsid w:val="00812504"/>
    <w:rsid w:val="00814F33"/>
    <w:rsid w:val="00816E8F"/>
    <w:rsid w:val="00825900"/>
    <w:rsid w:val="00834E02"/>
    <w:rsid w:val="00844623"/>
    <w:rsid w:val="0085740A"/>
    <w:rsid w:val="008723F5"/>
    <w:rsid w:val="008C5832"/>
    <w:rsid w:val="008D03C1"/>
    <w:rsid w:val="008E0443"/>
    <w:rsid w:val="008F0607"/>
    <w:rsid w:val="00904925"/>
    <w:rsid w:val="00930A6A"/>
    <w:rsid w:val="00940A73"/>
    <w:rsid w:val="0095468E"/>
    <w:rsid w:val="00957DD8"/>
    <w:rsid w:val="00977786"/>
    <w:rsid w:val="009A19B4"/>
    <w:rsid w:val="009A35EB"/>
    <w:rsid w:val="009A5CA6"/>
    <w:rsid w:val="009B10CE"/>
    <w:rsid w:val="009B23F2"/>
    <w:rsid w:val="009B5A11"/>
    <w:rsid w:val="009C2AE5"/>
    <w:rsid w:val="00A063E0"/>
    <w:rsid w:val="00A13265"/>
    <w:rsid w:val="00A32B28"/>
    <w:rsid w:val="00A45124"/>
    <w:rsid w:val="00A86114"/>
    <w:rsid w:val="00AC3C9C"/>
    <w:rsid w:val="00AC68F7"/>
    <w:rsid w:val="00AD08BF"/>
    <w:rsid w:val="00AE6759"/>
    <w:rsid w:val="00AF3DAE"/>
    <w:rsid w:val="00B2714A"/>
    <w:rsid w:val="00B57929"/>
    <w:rsid w:val="00B623DE"/>
    <w:rsid w:val="00B738FD"/>
    <w:rsid w:val="00B87CC2"/>
    <w:rsid w:val="00B94E3A"/>
    <w:rsid w:val="00B9532F"/>
    <w:rsid w:val="00BB0477"/>
    <w:rsid w:val="00BE6C46"/>
    <w:rsid w:val="00BF4745"/>
    <w:rsid w:val="00BF5A54"/>
    <w:rsid w:val="00C31772"/>
    <w:rsid w:val="00C55757"/>
    <w:rsid w:val="00C57919"/>
    <w:rsid w:val="00C83FF2"/>
    <w:rsid w:val="00D12BA4"/>
    <w:rsid w:val="00D15808"/>
    <w:rsid w:val="00D57440"/>
    <w:rsid w:val="00D60E7C"/>
    <w:rsid w:val="00D72FEA"/>
    <w:rsid w:val="00D96667"/>
    <w:rsid w:val="00DA6771"/>
    <w:rsid w:val="00DC69A0"/>
    <w:rsid w:val="00DE58F2"/>
    <w:rsid w:val="00E222D3"/>
    <w:rsid w:val="00E81487"/>
    <w:rsid w:val="00E8177F"/>
    <w:rsid w:val="00E90B13"/>
    <w:rsid w:val="00EB2F21"/>
    <w:rsid w:val="00EE24C8"/>
    <w:rsid w:val="00EE376C"/>
    <w:rsid w:val="00EE6993"/>
    <w:rsid w:val="00F14910"/>
    <w:rsid w:val="00F61019"/>
    <w:rsid w:val="00F94E00"/>
    <w:rsid w:val="00FB2293"/>
    <w:rsid w:val="00FD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786"/>
  </w:style>
  <w:style w:type="paragraph" w:styleId="a6">
    <w:name w:val="footer"/>
    <w:basedOn w:val="a"/>
    <w:link w:val="a7"/>
    <w:uiPriority w:val="99"/>
    <w:semiHidden/>
    <w:unhideWhenUsed/>
    <w:rsid w:val="0097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786"/>
  </w:style>
  <w:style w:type="paragraph" w:customStyle="1" w:styleId="ConsPlusNormal">
    <w:name w:val="ConsPlusNormal"/>
    <w:rsid w:val="00E9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0485-CF91-487D-98AF-21C7F85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БЕЛЯКОВИЧ</cp:lastModifiedBy>
  <cp:revision>59</cp:revision>
  <cp:lastPrinted>2019-02-08T11:52:00Z</cp:lastPrinted>
  <dcterms:created xsi:type="dcterms:W3CDTF">2019-01-21T12:21:00Z</dcterms:created>
  <dcterms:modified xsi:type="dcterms:W3CDTF">2019-02-20T06:41:00Z</dcterms:modified>
</cp:coreProperties>
</file>