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51" w:rsidRDefault="00FB2251" w:rsidP="00FB2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FB2251" w:rsidRDefault="00FB2251" w:rsidP="00FB2251">
      <w:pPr>
        <w:jc w:val="center"/>
        <w:rPr>
          <w:sz w:val="28"/>
          <w:szCs w:val="28"/>
        </w:rPr>
      </w:pPr>
    </w:p>
    <w:p w:rsidR="00FB2251" w:rsidRDefault="00FB2251" w:rsidP="00FB2251">
      <w:pPr>
        <w:shd w:val="clear" w:color="auto" w:fill="FFFFFF"/>
        <w:spacing w:line="326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Октябрьск  Самарской области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«О </w:t>
      </w:r>
      <w:r>
        <w:rPr>
          <w:spacing w:val="-10"/>
          <w:sz w:val="28"/>
          <w:szCs w:val="28"/>
        </w:rPr>
        <w:t>мерах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>»</w:t>
      </w:r>
    </w:p>
    <w:p w:rsidR="00FB2251" w:rsidRDefault="00FB2251" w:rsidP="00FB2251">
      <w:pPr>
        <w:shd w:val="clear" w:color="auto" w:fill="FFFFFF"/>
        <w:spacing w:line="336" w:lineRule="auto"/>
        <w:jc w:val="center"/>
        <w:rPr>
          <w:sz w:val="28"/>
          <w:szCs w:val="28"/>
        </w:rPr>
      </w:pPr>
    </w:p>
    <w:p w:rsidR="00FB2251" w:rsidRDefault="00FB2251" w:rsidP="00FB225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постановления Администрации городского округа Октябрьск  Самарской области «О мерах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 xml:space="preserve">» (далее – проект постановления) </w:t>
      </w:r>
      <w:r>
        <w:rPr>
          <w:sz w:val="28"/>
          <w:szCs w:val="28"/>
        </w:rPr>
        <w:t>не потребует дополнительных расходов городского бюджета.</w:t>
      </w:r>
    </w:p>
    <w:p w:rsidR="00FB2251" w:rsidRDefault="00FB2251" w:rsidP="00FB2251">
      <w:pPr>
        <w:shd w:val="clear" w:color="auto" w:fill="FFFFFF"/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Проектом постановления </w:t>
      </w:r>
      <w:r>
        <w:rPr>
          <w:color w:val="000000"/>
          <w:sz w:val="28"/>
          <w:szCs w:val="28"/>
        </w:rPr>
        <w:t>определяется механизм, сроки и условия</w:t>
      </w:r>
      <w:r>
        <w:rPr>
          <w:color w:val="000000"/>
          <w:sz w:val="28"/>
          <w:szCs w:val="28"/>
        </w:rPr>
        <w:br/>
        <w:t>предоставления субъектам малого и среднего предпринимательства о</w:t>
      </w:r>
      <w:r>
        <w:rPr>
          <w:sz w:val="28"/>
          <w:szCs w:val="28"/>
        </w:rPr>
        <w:t>тсрочки</w:t>
      </w:r>
      <w:r>
        <w:rPr>
          <w:sz w:val="28"/>
          <w:szCs w:val="28"/>
        </w:rPr>
        <w:br/>
        <w:t>уплаты и освобождения от уплаты арендных платежей</w:t>
      </w:r>
      <w:r>
        <w:rPr>
          <w:color w:val="000000"/>
          <w:sz w:val="28"/>
          <w:szCs w:val="28"/>
        </w:rPr>
        <w:t xml:space="preserve"> по договорам аренды</w:t>
      </w:r>
      <w:r>
        <w:rPr>
          <w:color w:val="000000"/>
          <w:sz w:val="28"/>
          <w:szCs w:val="28"/>
        </w:rPr>
        <w:br/>
        <w:t>муниципального имущества (в том числе земельных</w:t>
      </w:r>
      <w:r>
        <w:rPr>
          <w:color w:val="000000"/>
          <w:sz w:val="28"/>
          <w:szCs w:val="28"/>
        </w:rPr>
        <w:br/>
        <w:t>участков), составляющего муниципальную казну.</w:t>
      </w:r>
    </w:p>
    <w:p w:rsidR="00FB2251" w:rsidRDefault="00FB2251" w:rsidP="00FB225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редусмотренные проектом постановления меры поддержки субъектов</w:t>
      </w:r>
      <w:r>
        <w:rPr>
          <w:sz w:val="28"/>
          <w:szCs w:val="28"/>
        </w:rPr>
        <w:br/>
        <w:t>малого и среднего предпринимательства (далее - субъекты МСП) будут</w:t>
      </w:r>
      <w:r>
        <w:rPr>
          <w:sz w:val="28"/>
          <w:szCs w:val="28"/>
        </w:rPr>
        <w:br/>
        <w:t>предоставляться при наличии в совокупности следующих обстоятельств:</w:t>
      </w:r>
    </w:p>
    <w:p w:rsidR="00FB2251" w:rsidRDefault="00FB2251" w:rsidP="00FB2251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договор аренды заключен с арендатором – субъектом МСП</w:t>
      </w:r>
      <w:r>
        <w:rPr>
          <w:sz w:val="28"/>
          <w:szCs w:val="28"/>
        </w:rPr>
        <w:br/>
        <w:t>до 17 марта 2020 года;</w:t>
      </w:r>
    </w:p>
    <w:p w:rsidR="00FB2251" w:rsidRDefault="00FB2251" w:rsidP="00FB2251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договором аренды предусмотрено предоставление в аренду</w:t>
      </w:r>
      <w:r>
        <w:rPr>
          <w:sz w:val="28"/>
          <w:szCs w:val="28"/>
        </w:rPr>
        <w:br/>
        <w:t>имущества в целях его использования для осуществления вида</w:t>
      </w:r>
      <w:r>
        <w:rPr>
          <w:sz w:val="28"/>
          <w:szCs w:val="28"/>
        </w:rPr>
        <w:br/>
        <w:t>деятельности (видов деятельности), утвержденных постановлением</w:t>
      </w:r>
      <w:r>
        <w:rPr>
          <w:sz w:val="28"/>
          <w:szCs w:val="28"/>
        </w:rPr>
        <w:br/>
        <w:t>Правительства Российской Федерации от 03.04.2020 № 434 «Об</w:t>
      </w:r>
      <w:r>
        <w:rPr>
          <w:sz w:val="28"/>
          <w:szCs w:val="28"/>
        </w:rPr>
        <w:br/>
        <w:t>утверждении перечня отраслей российской экономики, в наибольшей</w:t>
      </w:r>
      <w:r>
        <w:rPr>
          <w:sz w:val="28"/>
          <w:szCs w:val="28"/>
        </w:rPr>
        <w:br/>
        <w:t>степени пострадавших в условиях ухудшения ситуации в результате</w:t>
      </w:r>
      <w:r>
        <w:rPr>
          <w:sz w:val="28"/>
          <w:szCs w:val="28"/>
        </w:rPr>
        <w:br/>
        <w:t>распространения новой коронавирусной инфекции» и (или) постановлением</w:t>
      </w:r>
      <w:r>
        <w:rPr>
          <w:sz w:val="28"/>
          <w:szCs w:val="28"/>
        </w:rPr>
        <w:br/>
        <w:t>Губернатора Самарской области от 08.04.2020 № 77 «О первоочередных</w:t>
      </w:r>
      <w:r>
        <w:rPr>
          <w:sz w:val="28"/>
          <w:szCs w:val="28"/>
        </w:rPr>
        <w:br/>
        <w:t>мерах поддержки субъектов предпринимательства</w:t>
      </w:r>
      <w:proofErr w:type="gramEnd"/>
      <w:r>
        <w:rPr>
          <w:sz w:val="28"/>
          <w:szCs w:val="28"/>
        </w:rPr>
        <w:t xml:space="preserve"> в Самарской области,</w:t>
      </w:r>
      <w:r>
        <w:rPr>
          <w:sz w:val="28"/>
          <w:szCs w:val="28"/>
        </w:rPr>
        <w:br/>
        <w:t>оказавшихся в зоне риска в связи с угрозой распространения новой</w:t>
      </w:r>
      <w:r>
        <w:rPr>
          <w:sz w:val="28"/>
          <w:szCs w:val="28"/>
        </w:rPr>
        <w:br/>
        <w:t>коронавирусной инфекции (COVID-19) в Самарской области», и при наличии</w:t>
      </w:r>
      <w:r>
        <w:rPr>
          <w:sz w:val="28"/>
          <w:szCs w:val="28"/>
        </w:rPr>
        <w:br/>
        <w:t>документов, подтверждающих использование соответствующего имущества</w:t>
      </w:r>
      <w:r>
        <w:rPr>
          <w:sz w:val="28"/>
          <w:szCs w:val="28"/>
        </w:rPr>
        <w:br/>
        <w:t>для осуществления указанного вида деятельности (видов деятельности).</w:t>
      </w:r>
    </w:p>
    <w:p w:rsidR="00651BE9" w:rsidRPr="00651BE9" w:rsidRDefault="00FB2251" w:rsidP="00FB225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651BE9">
        <w:rPr>
          <w:sz w:val="28"/>
          <w:szCs w:val="28"/>
        </w:rPr>
        <w:lastRenderedPageBreak/>
        <w:t xml:space="preserve">По состоянию на 01.04.2020 имеется </w:t>
      </w:r>
      <w:r w:rsidR="00833E81">
        <w:rPr>
          <w:sz w:val="28"/>
          <w:szCs w:val="28"/>
        </w:rPr>
        <w:t>1</w:t>
      </w:r>
      <w:r w:rsidRPr="00651BE9">
        <w:rPr>
          <w:sz w:val="28"/>
          <w:szCs w:val="28"/>
        </w:rPr>
        <w:t xml:space="preserve"> действующи</w:t>
      </w:r>
      <w:r w:rsidR="00833E81">
        <w:rPr>
          <w:sz w:val="28"/>
          <w:szCs w:val="28"/>
        </w:rPr>
        <w:t>й</w:t>
      </w:r>
      <w:r w:rsidRPr="00651BE9">
        <w:rPr>
          <w:sz w:val="28"/>
          <w:szCs w:val="28"/>
        </w:rPr>
        <w:t xml:space="preserve"> договор аренды</w:t>
      </w:r>
      <w:r w:rsidRPr="00651BE9">
        <w:rPr>
          <w:sz w:val="28"/>
          <w:szCs w:val="28"/>
        </w:rPr>
        <w:br/>
      </w:r>
      <w:r w:rsidR="00651BE9" w:rsidRPr="00651BE9">
        <w:rPr>
          <w:sz w:val="28"/>
          <w:szCs w:val="28"/>
        </w:rPr>
        <w:t>недвижимого имущества</w:t>
      </w:r>
      <w:r w:rsidRPr="00651BE9">
        <w:rPr>
          <w:sz w:val="28"/>
          <w:szCs w:val="28"/>
        </w:rPr>
        <w:t>, находящи</w:t>
      </w:r>
      <w:r w:rsidR="00833E81">
        <w:rPr>
          <w:sz w:val="28"/>
          <w:szCs w:val="28"/>
        </w:rPr>
        <w:t>й</w:t>
      </w:r>
      <w:r w:rsidRPr="00651BE9">
        <w:rPr>
          <w:sz w:val="28"/>
          <w:szCs w:val="28"/>
        </w:rPr>
        <w:t xml:space="preserve">ся в собственности </w:t>
      </w:r>
      <w:r w:rsidR="00651BE9" w:rsidRPr="00651BE9">
        <w:rPr>
          <w:sz w:val="28"/>
          <w:szCs w:val="28"/>
        </w:rPr>
        <w:t xml:space="preserve">городского округа октябрьск </w:t>
      </w:r>
      <w:r w:rsidRPr="00651BE9">
        <w:rPr>
          <w:sz w:val="28"/>
          <w:szCs w:val="28"/>
        </w:rPr>
        <w:t>Самарской области и</w:t>
      </w:r>
      <w:r w:rsidR="00651BE9" w:rsidRPr="00651BE9">
        <w:rPr>
          <w:sz w:val="28"/>
          <w:szCs w:val="28"/>
        </w:rPr>
        <w:t xml:space="preserve"> </w:t>
      </w:r>
      <w:r w:rsidRPr="00651BE9">
        <w:rPr>
          <w:sz w:val="28"/>
          <w:szCs w:val="28"/>
        </w:rPr>
        <w:t>составляющи</w:t>
      </w:r>
      <w:r w:rsidR="00833E81">
        <w:rPr>
          <w:sz w:val="28"/>
          <w:szCs w:val="28"/>
        </w:rPr>
        <w:t>й</w:t>
      </w:r>
      <w:r w:rsidRPr="00651BE9">
        <w:rPr>
          <w:sz w:val="28"/>
          <w:szCs w:val="28"/>
        </w:rPr>
        <w:t xml:space="preserve"> </w:t>
      </w:r>
      <w:r w:rsidR="00651BE9" w:rsidRPr="00651BE9">
        <w:rPr>
          <w:sz w:val="28"/>
          <w:szCs w:val="28"/>
        </w:rPr>
        <w:t xml:space="preserve">муниципальную </w:t>
      </w:r>
      <w:r w:rsidRPr="00651BE9">
        <w:rPr>
          <w:sz w:val="28"/>
          <w:szCs w:val="28"/>
        </w:rPr>
        <w:t>казну,</w:t>
      </w:r>
      <w:r w:rsidR="00651BE9" w:rsidRPr="00651BE9">
        <w:rPr>
          <w:sz w:val="28"/>
          <w:szCs w:val="28"/>
        </w:rPr>
        <w:t xml:space="preserve"> </w:t>
      </w:r>
      <w:r w:rsidR="00833E81">
        <w:rPr>
          <w:sz w:val="28"/>
          <w:szCs w:val="28"/>
        </w:rPr>
        <w:t>который соответствуе</w:t>
      </w:r>
      <w:r w:rsidRPr="00651BE9">
        <w:rPr>
          <w:sz w:val="28"/>
          <w:szCs w:val="28"/>
        </w:rPr>
        <w:t xml:space="preserve">т указанным выше критериям. </w:t>
      </w:r>
    </w:p>
    <w:p w:rsidR="00FB2251" w:rsidRPr="00181CEC" w:rsidRDefault="00833E81" w:rsidP="00FB225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арендатор внес арендную плату за апрель месяц,  выпадающие</w:t>
      </w:r>
      <w:r w:rsidR="00FB2251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="00FB2251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</w:t>
      </w:r>
      <w:r w:rsidR="00FB2251">
        <w:rPr>
          <w:sz w:val="28"/>
          <w:szCs w:val="28"/>
        </w:rPr>
        <w:t>от аренды недвижимого имущества</w:t>
      </w:r>
      <w:r w:rsidRPr="00833E81">
        <w:rPr>
          <w:sz w:val="28"/>
          <w:szCs w:val="28"/>
        </w:rPr>
        <w:t xml:space="preserve"> </w:t>
      </w:r>
      <w:r>
        <w:rPr>
          <w:sz w:val="28"/>
          <w:szCs w:val="28"/>
        </w:rPr>
        <w:t>в 2020 году</w:t>
      </w:r>
      <w:r w:rsidR="00FB2251">
        <w:rPr>
          <w:sz w:val="28"/>
          <w:szCs w:val="28"/>
        </w:rPr>
        <w:t xml:space="preserve"> составя</w:t>
      </w:r>
      <w:r>
        <w:rPr>
          <w:sz w:val="28"/>
          <w:szCs w:val="28"/>
        </w:rPr>
        <w:t>т</w:t>
      </w:r>
      <w:r w:rsidR="00FB2251">
        <w:rPr>
          <w:sz w:val="28"/>
          <w:szCs w:val="28"/>
        </w:rPr>
        <w:t xml:space="preserve"> </w:t>
      </w:r>
      <w:r>
        <w:rPr>
          <w:sz w:val="28"/>
          <w:szCs w:val="28"/>
        </w:rPr>
        <w:t>475258,56 руб. (59407,32 руб. х 8 месяцев)</w:t>
      </w:r>
      <w:r w:rsidR="00FB2251" w:rsidRPr="00181CEC">
        <w:rPr>
          <w:sz w:val="28"/>
          <w:szCs w:val="28"/>
        </w:rPr>
        <w:t xml:space="preserve">. </w:t>
      </w:r>
    </w:p>
    <w:p w:rsidR="00FB2251" w:rsidRDefault="00FB2251" w:rsidP="00FB225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Расчет выпадающих доходов местного бюджета</w:t>
      </w:r>
      <w:r>
        <w:rPr>
          <w:bCs/>
          <w:sz w:val="28"/>
          <w:szCs w:val="28"/>
        </w:rPr>
        <w:br/>
        <w:t>определен с учетом того, что все без исключения арендаторы – субъекты МСП обратятся за предоставлением льготы.</w:t>
      </w:r>
      <w:r>
        <w:rPr>
          <w:sz w:val="28"/>
          <w:szCs w:val="28"/>
        </w:rPr>
        <w:t xml:space="preserve"> </w:t>
      </w:r>
    </w:p>
    <w:p w:rsidR="00FB2251" w:rsidRDefault="00FB2251" w:rsidP="00FB2251">
      <w:pPr>
        <w:spacing w:line="336" w:lineRule="auto"/>
        <w:ind w:firstLine="709"/>
        <w:jc w:val="both"/>
        <w:rPr>
          <w:sz w:val="28"/>
          <w:szCs w:val="28"/>
        </w:rPr>
      </w:pPr>
    </w:p>
    <w:p w:rsidR="00FB2251" w:rsidRDefault="00FB2251" w:rsidP="00FB2251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708"/>
        <w:gridCol w:w="5760"/>
      </w:tblGrid>
      <w:tr w:rsidR="00FB2251" w:rsidRPr="0023629D" w:rsidTr="00177D93">
        <w:tc>
          <w:tcPr>
            <w:tcW w:w="3708" w:type="dxa"/>
            <w:shd w:val="clear" w:color="auto" w:fill="auto"/>
          </w:tcPr>
          <w:p w:rsidR="00FB2251" w:rsidRPr="0023629D" w:rsidRDefault="00FB2251" w:rsidP="00177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Руководителя КИО                                                                 </w:t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FB2251" w:rsidRPr="0023629D" w:rsidRDefault="00FB2251" w:rsidP="00177D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Муравьева</w:t>
            </w:r>
          </w:p>
        </w:tc>
      </w:tr>
    </w:tbl>
    <w:p w:rsidR="00FB2251" w:rsidRDefault="00FB2251" w:rsidP="00FB2251">
      <w:pPr>
        <w:spacing w:line="336" w:lineRule="auto"/>
        <w:ind w:firstLine="709"/>
        <w:jc w:val="both"/>
        <w:rPr>
          <w:sz w:val="28"/>
          <w:szCs w:val="28"/>
        </w:rPr>
      </w:pPr>
    </w:p>
    <w:p w:rsidR="00FB2251" w:rsidRDefault="00FB2251" w:rsidP="00FB2251"/>
    <w:p w:rsidR="00FB2251" w:rsidRPr="00FB2251" w:rsidRDefault="00FB2251" w:rsidP="00FB2251">
      <w:pPr>
        <w:tabs>
          <w:tab w:val="left" w:pos="2640"/>
        </w:tabs>
      </w:pPr>
      <w:r>
        <w:tab/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708"/>
      </w:tblGrid>
      <w:tr w:rsidR="00FB2251" w:rsidTr="00FB2251">
        <w:tc>
          <w:tcPr>
            <w:tcW w:w="3708" w:type="dxa"/>
            <w:hideMark/>
          </w:tcPr>
          <w:p w:rsidR="00FB2251" w:rsidRDefault="00FB2251" w:rsidP="00FB22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2ECC" w:rsidRPr="00FB2251" w:rsidRDefault="00FB2251" w:rsidP="00FB2251">
      <w:pPr>
        <w:tabs>
          <w:tab w:val="left" w:pos="2640"/>
        </w:tabs>
      </w:pPr>
      <w:r>
        <w:br w:type="textWrapping" w:clear="all"/>
        <w:t xml:space="preserve">                      </w:t>
      </w:r>
    </w:p>
    <w:sectPr w:rsidR="00DA2ECC" w:rsidRPr="00FB2251" w:rsidSect="008E058C">
      <w:type w:val="continuous"/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251"/>
    <w:rsid w:val="00181CEC"/>
    <w:rsid w:val="00366122"/>
    <w:rsid w:val="00651BE9"/>
    <w:rsid w:val="00833E81"/>
    <w:rsid w:val="008E058C"/>
    <w:rsid w:val="00967649"/>
    <w:rsid w:val="009A7085"/>
    <w:rsid w:val="009B5E08"/>
    <w:rsid w:val="00DA2ECC"/>
    <w:rsid w:val="00FB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MuravevaLP</dc:creator>
  <cp:keywords/>
  <dc:description/>
  <cp:lastModifiedBy>MuravevaLP</cp:lastModifiedBy>
  <cp:revision>7</cp:revision>
  <cp:lastPrinted>2020-04-28T06:34:00Z</cp:lastPrinted>
  <dcterms:created xsi:type="dcterms:W3CDTF">2020-04-28T05:30:00Z</dcterms:created>
  <dcterms:modified xsi:type="dcterms:W3CDTF">2020-04-28T07:19:00Z</dcterms:modified>
</cp:coreProperties>
</file>