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A06BCA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21536E" w:rsidRDefault="004430AD" w:rsidP="004430AD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4430AD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Pr="004430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A06BCA" w:rsidRDefault="004D5912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4430AD" w:rsidRPr="004430AD" w:rsidRDefault="004D5912" w:rsidP="004430A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 xml:space="preserve">2.1. </w:t>
      </w:r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t>В соответствии с Требованиями отсрочка предоставляется на срок</w:t>
      </w:r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br/>
        <w:t xml:space="preserve">до 1 октября 2020 года начиная </w:t>
      </w:r>
      <w:proofErr w:type="gramStart"/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t>с даты введения</w:t>
      </w:r>
      <w:proofErr w:type="gramEnd"/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t xml:space="preserve"> режима повышенной</w:t>
      </w:r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br/>
        <w:t>готовности или чрезвычайной ситуации на территории субъекта Российской</w:t>
      </w:r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br/>
        <w:t>Федерации (в Самарской области режим повышенной готовности был введен</w:t>
      </w:r>
      <w:r w:rsidR="004430AD" w:rsidRPr="004430AD">
        <w:rPr>
          <w:rFonts w:ascii="Times New Roman" w:hAnsi="Times New Roman" w:cs="Times New Roman"/>
          <w:spacing w:val="-5"/>
          <w:sz w:val="28"/>
          <w:szCs w:val="28"/>
        </w:rPr>
        <w:br/>
        <w:t>с 17.03.2020).</w:t>
      </w:r>
    </w:p>
    <w:p w:rsidR="004430AD" w:rsidRPr="004430AD" w:rsidRDefault="004430AD" w:rsidP="004430A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При этом распоряжением Правительства Российской Федерации</w:t>
      </w:r>
      <w:r w:rsidRPr="004430AD">
        <w:rPr>
          <w:rFonts w:ascii="Times New Roman" w:hAnsi="Times New Roman" w:cs="Times New Roman"/>
          <w:sz w:val="28"/>
          <w:szCs w:val="28"/>
        </w:rPr>
        <w:br/>
        <w:t>от 19.03.2020 № 670-р (в редакции распоряжения Правительства Российской</w:t>
      </w:r>
      <w:r w:rsidRPr="004430AD">
        <w:rPr>
          <w:rFonts w:ascii="Times New Roman" w:hAnsi="Times New Roman" w:cs="Times New Roman"/>
          <w:sz w:val="28"/>
          <w:szCs w:val="28"/>
        </w:rPr>
        <w:br/>
        <w:t>Федерации от 10.04.2020 № 968-р) предусмотрены меры поддержки</w:t>
      </w:r>
      <w:r w:rsidRPr="004430AD">
        <w:rPr>
          <w:rFonts w:ascii="Times New Roman" w:hAnsi="Times New Roman" w:cs="Times New Roman"/>
          <w:sz w:val="28"/>
          <w:szCs w:val="28"/>
        </w:rPr>
        <w:br/>
        <w:t>арендаторов – субъектов малого и среднего предпринимательства, при</w:t>
      </w:r>
      <w:r w:rsidRPr="004430AD">
        <w:rPr>
          <w:rFonts w:ascii="Times New Roman" w:hAnsi="Times New Roman" w:cs="Times New Roman"/>
          <w:sz w:val="28"/>
          <w:szCs w:val="28"/>
        </w:rPr>
        <w:br/>
        <w:t>аренде муниципального имущества, находящегося в муниципальной казне, отличные от мер поддержки указанных в Требованиях.</w:t>
      </w:r>
    </w:p>
    <w:p w:rsidR="004430AD" w:rsidRPr="004430AD" w:rsidRDefault="004430AD" w:rsidP="004430A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Во-первых, предусмотрен иной период, уплата арендных платежей</w:t>
      </w:r>
      <w:r w:rsidRPr="004430AD">
        <w:rPr>
          <w:rFonts w:ascii="Times New Roman" w:hAnsi="Times New Roman" w:cs="Times New Roman"/>
          <w:sz w:val="28"/>
          <w:szCs w:val="28"/>
        </w:rPr>
        <w:br/>
        <w:t>за который, переносится на последующие годы: апрель – июнь 2020 года;</w:t>
      </w:r>
      <w:r w:rsidRPr="004430AD">
        <w:rPr>
          <w:rFonts w:ascii="Times New Roman" w:hAnsi="Times New Roman" w:cs="Times New Roman"/>
          <w:sz w:val="28"/>
          <w:szCs w:val="28"/>
        </w:rPr>
        <w:br/>
        <w:t>во – вторых, предусмотрена такая мера поддержки субъектов малого и</w:t>
      </w:r>
      <w:r w:rsidRPr="004430AD">
        <w:rPr>
          <w:rFonts w:ascii="Times New Roman" w:hAnsi="Times New Roman" w:cs="Times New Roman"/>
          <w:sz w:val="28"/>
          <w:szCs w:val="28"/>
        </w:rPr>
        <w:br/>
        <w:t>среднего предпринимательства, осуществляющих определенные виды</w:t>
      </w:r>
      <w:r w:rsidRPr="004430AD">
        <w:rPr>
          <w:rFonts w:ascii="Times New Roman" w:hAnsi="Times New Roman" w:cs="Times New Roman"/>
          <w:sz w:val="28"/>
          <w:szCs w:val="28"/>
        </w:rPr>
        <w:br/>
        <w:t>деятельности, как освобождение от уплаты арендных платежей за период</w:t>
      </w:r>
      <w:r w:rsidRPr="004430AD">
        <w:rPr>
          <w:rFonts w:ascii="Times New Roman" w:hAnsi="Times New Roman" w:cs="Times New Roman"/>
          <w:sz w:val="28"/>
          <w:szCs w:val="28"/>
        </w:rPr>
        <w:br/>
        <w:t xml:space="preserve">апрель – июнь 2020 года; </w:t>
      </w:r>
    </w:p>
    <w:p w:rsidR="004430AD" w:rsidRPr="004430AD" w:rsidRDefault="004430AD" w:rsidP="004430A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 xml:space="preserve">в-третьих, действие правового акта распространяется на отношения по использованию всего муниципального имущества, находящегося в муниципальной казне городского округа, а не только недвижимого имущества; </w:t>
      </w:r>
    </w:p>
    <w:p w:rsidR="004430AD" w:rsidRPr="004430AD" w:rsidRDefault="004430AD" w:rsidP="004430A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в-четвертых, предусмотрен сокращенный срок рассмотрения заявлений</w:t>
      </w:r>
      <w:r w:rsidRPr="004430AD">
        <w:rPr>
          <w:rFonts w:ascii="Times New Roman" w:hAnsi="Times New Roman" w:cs="Times New Roman"/>
          <w:sz w:val="28"/>
          <w:szCs w:val="28"/>
        </w:rPr>
        <w:br/>
        <w:t>арендаторов о заключении дополнительных соглашений (7 рабочих дней)</w:t>
      </w:r>
      <w:r w:rsidRPr="004430AD">
        <w:rPr>
          <w:rFonts w:ascii="Times New Roman" w:hAnsi="Times New Roman" w:cs="Times New Roman"/>
          <w:sz w:val="28"/>
          <w:szCs w:val="28"/>
        </w:rPr>
        <w:br/>
        <w:t>и обязанность их уведомления со стороны арендодателя об указанных мерах</w:t>
      </w:r>
      <w:r w:rsidRPr="004430AD">
        <w:rPr>
          <w:rFonts w:ascii="Times New Roman" w:hAnsi="Times New Roman" w:cs="Times New Roman"/>
          <w:sz w:val="28"/>
          <w:szCs w:val="28"/>
        </w:rPr>
        <w:br/>
        <w:t>поддержки.</w:t>
      </w:r>
    </w:p>
    <w:p w:rsidR="004430AD" w:rsidRPr="004430AD" w:rsidRDefault="004430AD" w:rsidP="004430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Необходимо также отметить, что предусмотренные Проектом</w:t>
      </w:r>
      <w:r w:rsidRPr="004430AD">
        <w:rPr>
          <w:rFonts w:ascii="Times New Roman" w:hAnsi="Times New Roman" w:cs="Times New Roman"/>
          <w:sz w:val="28"/>
          <w:szCs w:val="28"/>
        </w:rPr>
        <w:br/>
        <w:t>постановления меры поддержки МСП будут предоставляться при наличии</w:t>
      </w:r>
      <w:r w:rsidRPr="004430AD">
        <w:rPr>
          <w:rFonts w:ascii="Times New Roman" w:hAnsi="Times New Roman" w:cs="Times New Roman"/>
          <w:sz w:val="28"/>
          <w:szCs w:val="28"/>
        </w:rPr>
        <w:br/>
        <w:t>в совокупности следующих обстоятельств:</w:t>
      </w:r>
    </w:p>
    <w:p w:rsidR="004430AD" w:rsidRP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- договор аренды заключен с арендатором – субъектом МСП</w:t>
      </w:r>
      <w:r w:rsidRPr="004430AD">
        <w:rPr>
          <w:rFonts w:ascii="Times New Roman" w:hAnsi="Times New Roman" w:cs="Times New Roman"/>
          <w:sz w:val="28"/>
          <w:szCs w:val="28"/>
        </w:rPr>
        <w:br/>
        <w:t>до 17 марта 2020 года;</w:t>
      </w:r>
    </w:p>
    <w:p w:rsid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AD" w:rsidRPr="004430AD" w:rsidRDefault="004430AD" w:rsidP="004430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AD">
        <w:rPr>
          <w:rFonts w:ascii="Times New Roman" w:hAnsi="Times New Roman" w:cs="Times New Roman"/>
          <w:sz w:val="28"/>
          <w:szCs w:val="28"/>
        </w:rPr>
        <w:t>- договором аренды предусмотрено предоставление в аренду</w:t>
      </w:r>
      <w:r w:rsidRPr="004430AD">
        <w:rPr>
          <w:rFonts w:ascii="Times New Roman" w:hAnsi="Times New Roman" w:cs="Times New Roman"/>
          <w:sz w:val="28"/>
          <w:szCs w:val="28"/>
        </w:rPr>
        <w:br/>
        <w:t>имущества в целях его использования для осуществления вида</w:t>
      </w:r>
      <w:r w:rsidRPr="004430AD">
        <w:rPr>
          <w:rFonts w:ascii="Times New Roman" w:hAnsi="Times New Roman" w:cs="Times New Roman"/>
          <w:sz w:val="28"/>
          <w:szCs w:val="28"/>
        </w:rPr>
        <w:br/>
        <w:t>деятельности (видов деятельности), утвержденных постановлением</w:t>
      </w:r>
      <w:r w:rsidRPr="004430AD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 03.04.2020 № 434 «Об</w:t>
      </w:r>
      <w:r w:rsidRPr="004430AD">
        <w:rPr>
          <w:rFonts w:ascii="Times New Roman" w:hAnsi="Times New Roman" w:cs="Times New Roman"/>
          <w:sz w:val="28"/>
          <w:szCs w:val="28"/>
        </w:rPr>
        <w:br/>
        <w:t>утверждении перечня отраслей российской экономики, в наибольшей</w:t>
      </w:r>
      <w:r w:rsidRPr="004430AD">
        <w:rPr>
          <w:rFonts w:ascii="Times New Roman" w:hAnsi="Times New Roman" w:cs="Times New Roman"/>
          <w:sz w:val="28"/>
          <w:szCs w:val="28"/>
        </w:rPr>
        <w:br/>
        <w:t>степени пострадавших в условиях ухудшения ситуации в результате распространения новой коронавирусной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4430AD">
        <w:rPr>
          <w:rFonts w:ascii="Times New Roman" w:hAnsi="Times New Roman" w:cs="Times New Roman"/>
          <w:sz w:val="28"/>
          <w:szCs w:val="28"/>
        </w:rPr>
        <w:t xml:space="preserve"> в Самарской области, оказавшихся в зоне риска в связи с угрозой распространения новой коронавирусной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5B6E17" w:rsidRPr="004430AD" w:rsidRDefault="005B6E17" w:rsidP="004430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0AD">
        <w:rPr>
          <w:rFonts w:ascii="Times New Roman" w:hAnsi="Times New Roman" w:cs="Times New Roman"/>
          <w:sz w:val="28"/>
          <w:szCs w:val="28"/>
        </w:rPr>
        <w:t>.</w:t>
      </w:r>
    </w:p>
    <w:p w:rsidR="004C237D" w:rsidRPr="00A06BCA" w:rsidRDefault="004C237D" w:rsidP="005B6E17">
      <w:pPr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5B6E17">
        <w:rPr>
          <w:rFonts w:ascii="Times New Roman" w:hAnsi="Times New Roman"/>
          <w:sz w:val="28"/>
          <w:szCs w:val="28"/>
        </w:rPr>
        <w:t xml:space="preserve"> </w:t>
      </w:r>
      <w:r w:rsidRPr="00A06BCA">
        <w:rPr>
          <w:rFonts w:ascii="Times New Roman" w:hAnsi="Times New Roman"/>
          <w:sz w:val="28"/>
          <w:szCs w:val="28"/>
        </w:rPr>
        <w:t>Отсутствуют.</w:t>
      </w:r>
    </w:p>
    <w:p w:rsidR="004C237D" w:rsidRPr="00A06BCA" w:rsidRDefault="004C237D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 xml:space="preserve">2.3.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>
        <w:rPr>
          <w:rFonts w:ascii="Times New Roman" w:hAnsi="Times New Roman"/>
          <w:sz w:val="28"/>
          <w:szCs w:val="28"/>
        </w:rPr>
        <w:t>Проблемы отсутствуют.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B2D04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решения проблемы</w:t>
      </w:r>
    </w:p>
    <w:p w:rsidR="004430AD" w:rsidRPr="0021536E" w:rsidRDefault="004D5912" w:rsidP="004430AD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430AD" w:rsidRPr="004430AD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30AD" w:rsidRPr="0021536E">
        <w:rPr>
          <w:rFonts w:ascii="Times New Roman" w:hAnsi="Times New Roman" w:cs="Times New Roman"/>
          <w:sz w:val="28"/>
          <w:szCs w:val="28"/>
        </w:rPr>
        <w:t>.</w:t>
      </w:r>
    </w:p>
    <w:p w:rsidR="003D23C9" w:rsidRPr="00A06BCA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Pr="00A06BCA" w:rsidRDefault="004D591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Сравнение возможных вариантов решения проблем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A06BCA" w:rsidTr="0021536E">
        <w:tc>
          <w:tcPr>
            <w:tcW w:w="3686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DE7186" w:rsidRPr="00A06BCA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A06BCA" w:rsidRDefault="00915083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мер поддержки</w:t>
            </w:r>
          </w:p>
        </w:tc>
        <w:tc>
          <w:tcPr>
            <w:tcW w:w="2941" w:type="dxa"/>
          </w:tcPr>
          <w:p w:rsidR="00DE7186" w:rsidRPr="00A06BCA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="0091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поддержки</w:t>
            </w:r>
          </w:p>
        </w:tc>
      </w:tr>
    </w:tbl>
    <w:p w:rsidR="0021536E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D5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430AD" w:rsidRPr="004430AD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4430AD" w:rsidRPr="004430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3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095" w:rsidRPr="00A06BCA" w:rsidRDefault="00D57095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4D5912" w:rsidP="004D59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4D5912" w:rsidRPr="00A06BCA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AD" w:rsidRPr="00A06BCA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A06BCA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386932" w:rsidRPr="00A06BCA" w:rsidRDefault="005B6E17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 xml:space="preserve">.04.2020 по 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 xml:space="preserve">.2020  </w:t>
      </w:r>
      <w:r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публичных консультаций: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>
        <w:rPr>
          <w:rFonts w:ascii="Times New Roman" w:hAnsi="Times New Roman" w:cs="Times New Roman"/>
          <w:sz w:val="28"/>
          <w:szCs w:val="28"/>
        </w:rPr>
        <w:t>ый</w:t>
      </w:r>
      <w:r w:rsidRPr="00A06BC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A06BCA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B7045E" w:rsidRPr="00A06BCA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Pr="0021536E" w:rsidRDefault="004D5912" w:rsidP="004430A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 проведения публичных консультаций</w:t>
      </w:r>
      <w:r w:rsidR="001030A7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5B6E17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акта</w:t>
      </w:r>
      <w:r w:rsidR="0044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F1E" w:rsidRPr="0021536E">
        <w:rPr>
          <w:rFonts w:ascii="Times New Roman" w:hAnsi="Times New Roman" w:cs="Times New Roman"/>
          <w:sz w:val="28"/>
          <w:szCs w:val="28"/>
        </w:rPr>
        <w:t xml:space="preserve">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Pr="00A06BCA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A06BCA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A06BCA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8C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F5B4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D" w:rsidRDefault="00915083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12.05.2020г.</w:t>
      </w:r>
    </w:p>
    <w:sectPr w:rsidR="004430AD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1536E"/>
    <w:rsid w:val="00244674"/>
    <w:rsid w:val="00244C6B"/>
    <w:rsid w:val="00304834"/>
    <w:rsid w:val="00386932"/>
    <w:rsid w:val="003D23C9"/>
    <w:rsid w:val="00427CBE"/>
    <w:rsid w:val="004430AD"/>
    <w:rsid w:val="004C237D"/>
    <w:rsid w:val="004D4C2E"/>
    <w:rsid w:val="004D5912"/>
    <w:rsid w:val="004D687A"/>
    <w:rsid w:val="005050E6"/>
    <w:rsid w:val="0054661D"/>
    <w:rsid w:val="005746B2"/>
    <w:rsid w:val="005A7202"/>
    <w:rsid w:val="005B6E17"/>
    <w:rsid w:val="005B77BD"/>
    <w:rsid w:val="005F0894"/>
    <w:rsid w:val="00600F1E"/>
    <w:rsid w:val="006A048C"/>
    <w:rsid w:val="006C2E8D"/>
    <w:rsid w:val="00805700"/>
    <w:rsid w:val="00880F4A"/>
    <w:rsid w:val="008B2D04"/>
    <w:rsid w:val="008B5B0C"/>
    <w:rsid w:val="008C55EE"/>
    <w:rsid w:val="008D02DF"/>
    <w:rsid w:val="00915083"/>
    <w:rsid w:val="0097502C"/>
    <w:rsid w:val="009E4E89"/>
    <w:rsid w:val="00A06BCA"/>
    <w:rsid w:val="00A2301A"/>
    <w:rsid w:val="00AA342D"/>
    <w:rsid w:val="00AD25E6"/>
    <w:rsid w:val="00AE074A"/>
    <w:rsid w:val="00AE166E"/>
    <w:rsid w:val="00B3267F"/>
    <w:rsid w:val="00B4624E"/>
    <w:rsid w:val="00B47ECB"/>
    <w:rsid w:val="00B66E13"/>
    <w:rsid w:val="00B7045E"/>
    <w:rsid w:val="00D336CB"/>
    <w:rsid w:val="00D57095"/>
    <w:rsid w:val="00D97D54"/>
    <w:rsid w:val="00DA578F"/>
    <w:rsid w:val="00DE6D67"/>
    <w:rsid w:val="00DE7186"/>
    <w:rsid w:val="00E66C00"/>
    <w:rsid w:val="00EA609F"/>
    <w:rsid w:val="00ED123E"/>
    <w:rsid w:val="00F31828"/>
    <w:rsid w:val="00FB1D90"/>
    <w:rsid w:val="00FD4E0E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222B-28BE-42AE-B751-EA53F18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19</cp:revision>
  <cp:lastPrinted>2020-05-13T04:20:00Z</cp:lastPrinted>
  <dcterms:created xsi:type="dcterms:W3CDTF">2017-06-09T04:58:00Z</dcterms:created>
  <dcterms:modified xsi:type="dcterms:W3CDTF">2020-05-13T05:00:00Z</dcterms:modified>
</cp:coreProperties>
</file>