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B7" w:rsidRDefault="006155B7" w:rsidP="006155B7">
      <w:pPr>
        <w:pStyle w:val="a5"/>
        <w:jc w:val="right"/>
        <w:rPr>
          <w:b/>
          <w:sz w:val="24"/>
          <w:szCs w:val="24"/>
        </w:rPr>
      </w:pPr>
      <w:r w:rsidRPr="00462202">
        <w:rPr>
          <w:b/>
          <w:sz w:val="24"/>
          <w:szCs w:val="24"/>
        </w:rPr>
        <w:t>ПРОЕКТ</w:t>
      </w:r>
    </w:p>
    <w:p w:rsidR="006155B7" w:rsidRDefault="006155B7" w:rsidP="006155B7">
      <w:pPr>
        <w:pStyle w:val="a5"/>
        <w:jc w:val="center"/>
        <w:rPr>
          <w:sz w:val="24"/>
          <w:szCs w:val="24"/>
        </w:rPr>
      </w:pPr>
    </w:p>
    <w:p w:rsidR="00F25AB0" w:rsidRDefault="00F25AB0" w:rsidP="006155B7">
      <w:pPr>
        <w:pStyle w:val="a5"/>
        <w:spacing w:line="360" w:lineRule="auto"/>
        <w:jc w:val="center"/>
        <w:rPr>
          <w:b/>
          <w:szCs w:val="28"/>
        </w:rPr>
      </w:pPr>
    </w:p>
    <w:p w:rsidR="006155B7" w:rsidRPr="00462202" w:rsidRDefault="006155B7" w:rsidP="006155B7">
      <w:pPr>
        <w:pStyle w:val="a5"/>
        <w:spacing w:line="360" w:lineRule="auto"/>
        <w:jc w:val="center"/>
        <w:rPr>
          <w:b/>
          <w:szCs w:val="28"/>
        </w:rPr>
      </w:pPr>
      <w:r w:rsidRPr="00462202">
        <w:rPr>
          <w:b/>
          <w:szCs w:val="28"/>
        </w:rPr>
        <w:t>Дума городского округа Октябрьск</w:t>
      </w:r>
    </w:p>
    <w:p w:rsidR="006155B7" w:rsidRPr="00462202" w:rsidRDefault="006155B7" w:rsidP="006155B7">
      <w:pPr>
        <w:pStyle w:val="a5"/>
        <w:spacing w:line="360" w:lineRule="auto"/>
        <w:jc w:val="center"/>
        <w:rPr>
          <w:b/>
          <w:szCs w:val="28"/>
        </w:rPr>
      </w:pPr>
      <w:r w:rsidRPr="00462202">
        <w:rPr>
          <w:b/>
          <w:szCs w:val="28"/>
        </w:rPr>
        <w:t>Самарской области</w:t>
      </w:r>
    </w:p>
    <w:p w:rsidR="006155B7" w:rsidRPr="00462202" w:rsidRDefault="006155B7" w:rsidP="006155B7">
      <w:pPr>
        <w:pStyle w:val="a5"/>
        <w:spacing w:line="360" w:lineRule="auto"/>
        <w:jc w:val="center"/>
        <w:rPr>
          <w:b/>
          <w:szCs w:val="28"/>
        </w:rPr>
      </w:pPr>
      <w:r w:rsidRPr="00462202">
        <w:rPr>
          <w:b/>
          <w:szCs w:val="28"/>
        </w:rPr>
        <w:t>Шестого созыва</w:t>
      </w:r>
    </w:p>
    <w:p w:rsidR="006155B7" w:rsidRPr="00462202" w:rsidRDefault="006155B7" w:rsidP="006155B7">
      <w:pPr>
        <w:pStyle w:val="a5"/>
        <w:spacing w:line="360" w:lineRule="auto"/>
        <w:jc w:val="center"/>
        <w:rPr>
          <w:b/>
          <w:szCs w:val="28"/>
        </w:rPr>
      </w:pPr>
      <w:r w:rsidRPr="00462202">
        <w:rPr>
          <w:b/>
          <w:szCs w:val="28"/>
        </w:rPr>
        <w:t>РЕШЕНИЕ</w:t>
      </w:r>
    </w:p>
    <w:p w:rsidR="006155B7" w:rsidRDefault="006155B7" w:rsidP="006155B7">
      <w:pPr>
        <w:pStyle w:val="a5"/>
        <w:spacing w:line="360" w:lineRule="auto"/>
        <w:jc w:val="center"/>
        <w:rPr>
          <w:b/>
          <w:szCs w:val="28"/>
        </w:rPr>
      </w:pPr>
      <w:r w:rsidRPr="00462202">
        <w:rPr>
          <w:b/>
          <w:szCs w:val="28"/>
        </w:rPr>
        <w:t>от__________________ № ___________</w:t>
      </w:r>
    </w:p>
    <w:p w:rsidR="00F25AB0" w:rsidRDefault="00F25AB0" w:rsidP="00D708F1">
      <w:pPr>
        <w:pStyle w:val="a5"/>
        <w:spacing w:line="276" w:lineRule="auto"/>
        <w:rPr>
          <w:b/>
          <w:szCs w:val="28"/>
        </w:rPr>
      </w:pPr>
    </w:p>
    <w:p w:rsidR="00D708F1" w:rsidRDefault="00D708F1" w:rsidP="006155B7">
      <w:pPr>
        <w:pStyle w:val="a5"/>
        <w:spacing w:line="276" w:lineRule="auto"/>
        <w:jc w:val="center"/>
        <w:rPr>
          <w:b/>
          <w:szCs w:val="28"/>
        </w:rPr>
      </w:pPr>
    </w:p>
    <w:p w:rsidR="006155B7" w:rsidRDefault="006155B7" w:rsidP="006155B7">
      <w:pPr>
        <w:pStyle w:val="a5"/>
        <w:spacing w:line="276" w:lineRule="auto"/>
        <w:jc w:val="center"/>
        <w:rPr>
          <w:b/>
          <w:szCs w:val="28"/>
        </w:rPr>
      </w:pPr>
      <w:r>
        <w:rPr>
          <w:b/>
          <w:szCs w:val="28"/>
        </w:rPr>
        <w:t>О внесении изменений в Правила землепользования и застройки городского округа Октябрьск Самарской области</w:t>
      </w:r>
      <w:r w:rsidRPr="002823F8">
        <w:rPr>
          <w:b/>
          <w:szCs w:val="28"/>
        </w:rPr>
        <w:t xml:space="preserve"> </w:t>
      </w:r>
    </w:p>
    <w:p w:rsidR="00327321" w:rsidRDefault="00327321" w:rsidP="006155B7">
      <w:pPr>
        <w:pStyle w:val="a5"/>
        <w:spacing w:line="276" w:lineRule="auto"/>
        <w:jc w:val="center"/>
        <w:rPr>
          <w:b/>
          <w:szCs w:val="28"/>
        </w:rPr>
      </w:pPr>
    </w:p>
    <w:p w:rsidR="00F25AB0" w:rsidRDefault="00F25AB0" w:rsidP="006155B7">
      <w:pPr>
        <w:pStyle w:val="a5"/>
        <w:spacing w:line="276" w:lineRule="auto"/>
        <w:jc w:val="center"/>
        <w:rPr>
          <w:b/>
          <w:szCs w:val="28"/>
        </w:rPr>
      </w:pPr>
    </w:p>
    <w:p w:rsidR="00D708F1" w:rsidRPr="00327321" w:rsidRDefault="00327321" w:rsidP="00D708F1">
      <w:pPr>
        <w:pStyle w:val="a5"/>
        <w:spacing w:line="276" w:lineRule="auto"/>
        <w:rPr>
          <w:szCs w:val="28"/>
        </w:rPr>
      </w:pPr>
      <w:r>
        <w:rPr>
          <w:szCs w:val="28"/>
        </w:rPr>
        <w:t xml:space="preserve">В соответствии со статьей 33 Градостроительного кодекса Российской Федерации, пунктом 26 части 1 статьи 16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городского округа Октябрьск Самарской области от </w:t>
      </w:r>
      <w:r w:rsidR="00207712">
        <w:rPr>
          <w:szCs w:val="28"/>
        </w:rPr>
        <w:fldChar w:fldCharType="begin"/>
      </w:r>
      <w:r>
        <w:rPr>
          <w:szCs w:val="28"/>
        </w:rPr>
        <w:instrText xml:space="preserve"> MERGEFIELD Дата_и_номер_реш_об_утв_ПЗЗ </w:instrText>
      </w:r>
      <w:r w:rsidR="00207712">
        <w:rPr>
          <w:szCs w:val="28"/>
        </w:rPr>
        <w:fldChar w:fldCharType="separate"/>
      </w:r>
      <w:r>
        <w:rPr>
          <w:noProof/>
          <w:szCs w:val="28"/>
        </w:rPr>
        <w:t>19</w:t>
      </w:r>
      <w:r w:rsidRPr="00F22EED">
        <w:rPr>
          <w:noProof/>
          <w:szCs w:val="28"/>
        </w:rPr>
        <w:t xml:space="preserve"> </w:t>
      </w:r>
      <w:r>
        <w:rPr>
          <w:noProof/>
          <w:szCs w:val="28"/>
        </w:rPr>
        <w:t>января</w:t>
      </w:r>
      <w:r w:rsidRPr="00F22EED">
        <w:rPr>
          <w:noProof/>
          <w:szCs w:val="28"/>
        </w:rPr>
        <w:t xml:space="preserve"> </w:t>
      </w:r>
      <w:r>
        <w:rPr>
          <w:noProof/>
          <w:szCs w:val="28"/>
        </w:rPr>
        <w:t>2010</w:t>
      </w:r>
      <w:r w:rsidRPr="00F22EED">
        <w:rPr>
          <w:noProof/>
          <w:szCs w:val="28"/>
        </w:rPr>
        <w:t xml:space="preserve"> года № </w:t>
      </w:r>
      <w:r>
        <w:rPr>
          <w:noProof/>
          <w:szCs w:val="28"/>
        </w:rPr>
        <w:t>122-н</w:t>
      </w:r>
      <w:r w:rsidR="00207712">
        <w:rPr>
          <w:szCs w:val="28"/>
        </w:rPr>
        <w:fldChar w:fldCharType="end"/>
      </w:r>
      <w:r>
        <w:rPr>
          <w:szCs w:val="28"/>
        </w:rPr>
        <w:t>, Дума городского округа Октябрьск Самарской области решила:</w:t>
      </w:r>
    </w:p>
    <w:p w:rsidR="006155B7" w:rsidRPr="00AA3011" w:rsidRDefault="006155B7" w:rsidP="00D708F1">
      <w:pPr>
        <w:pStyle w:val="a5"/>
        <w:numPr>
          <w:ilvl w:val="0"/>
          <w:numId w:val="1"/>
        </w:numPr>
        <w:spacing w:line="276" w:lineRule="auto"/>
      </w:pPr>
      <w:r>
        <w:rPr>
          <w:szCs w:val="28"/>
        </w:rPr>
        <w:t xml:space="preserve">Внести </w:t>
      </w:r>
      <w:r w:rsidR="00D708F1">
        <w:rPr>
          <w:szCs w:val="28"/>
        </w:rPr>
        <w:t xml:space="preserve">  </w:t>
      </w:r>
      <w:r>
        <w:rPr>
          <w:szCs w:val="28"/>
        </w:rPr>
        <w:t xml:space="preserve"> следующие</w:t>
      </w:r>
      <w:r w:rsidR="00D708F1">
        <w:rPr>
          <w:szCs w:val="28"/>
        </w:rPr>
        <w:t xml:space="preserve"> </w:t>
      </w:r>
      <w:r>
        <w:rPr>
          <w:szCs w:val="28"/>
        </w:rPr>
        <w:t xml:space="preserve">  изменения  в  Правила  </w:t>
      </w:r>
      <w:r w:rsidR="00D708F1">
        <w:rPr>
          <w:szCs w:val="28"/>
        </w:rPr>
        <w:t xml:space="preserve"> </w:t>
      </w:r>
      <w:r>
        <w:rPr>
          <w:szCs w:val="28"/>
        </w:rPr>
        <w:t>землепользования и</w:t>
      </w:r>
    </w:p>
    <w:p w:rsidR="006155B7" w:rsidRDefault="006155B7" w:rsidP="00D708F1">
      <w:pPr>
        <w:pStyle w:val="a5"/>
        <w:spacing w:line="276" w:lineRule="auto"/>
        <w:rPr>
          <w:szCs w:val="28"/>
        </w:rPr>
      </w:pPr>
      <w:r>
        <w:rPr>
          <w:szCs w:val="28"/>
        </w:rPr>
        <w:t xml:space="preserve">застройки городского округа Октябрьск Самарской области, утвержденные решением Думы городского округа Октябрьск Самарской области от </w:t>
      </w:r>
      <w:r w:rsidR="00207712">
        <w:rPr>
          <w:szCs w:val="28"/>
        </w:rPr>
        <w:fldChar w:fldCharType="begin"/>
      </w:r>
      <w:r>
        <w:rPr>
          <w:szCs w:val="28"/>
        </w:rPr>
        <w:instrText xml:space="preserve"> MERGEFIELD Дата_и_номер_реш_об_утв_ПЗЗ </w:instrText>
      </w:r>
      <w:r w:rsidR="00207712">
        <w:rPr>
          <w:szCs w:val="28"/>
        </w:rPr>
        <w:fldChar w:fldCharType="separate"/>
      </w:r>
      <w:r>
        <w:rPr>
          <w:noProof/>
          <w:szCs w:val="28"/>
        </w:rPr>
        <w:t>19</w:t>
      </w:r>
      <w:r w:rsidRPr="00F22EED">
        <w:rPr>
          <w:noProof/>
          <w:szCs w:val="28"/>
        </w:rPr>
        <w:t xml:space="preserve"> </w:t>
      </w:r>
      <w:r>
        <w:rPr>
          <w:noProof/>
          <w:szCs w:val="28"/>
        </w:rPr>
        <w:t>января</w:t>
      </w:r>
      <w:r w:rsidRPr="00F22EED">
        <w:rPr>
          <w:noProof/>
          <w:szCs w:val="28"/>
        </w:rPr>
        <w:t xml:space="preserve"> </w:t>
      </w:r>
      <w:r>
        <w:rPr>
          <w:noProof/>
          <w:szCs w:val="28"/>
        </w:rPr>
        <w:t>2010</w:t>
      </w:r>
      <w:r w:rsidRPr="00F22EED">
        <w:rPr>
          <w:noProof/>
          <w:szCs w:val="28"/>
        </w:rPr>
        <w:t xml:space="preserve"> года № </w:t>
      </w:r>
      <w:r>
        <w:rPr>
          <w:noProof/>
          <w:szCs w:val="28"/>
        </w:rPr>
        <w:t>122-н</w:t>
      </w:r>
      <w:r w:rsidR="00207712">
        <w:rPr>
          <w:szCs w:val="28"/>
        </w:rPr>
        <w:fldChar w:fldCharType="end"/>
      </w:r>
      <w:r>
        <w:rPr>
          <w:szCs w:val="28"/>
        </w:rPr>
        <w:t>:</w:t>
      </w:r>
    </w:p>
    <w:p w:rsidR="002451FE" w:rsidRDefault="002451FE" w:rsidP="00D708F1">
      <w:pPr>
        <w:pStyle w:val="a5"/>
        <w:spacing w:line="276" w:lineRule="auto"/>
        <w:rPr>
          <w:szCs w:val="28"/>
        </w:rPr>
      </w:pPr>
    </w:p>
    <w:p w:rsidR="002451FE" w:rsidRDefault="002451FE" w:rsidP="002451FE">
      <w:pPr>
        <w:spacing w:line="276" w:lineRule="auto"/>
        <w:ind w:firstLine="680"/>
        <w:rPr>
          <w:sz w:val="28"/>
          <w:szCs w:val="28"/>
        </w:rPr>
      </w:pPr>
      <w:r>
        <w:rPr>
          <w:sz w:val="28"/>
          <w:szCs w:val="28"/>
        </w:rPr>
        <w:t>1.1 С</w:t>
      </w:r>
      <w:r w:rsidRPr="00430FD5">
        <w:rPr>
          <w:sz w:val="28"/>
          <w:szCs w:val="28"/>
        </w:rPr>
        <w:t>тать</w:t>
      </w:r>
      <w:r>
        <w:rPr>
          <w:sz w:val="28"/>
          <w:szCs w:val="28"/>
        </w:rPr>
        <w:t>ю</w:t>
      </w:r>
      <w:r w:rsidRPr="00430FD5">
        <w:rPr>
          <w:sz w:val="28"/>
          <w:szCs w:val="28"/>
        </w:rPr>
        <w:t xml:space="preserve"> 17</w:t>
      </w:r>
      <w:r>
        <w:rPr>
          <w:sz w:val="28"/>
          <w:szCs w:val="28"/>
        </w:rPr>
        <w:t xml:space="preserve"> </w:t>
      </w:r>
      <w:r w:rsidR="00D9377D">
        <w:rPr>
          <w:sz w:val="28"/>
          <w:szCs w:val="28"/>
        </w:rPr>
        <w:t>читать</w:t>
      </w:r>
      <w:r>
        <w:rPr>
          <w:sz w:val="28"/>
          <w:szCs w:val="28"/>
        </w:rPr>
        <w:t xml:space="preserve"> в следующей редакции: </w:t>
      </w:r>
    </w:p>
    <w:p w:rsidR="002451FE" w:rsidRPr="00F05B3B" w:rsidRDefault="002451FE" w:rsidP="002451FE">
      <w:pPr>
        <w:pStyle w:val="a9"/>
        <w:spacing w:after="0" w:line="276" w:lineRule="auto"/>
        <w:rPr>
          <w:rFonts w:ascii="Times New Roman" w:hAnsi="Times New Roman"/>
          <w:sz w:val="28"/>
        </w:rPr>
      </w:pPr>
      <w:r>
        <w:rPr>
          <w:rFonts w:ascii="Times New Roman" w:hAnsi="Times New Roman"/>
          <w:sz w:val="28"/>
        </w:rPr>
        <w:tab/>
        <w:t>«</w:t>
      </w:r>
      <w:r w:rsidRPr="00F05B3B">
        <w:rPr>
          <w:rFonts w:ascii="Times New Roman" w:hAnsi="Times New Roman"/>
          <w:sz w:val="28"/>
        </w:rPr>
        <w:t xml:space="preserve">Статья 17. Назначение документации по планировке территории </w:t>
      </w:r>
      <w:r>
        <w:rPr>
          <w:rFonts w:ascii="Times New Roman" w:hAnsi="Times New Roman"/>
          <w:sz w:val="28"/>
        </w:rPr>
        <w:t>городского округа</w:t>
      </w:r>
      <w:r w:rsidRPr="00F05B3B">
        <w:rPr>
          <w:rFonts w:ascii="Times New Roman" w:hAnsi="Times New Roman"/>
          <w:sz w:val="28"/>
        </w:rPr>
        <w:t xml:space="preserve"> </w:t>
      </w:r>
      <w:r>
        <w:rPr>
          <w:rFonts w:ascii="Times New Roman" w:hAnsi="Times New Roman"/>
          <w:sz w:val="28"/>
        </w:rPr>
        <w:t>Октябрьск</w:t>
      </w:r>
    </w:p>
    <w:p w:rsidR="002451FE" w:rsidRPr="00421D34" w:rsidRDefault="002451FE" w:rsidP="002451FE">
      <w:pPr>
        <w:pStyle w:val="a7"/>
        <w:spacing w:before="200" w:line="276" w:lineRule="auto"/>
        <w:rPr>
          <w:rFonts w:ascii="Times New Roman" w:hAnsi="Times New Roman"/>
          <w:sz w:val="28"/>
        </w:rPr>
      </w:pPr>
      <w:r w:rsidRPr="00F05B3B">
        <w:rPr>
          <w:rFonts w:ascii="Times New Roman" w:hAnsi="Times New Roman"/>
          <w:sz w:val="28"/>
        </w:rPr>
        <w:t xml:space="preserve">1. </w:t>
      </w:r>
      <w:r w:rsidRPr="00421D34">
        <w:rPr>
          <w:rFonts w:ascii="Times New Roman" w:hAnsi="Times New Roman"/>
          <w:sz w:val="28"/>
        </w:rPr>
        <w:t>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осуществляется подготовка документации по планировке территории городского округа Октябрьск.</w:t>
      </w:r>
    </w:p>
    <w:p w:rsidR="002451FE" w:rsidRPr="00F05B3B" w:rsidRDefault="002451FE" w:rsidP="002451FE">
      <w:pPr>
        <w:pStyle w:val="a7"/>
        <w:spacing w:line="276" w:lineRule="auto"/>
        <w:rPr>
          <w:rFonts w:ascii="Times New Roman" w:hAnsi="Times New Roman"/>
          <w:sz w:val="28"/>
        </w:rPr>
      </w:pPr>
      <w:r w:rsidRPr="00F05B3B">
        <w:rPr>
          <w:rFonts w:ascii="Times New Roman" w:hAnsi="Times New Roman"/>
          <w:sz w:val="28"/>
        </w:rPr>
        <w:t xml:space="preserve">2. Подготовка документации по планировке территории </w:t>
      </w:r>
      <w:r>
        <w:rPr>
          <w:rFonts w:ascii="Times New Roman" w:hAnsi="Times New Roman"/>
          <w:sz w:val="28"/>
        </w:rPr>
        <w:t>городского округа</w:t>
      </w:r>
      <w:r w:rsidRPr="00F05B3B">
        <w:rPr>
          <w:rFonts w:ascii="Times New Roman" w:hAnsi="Times New Roman"/>
          <w:sz w:val="28"/>
        </w:rPr>
        <w:t xml:space="preserve"> </w:t>
      </w:r>
      <w:r>
        <w:rPr>
          <w:rFonts w:ascii="Times New Roman" w:hAnsi="Times New Roman"/>
          <w:sz w:val="28"/>
        </w:rPr>
        <w:t>Октябрьск</w:t>
      </w:r>
      <w:r w:rsidRPr="00F05B3B">
        <w:rPr>
          <w:rFonts w:ascii="Times New Roman" w:hAnsi="Times New Roman"/>
          <w:sz w:val="28"/>
        </w:rPr>
        <w:t xml:space="preserve"> осуществляется в отношении застроенных или подлежащих застройке территорий.</w:t>
      </w:r>
    </w:p>
    <w:p w:rsidR="002451FE" w:rsidRPr="00F05B3B" w:rsidRDefault="002451FE" w:rsidP="002451FE">
      <w:pPr>
        <w:pStyle w:val="a7"/>
        <w:spacing w:line="276" w:lineRule="auto"/>
        <w:rPr>
          <w:rFonts w:ascii="Times New Roman" w:hAnsi="Times New Roman"/>
          <w:sz w:val="28"/>
        </w:rPr>
      </w:pPr>
      <w:r w:rsidRPr="00F05B3B">
        <w:rPr>
          <w:rFonts w:ascii="Times New Roman" w:hAnsi="Times New Roman"/>
          <w:sz w:val="28"/>
        </w:rPr>
        <w:lastRenderedPageBreak/>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2451FE" w:rsidRPr="00F05B3B" w:rsidRDefault="002451FE" w:rsidP="002451FE">
      <w:pPr>
        <w:pStyle w:val="a7"/>
        <w:spacing w:line="276" w:lineRule="auto"/>
        <w:rPr>
          <w:rFonts w:ascii="Times New Roman" w:hAnsi="Times New Roman"/>
          <w:sz w:val="28"/>
        </w:rPr>
      </w:pPr>
      <w:r w:rsidRPr="00F05B3B">
        <w:rPr>
          <w:rFonts w:ascii="Times New Roman" w:hAnsi="Times New Roman"/>
          <w:sz w:val="28"/>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2451FE" w:rsidRPr="00F05B3B" w:rsidRDefault="002451FE" w:rsidP="002451FE">
      <w:pPr>
        <w:pStyle w:val="a7"/>
        <w:numPr>
          <w:ilvl w:val="0"/>
          <w:numId w:val="3"/>
        </w:numPr>
        <w:tabs>
          <w:tab w:val="left" w:pos="1134"/>
          <w:tab w:val="left" w:pos="1276"/>
          <w:tab w:val="left" w:pos="1701"/>
        </w:tabs>
        <w:spacing w:line="276" w:lineRule="auto"/>
        <w:rPr>
          <w:rFonts w:ascii="Times New Roman" w:hAnsi="Times New Roman"/>
          <w:sz w:val="28"/>
        </w:rPr>
      </w:pPr>
      <w:r w:rsidRPr="00F05B3B">
        <w:rPr>
          <w:rFonts w:ascii="Times New Roman" w:hAnsi="Times New Roman"/>
          <w:sz w:val="28"/>
        </w:rPr>
        <w:t>разделение земельного участка на несколько земельных участков;</w:t>
      </w:r>
    </w:p>
    <w:p w:rsidR="002451FE" w:rsidRPr="00F05B3B" w:rsidRDefault="002451FE" w:rsidP="002451FE">
      <w:pPr>
        <w:pStyle w:val="a7"/>
        <w:numPr>
          <w:ilvl w:val="0"/>
          <w:numId w:val="3"/>
        </w:numPr>
        <w:tabs>
          <w:tab w:val="left" w:pos="1134"/>
          <w:tab w:val="left" w:pos="1276"/>
          <w:tab w:val="left" w:pos="1701"/>
        </w:tabs>
        <w:spacing w:line="276" w:lineRule="auto"/>
        <w:rPr>
          <w:rFonts w:ascii="Times New Roman" w:hAnsi="Times New Roman"/>
          <w:sz w:val="28"/>
        </w:rPr>
      </w:pPr>
      <w:r w:rsidRPr="00F05B3B">
        <w:rPr>
          <w:rFonts w:ascii="Times New Roman" w:hAnsi="Times New Roman"/>
          <w:sz w:val="28"/>
        </w:rPr>
        <w:t>объединение земельных участков в один земельный участок;</w:t>
      </w:r>
    </w:p>
    <w:p w:rsidR="002451FE" w:rsidRPr="00F05B3B" w:rsidRDefault="002451FE" w:rsidP="002451FE">
      <w:pPr>
        <w:pStyle w:val="a7"/>
        <w:numPr>
          <w:ilvl w:val="0"/>
          <w:numId w:val="3"/>
        </w:numPr>
        <w:tabs>
          <w:tab w:val="left" w:pos="1134"/>
          <w:tab w:val="left" w:pos="1276"/>
          <w:tab w:val="left" w:pos="1701"/>
        </w:tabs>
        <w:spacing w:line="276" w:lineRule="auto"/>
        <w:rPr>
          <w:rFonts w:ascii="Times New Roman" w:hAnsi="Times New Roman"/>
          <w:sz w:val="28"/>
        </w:rPr>
      </w:pPr>
      <w:r w:rsidRPr="00F05B3B">
        <w:rPr>
          <w:rFonts w:ascii="Times New Roman" w:hAnsi="Times New Roman"/>
          <w:sz w:val="28"/>
        </w:rPr>
        <w:t xml:space="preserve">изменение общей границы земельных участков. </w:t>
      </w:r>
    </w:p>
    <w:p w:rsidR="002451FE" w:rsidRPr="00F05B3B" w:rsidRDefault="002451FE" w:rsidP="002451FE">
      <w:pPr>
        <w:pStyle w:val="a7"/>
        <w:spacing w:line="276" w:lineRule="auto"/>
        <w:rPr>
          <w:rFonts w:ascii="Times New Roman" w:hAnsi="Times New Roman"/>
          <w:sz w:val="28"/>
        </w:rPr>
      </w:pPr>
      <w:r w:rsidRPr="00F05B3B">
        <w:rPr>
          <w:rFonts w:ascii="Times New Roman" w:hAnsi="Times New Roman"/>
          <w:sz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2451FE" w:rsidRDefault="002451FE" w:rsidP="002451FE">
      <w:pPr>
        <w:pStyle w:val="a7"/>
        <w:spacing w:line="276" w:lineRule="auto"/>
        <w:rPr>
          <w:rFonts w:ascii="Times New Roman" w:hAnsi="Times New Roman"/>
          <w:sz w:val="28"/>
        </w:rPr>
      </w:pPr>
      <w:r w:rsidRPr="00F05B3B">
        <w:rPr>
          <w:rFonts w:ascii="Times New Roman" w:hAnsi="Times New Roman"/>
          <w:sz w:val="28"/>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451FE" w:rsidRDefault="002451FE" w:rsidP="002451FE">
      <w:pPr>
        <w:pStyle w:val="a7"/>
        <w:spacing w:line="276" w:lineRule="auto"/>
        <w:rPr>
          <w:rFonts w:ascii="Times New Roman" w:hAnsi="Times New Roman"/>
          <w:sz w:val="28"/>
        </w:rPr>
      </w:pPr>
      <w:r w:rsidRPr="00554D67">
        <w:rPr>
          <w:rFonts w:ascii="Times New Roman" w:hAnsi="Times New Roman"/>
          <w:sz w:val="28"/>
        </w:rPr>
        <w:t>6.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r>
        <w:rPr>
          <w:rFonts w:ascii="Times New Roman" w:hAnsi="Times New Roman"/>
          <w:sz w:val="28"/>
        </w:rPr>
        <w:t>.</w:t>
      </w:r>
    </w:p>
    <w:p w:rsidR="002451FE" w:rsidRDefault="002451FE" w:rsidP="002451FE">
      <w:pPr>
        <w:pStyle w:val="a7"/>
        <w:spacing w:line="276" w:lineRule="auto"/>
        <w:rPr>
          <w:rFonts w:ascii="Times New Roman" w:hAnsi="Times New Roman"/>
          <w:sz w:val="28"/>
        </w:rPr>
      </w:pPr>
    </w:p>
    <w:p w:rsidR="002451FE" w:rsidRDefault="002451FE" w:rsidP="002451FE">
      <w:pPr>
        <w:shd w:val="clear" w:color="auto" w:fill="FFFFFF"/>
        <w:tabs>
          <w:tab w:val="left" w:pos="785"/>
          <w:tab w:val="left" w:pos="993"/>
        </w:tabs>
        <w:spacing w:line="276" w:lineRule="auto"/>
        <w:ind w:firstLine="680"/>
        <w:jc w:val="both"/>
        <w:rPr>
          <w:sz w:val="28"/>
          <w:szCs w:val="28"/>
        </w:rPr>
      </w:pPr>
      <w:r>
        <w:rPr>
          <w:sz w:val="28"/>
          <w:szCs w:val="28"/>
        </w:rPr>
        <w:t xml:space="preserve">1.2. Статью 18 </w:t>
      </w:r>
      <w:r w:rsidR="00D9377D">
        <w:rPr>
          <w:sz w:val="28"/>
          <w:szCs w:val="28"/>
        </w:rPr>
        <w:t>читать</w:t>
      </w:r>
      <w:r>
        <w:rPr>
          <w:sz w:val="28"/>
          <w:szCs w:val="28"/>
        </w:rPr>
        <w:t xml:space="preserve"> в следующей редакции:</w:t>
      </w:r>
    </w:p>
    <w:p w:rsidR="002451FE" w:rsidRPr="00F05B3B" w:rsidRDefault="00D9377D" w:rsidP="002451FE">
      <w:pPr>
        <w:pStyle w:val="a9"/>
        <w:spacing w:after="0" w:line="276" w:lineRule="auto"/>
        <w:rPr>
          <w:rFonts w:ascii="Times New Roman" w:hAnsi="Times New Roman"/>
          <w:sz w:val="28"/>
        </w:rPr>
      </w:pPr>
      <w:r>
        <w:rPr>
          <w:rFonts w:ascii="Times New Roman" w:hAnsi="Times New Roman"/>
          <w:sz w:val="28"/>
        </w:rPr>
        <w:t>«</w:t>
      </w:r>
      <w:r w:rsidR="002451FE" w:rsidRPr="00F05B3B">
        <w:rPr>
          <w:rFonts w:ascii="Times New Roman" w:hAnsi="Times New Roman"/>
          <w:sz w:val="28"/>
        </w:rPr>
        <w:t xml:space="preserve">Статья 18. Виды документации по планировке территории </w:t>
      </w:r>
      <w:r w:rsidR="002451FE">
        <w:rPr>
          <w:rFonts w:ascii="Times New Roman" w:hAnsi="Times New Roman"/>
          <w:sz w:val="28"/>
        </w:rPr>
        <w:t>городского округа</w:t>
      </w:r>
      <w:r w:rsidR="002451FE" w:rsidRPr="00F05B3B">
        <w:rPr>
          <w:rFonts w:ascii="Times New Roman" w:hAnsi="Times New Roman"/>
          <w:sz w:val="28"/>
        </w:rPr>
        <w:t xml:space="preserve"> </w:t>
      </w:r>
      <w:r w:rsidR="002451FE">
        <w:rPr>
          <w:rFonts w:ascii="Times New Roman" w:hAnsi="Times New Roman"/>
          <w:sz w:val="28"/>
        </w:rPr>
        <w:t>Октябрьск</w:t>
      </w:r>
    </w:p>
    <w:p w:rsidR="002451FE" w:rsidRPr="002C6DE0" w:rsidRDefault="002451FE" w:rsidP="002451FE">
      <w:pPr>
        <w:pStyle w:val="a7"/>
        <w:spacing w:line="276" w:lineRule="auto"/>
        <w:rPr>
          <w:rFonts w:ascii="Times New Roman" w:hAnsi="Times New Roman"/>
          <w:sz w:val="28"/>
        </w:rPr>
      </w:pPr>
      <w:r w:rsidRPr="002C6DE0">
        <w:rPr>
          <w:rFonts w:ascii="Times New Roman" w:hAnsi="Times New Roman"/>
          <w:sz w:val="28"/>
        </w:rPr>
        <w:t>1. Планировка территории городского округа Октябрьск осуществляется посредством разработки следующей документации по планировке территории:</w:t>
      </w:r>
    </w:p>
    <w:p w:rsidR="002451FE" w:rsidRPr="002C6DE0" w:rsidRDefault="002451FE" w:rsidP="002451FE">
      <w:pPr>
        <w:pStyle w:val="a7"/>
        <w:spacing w:line="276" w:lineRule="auto"/>
        <w:rPr>
          <w:rFonts w:ascii="Times New Roman" w:hAnsi="Times New Roman"/>
          <w:sz w:val="28"/>
        </w:rPr>
      </w:pPr>
      <w:r>
        <w:rPr>
          <w:rFonts w:ascii="Times New Roman" w:hAnsi="Times New Roman"/>
          <w:sz w:val="28"/>
        </w:rPr>
        <w:t xml:space="preserve">1) </w:t>
      </w:r>
      <w:r w:rsidRPr="002C6DE0">
        <w:rPr>
          <w:rFonts w:ascii="Times New Roman" w:hAnsi="Times New Roman"/>
          <w:sz w:val="28"/>
        </w:rPr>
        <w:t>проектов планировки как отдельных документов;</w:t>
      </w:r>
    </w:p>
    <w:p w:rsidR="002451FE" w:rsidRPr="002C6DE0" w:rsidRDefault="002451FE" w:rsidP="002451FE">
      <w:pPr>
        <w:pStyle w:val="a7"/>
        <w:spacing w:line="276" w:lineRule="auto"/>
        <w:rPr>
          <w:rFonts w:ascii="Times New Roman" w:hAnsi="Times New Roman"/>
          <w:sz w:val="28"/>
        </w:rPr>
      </w:pPr>
      <w:r>
        <w:rPr>
          <w:rFonts w:ascii="Times New Roman" w:hAnsi="Times New Roman"/>
          <w:sz w:val="28"/>
        </w:rPr>
        <w:t xml:space="preserve">2) </w:t>
      </w:r>
      <w:r w:rsidRPr="002C6DE0">
        <w:rPr>
          <w:rFonts w:ascii="Times New Roman" w:hAnsi="Times New Roman"/>
          <w:sz w:val="28"/>
        </w:rPr>
        <w:t>проектов планировки с проектами межевания в их составе;</w:t>
      </w:r>
    </w:p>
    <w:p w:rsidR="002451FE" w:rsidRPr="002C6DE0" w:rsidRDefault="002451FE" w:rsidP="002451FE">
      <w:pPr>
        <w:pStyle w:val="a7"/>
        <w:spacing w:line="276" w:lineRule="auto"/>
        <w:rPr>
          <w:rFonts w:ascii="Times New Roman" w:hAnsi="Times New Roman"/>
          <w:sz w:val="28"/>
        </w:rPr>
      </w:pPr>
      <w:r w:rsidRPr="002C6DE0">
        <w:rPr>
          <w:rFonts w:ascii="Times New Roman" w:hAnsi="Times New Roman"/>
          <w:sz w:val="28"/>
        </w:rPr>
        <w:t>3) проектов межевания как отдельных документов;</w:t>
      </w:r>
    </w:p>
    <w:p w:rsidR="002451FE" w:rsidRPr="002C6DE0" w:rsidRDefault="002451FE" w:rsidP="002451FE">
      <w:pPr>
        <w:pStyle w:val="a7"/>
        <w:spacing w:line="276" w:lineRule="auto"/>
        <w:rPr>
          <w:rFonts w:ascii="Times New Roman" w:hAnsi="Times New Roman"/>
          <w:sz w:val="28"/>
        </w:rPr>
      </w:pPr>
      <w:r w:rsidRPr="002C6DE0">
        <w:rPr>
          <w:rFonts w:ascii="Times New Roman" w:hAnsi="Times New Roman"/>
          <w:sz w:val="28"/>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условий:</w:t>
      </w:r>
    </w:p>
    <w:p w:rsidR="002451FE" w:rsidRPr="002C6DE0" w:rsidRDefault="002451FE" w:rsidP="002451FE">
      <w:pPr>
        <w:pStyle w:val="a7"/>
        <w:spacing w:line="276" w:lineRule="auto"/>
        <w:rPr>
          <w:rFonts w:ascii="Times New Roman" w:hAnsi="Times New Roman"/>
          <w:sz w:val="28"/>
        </w:rPr>
      </w:pPr>
      <w:r w:rsidRPr="002C6DE0">
        <w:rPr>
          <w:rFonts w:ascii="Times New Roman" w:hAnsi="Times New Roman"/>
          <w:sz w:val="28"/>
        </w:rPr>
        <w:t>1) проекты планировки разрабатываются в случаях, когда необходимо выделить элементы планировочной структуры</w:t>
      </w:r>
      <w:r w:rsidRPr="002451FE">
        <w:rPr>
          <w:rFonts w:ascii="Times New Roman" w:hAnsi="Times New Roman"/>
          <w:sz w:val="28"/>
        </w:rPr>
        <w:t xml:space="preserve">, установить границы территорий общего пользования, границы зон планируемого размещения объектов капитального строительства и определения характеристик и </w:t>
      </w:r>
      <w:r w:rsidRPr="002451FE">
        <w:rPr>
          <w:rFonts w:ascii="Times New Roman" w:hAnsi="Times New Roman"/>
          <w:sz w:val="28"/>
        </w:rPr>
        <w:lastRenderedPageBreak/>
        <w:t>очередности планируемого развития территории</w:t>
      </w:r>
      <w:r w:rsidRPr="002C6DE0">
        <w:rPr>
          <w:rFonts w:ascii="Times New Roman" w:hAnsi="Times New Roman"/>
          <w:sz w:val="28"/>
        </w:rPr>
        <w:t>, в том числе установить (изменить):</w:t>
      </w:r>
    </w:p>
    <w:p w:rsidR="002451FE" w:rsidRPr="002451FE" w:rsidRDefault="002451FE" w:rsidP="002451FE">
      <w:pPr>
        <w:pStyle w:val="a7"/>
        <w:spacing w:line="276" w:lineRule="auto"/>
        <w:rPr>
          <w:rFonts w:ascii="Times New Roman" w:hAnsi="Times New Roman"/>
          <w:sz w:val="28"/>
        </w:rPr>
      </w:pPr>
      <w:r w:rsidRPr="002451FE">
        <w:rPr>
          <w:rFonts w:ascii="Times New Roman" w:hAnsi="Times New Roman"/>
          <w:sz w:val="28"/>
        </w:rPr>
        <w:t>а) красные линии;</w:t>
      </w:r>
    </w:p>
    <w:p w:rsidR="002451FE" w:rsidRPr="002451FE" w:rsidRDefault="002451FE" w:rsidP="002451FE">
      <w:pPr>
        <w:pStyle w:val="a7"/>
        <w:spacing w:line="276" w:lineRule="auto"/>
        <w:rPr>
          <w:rFonts w:ascii="Times New Roman" w:hAnsi="Times New Roman"/>
          <w:sz w:val="28"/>
        </w:rPr>
      </w:pPr>
      <w:r w:rsidRPr="002451FE">
        <w:rPr>
          <w:rFonts w:ascii="Times New Roman" w:hAnsi="Times New Roman"/>
          <w:sz w:val="28"/>
        </w:rPr>
        <w:t>б) границы существующих и планируемых элементов планировочной структуры;</w:t>
      </w:r>
    </w:p>
    <w:p w:rsidR="002451FE" w:rsidRPr="002451FE" w:rsidRDefault="002451FE" w:rsidP="002451FE">
      <w:pPr>
        <w:pStyle w:val="a7"/>
        <w:spacing w:line="276" w:lineRule="auto"/>
        <w:rPr>
          <w:rFonts w:ascii="Times New Roman" w:hAnsi="Times New Roman"/>
          <w:sz w:val="28"/>
        </w:rPr>
      </w:pPr>
      <w:r w:rsidRPr="002451FE">
        <w:rPr>
          <w:rFonts w:ascii="Times New Roman" w:hAnsi="Times New Roman"/>
          <w:sz w:val="28"/>
        </w:rPr>
        <w:t>в) границы зон планируемого размещения объектов капитального строительства;</w:t>
      </w:r>
    </w:p>
    <w:p w:rsidR="002451FE" w:rsidRPr="002451FE" w:rsidRDefault="002451FE" w:rsidP="002451FE">
      <w:pPr>
        <w:pStyle w:val="a7"/>
        <w:spacing w:line="276" w:lineRule="auto"/>
        <w:rPr>
          <w:rFonts w:ascii="Times New Roman" w:hAnsi="Times New Roman"/>
          <w:sz w:val="28"/>
        </w:rPr>
      </w:pPr>
      <w:r w:rsidRPr="002451FE">
        <w:rPr>
          <w:rFonts w:ascii="Times New Roman" w:hAnsi="Times New Roman"/>
          <w:sz w:val="28"/>
        </w:rPr>
        <w:t>2) подготовка проекта межевания территории разрабатываются в случаях, когда необходимо определить местоположение границ образуемых и изменяемых земельных участков, установить, изменить, отменить красные линии для застроенных территорий, в границах которых не планируется размещение новых объектов капитального строительства или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r>
        <w:rPr>
          <w:rFonts w:ascii="Times New Roman" w:hAnsi="Times New Roman"/>
          <w:sz w:val="28"/>
        </w:rPr>
        <w:t>»</w:t>
      </w:r>
      <w:r w:rsidRPr="002451FE">
        <w:rPr>
          <w:rFonts w:ascii="Times New Roman" w:hAnsi="Times New Roman"/>
          <w:sz w:val="28"/>
        </w:rPr>
        <w:t>.</w:t>
      </w:r>
    </w:p>
    <w:p w:rsidR="002451FE" w:rsidRDefault="002451FE" w:rsidP="002451FE">
      <w:pPr>
        <w:shd w:val="clear" w:color="auto" w:fill="FFFFFF"/>
        <w:tabs>
          <w:tab w:val="left" w:pos="760"/>
        </w:tabs>
        <w:spacing w:line="360" w:lineRule="auto"/>
        <w:jc w:val="both"/>
        <w:rPr>
          <w:bCs/>
          <w:sz w:val="28"/>
          <w:szCs w:val="28"/>
        </w:rPr>
      </w:pPr>
      <w:r>
        <w:rPr>
          <w:bCs/>
          <w:sz w:val="28"/>
          <w:szCs w:val="28"/>
        </w:rPr>
        <w:tab/>
      </w:r>
    </w:p>
    <w:p w:rsidR="002451FE" w:rsidRDefault="002451FE" w:rsidP="002451FE">
      <w:pPr>
        <w:shd w:val="clear" w:color="auto" w:fill="FFFFFF"/>
        <w:tabs>
          <w:tab w:val="left" w:pos="760"/>
        </w:tabs>
        <w:spacing w:line="276" w:lineRule="auto"/>
        <w:jc w:val="both"/>
        <w:rPr>
          <w:bCs/>
          <w:sz w:val="28"/>
          <w:szCs w:val="28"/>
        </w:rPr>
      </w:pPr>
      <w:r>
        <w:rPr>
          <w:bCs/>
          <w:sz w:val="28"/>
          <w:szCs w:val="28"/>
        </w:rPr>
        <w:tab/>
        <w:t>1.3. Статью 19 читать в следующей редакции:</w:t>
      </w:r>
    </w:p>
    <w:p w:rsidR="002451FE" w:rsidRPr="00F05B3B" w:rsidRDefault="00D9377D" w:rsidP="002451FE">
      <w:pPr>
        <w:pStyle w:val="a9"/>
        <w:spacing w:after="0" w:line="276" w:lineRule="auto"/>
        <w:rPr>
          <w:rFonts w:ascii="Times New Roman" w:hAnsi="Times New Roman"/>
          <w:sz w:val="28"/>
        </w:rPr>
      </w:pPr>
      <w:r>
        <w:rPr>
          <w:rFonts w:ascii="Times New Roman" w:hAnsi="Times New Roman"/>
          <w:sz w:val="28"/>
        </w:rPr>
        <w:t>«</w:t>
      </w:r>
      <w:r w:rsidR="002451FE" w:rsidRPr="00F05B3B">
        <w:rPr>
          <w:rFonts w:ascii="Times New Roman" w:hAnsi="Times New Roman"/>
          <w:sz w:val="28"/>
        </w:rPr>
        <w:t xml:space="preserve">Статья 19. Принятие решения о подготовке документации по планировке территории </w:t>
      </w:r>
      <w:r w:rsidR="002451FE">
        <w:rPr>
          <w:rFonts w:ascii="Times New Roman" w:hAnsi="Times New Roman"/>
          <w:sz w:val="28"/>
        </w:rPr>
        <w:t>городского округа</w:t>
      </w:r>
      <w:r w:rsidR="002451FE" w:rsidRPr="00F05B3B">
        <w:rPr>
          <w:rFonts w:ascii="Times New Roman" w:hAnsi="Times New Roman"/>
          <w:sz w:val="28"/>
        </w:rPr>
        <w:t xml:space="preserve"> </w:t>
      </w:r>
      <w:r w:rsidR="002451FE">
        <w:rPr>
          <w:rFonts w:ascii="Times New Roman" w:hAnsi="Times New Roman"/>
          <w:sz w:val="28"/>
        </w:rPr>
        <w:t>Октябрьск</w:t>
      </w:r>
    </w:p>
    <w:p w:rsidR="002451FE" w:rsidRPr="00421D34" w:rsidRDefault="002451FE" w:rsidP="002451FE">
      <w:pPr>
        <w:pStyle w:val="a7"/>
        <w:tabs>
          <w:tab w:val="left" w:pos="993"/>
        </w:tabs>
        <w:spacing w:before="200" w:line="276" w:lineRule="auto"/>
        <w:rPr>
          <w:rFonts w:ascii="Times New Roman" w:hAnsi="Times New Roman"/>
          <w:bCs/>
          <w:sz w:val="28"/>
        </w:rPr>
      </w:pPr>
      <w:r w:rsidRPr="00F05B3B">
        <w:rPr>
          <w:rFonts w:ascii="Times New Roman" w:hAnsi="Times New Roman"/>
          <w:sz w:val="28"/>
        </w:rPr>
        <w:t>1</w:t>
      </w:r>
      <w:r w:rsidRPr="000F0272">
        <w:rPr>
          <w:rFonts w:ascii="Times New Roman" w:hAnsi="Times New Roman"/>
          <w:sz w:val="28"/>
        </w:rPr>
        <w:t>.</w:t>
      </w:r>
      <w:r w:rsidRPr="00431355">
        <w:rPr>
          <w:rFonts w:ascii="Times New Roman" w:hAnsi="Times New Roman"/>
          <w:color w:val="FF0000"/>
          <w:sz w:val="28"/>
        </w:rPr>
        <w:t xml:space="preserve"> </w:t>
      </w:r>
      <w:r w:rsidRPr="00421D34">
        <w:rPr>
          <w:rFonts w:ascii="Times New Roman" w:hAnsi="Times New Roman"/>
          <w:bCs/>
          <w:sz w:val="28"/>
        </w:rPr>
        <w:t xml:space="preserve">Орган, уполномоченный Администрацией городского округа Октябрьск, обеспечивает подготовку документации по планировке территории городского округа Октябрьск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w:t>
      </w:r>
      <w:r w:rsidRPr="00421D34">
        <w:rPr>
          <w:rFonts w:ascii="Times New Roman" w:hAnsi="Times New Roman"/>
          <w:bCs/>
          <w:sz w:val="28"/>
        </w:rPr>
        <w:lastRenderedPageBreak/>
        <w:t>культурного наследия, границ зон с особыми условиями использования территорий.</w:t>
      </w:r>
    </w:p>
    <w:p w:rsidR="002451FE" w:rsidRPr="000F0272" w:rsidRDefault="002451FE" w:rsidP="002451FE">
      <w:pPr>
        <w:pStyle w:val="a7"/>
        <w:spacing w:line="276" w:lineRule="auto"/>
        <w:rPr>
          <w:rFonts w:ascii="Times New Roman" w:hAnsi="Times New Roman"/>
          <w:sz w:val="28"/>
        </w:rPr>
      </w:pPr>
      <w:r w:rsidRPr="000F0272">
        <w:rPr>
          <w:rFonts w:ascii="Times New Roman" w:hAnsi="Times New Roman"/>
          <w:sz w:val="28"/>
        </w:rPr>
        <w:t xml:space="preserve">2.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Самарской области или Главой городского округа </w:t>
      </w:r>
      <w:r>
        <w:rPr>
          <w:rFonts w:ascii="Times New Roman" w:hAnsi="Times New Roman"/>
          <w:sz w:val="28"/>
        </w:rPr>
        <w:t>Октябрьск</w:t>
      </w:r>
      <w:r w:rsidRPr="000F0272">
        <w:rPr>
          <w:rFonts w:ascii="Times New Roman" w:hAnsi="Times New Roman"/>
          <w:sz w:val="28"/>
        </w:rPr>
        <w:t xml:space="preserve"> в порядке, предусмотренном частями 9-13 статьи 2</w:t>
      </w:r>
      <w:r>
        <w:rPr>
          <w:rFonts w:ascii="Times New Roman" w:hAnsi="Times New Roman"/>
          <w:sz w:val="28"/>
        </w:rPr>
        <w:t>0</w:t>
      </w:r>
      <w:r w:rsidRPr="000F0272">
        <w:rPr>
          <w:rFonts w:ascii="Times New Roman" w:hAnsi="Times New Roman"/>
          <w:sz w:val="28"/>
        </w:rPr>
        <w:t xml:space="preserve"> и стать</w:t>
      </w:r>
      <w:r>
        <w:rPr>
          <w:rFonts w:ascii="Times New Roman" w:hAnsi="Times New Roman"/>
          <w:sz w:val="28"/>
        </w:rPr>
        <w:t>и</w:t>
      </w:r>
      <w:r w:rsidRPr="000F0272">
        <w:rPr>
          <w:rFonts w:ascii="Times New Roman" w:hAnsi="Times New Roman"/>
          <w:sz w:val="28"/>
        </w:rPr>
        <w:t xml:space="preserve"> 2</w:t>
      </w:r>
      <w:r>
        <w:rPr>
          <w:rFonts w:ascii="Times New Roman" w:hAnsi="Times New Roman"/>
          <w:sz w:val="28"/>
        </w:rPr>
        <w:t>1</w:t>
      </w:r>
      <w:r w:rsidRPr="000F0272">
        <w:rPr>
          <w:rFonts w:ascii="Times New Roman" w:hAnsi="Times New Roman"/>
          <w:sz w:val="28"/>
        </w:rPr>
        <w:t xml:space="preserve"> Правил.</w:t>
      </w:r>
    </w:p>
    <w:p w:rsidR="002451FE" w:rsidRDefault="002451FE" w:rsidP="002451FE">
      <w:pPr>
        <w:pStyle w:val="a7"/>
        <w:spacing w:line="276" w:lineRule="auto"/>
        <w:rPr>
          <w:rFonts w:ascii="Times New Roman" w:hAnsi="Times New Roman"/>
          <w:sz w:val="28"/>
        </w:rPr>
      </w:pPr>
      <w:r w:rsidRPr="002C6DE0">
        <w:rPr>
          <w:rFonts w:ascii="Times New Roman" w:hAnsi="Times New Roman"/>
          <w:sz w:val="28"/>
        </w:rPr>
        <w:t xml:space="preserve">3. Решение о подготовке документации по планировке территории городского округа Октябрьск принимается по инициативе Администрации городского округа Октябрьск или </w:t>
      </w:r>
      <w:r>
        <w:rPr>
          <w:rFonts w:ascii="Times New Roman" w:hAnsi="Times New Roman"/>
          <w:sz w:val="28"/>
        </w:rPr>
        <w:t>на основании предложений</w:t>
      </w:r>
      <w:r w:rsidRPr="002C6DE0">
        <w:rPr>
          <w:rFonts w:ascii="Times New Roman" w:hAnsi="Times New Roman"/>
          <w:sz w:val="28"/>
        </w:rPr>
        <w:t xml:space="preserve"> физических и (или) юридических лиц</w:t>
      </w:r>
      <w:r>
        <w:rPr>
          <w:rFonts w:ascii="Times New Roman" w:hAnsi="Times New Roman"/>
          <w:sz w:val="28"/>
        </w:rPr>
        <w:t xml:space="preserve"> </w:t>
      </w:r>
      <w:r w:rsidRPr="00964DAB">
        <w:rPr>
          <w:rFonts w:ascii="Times New Roman" w:hAnsi="Times New Roman"/>
          <w:sz w:val="28"/>
        </w:rPr>
        <w:t>о подготовке документации по планировке территории.</w:t>
      </w:r>
    </w:p>
    <w:p w:rsidR="002451FE" w:rsidRPr="005D5250" w:rsidRDefault="002451FE" w:rsidP="002451FE">
      <w:pPr>
        <w:pStyle w:val="a7"/>
        <w:spacing w:line="276" w:lineRule="auto"/>
        <w:rPr>
          <w:rFonts w:ascii="Times New Roman" w:hAnsi="Times New Roman"/>
          <w:sz w:val="28"/>
        </w:rPr>
      </w:pPr>
      <w:r w:rsidRPr="005D5250">
        <w:rPr>
          <w:rFonts w:ascii="Times New Roman" w:hAnsi="Times New Roman"/>
          <w:sz w:val="28"/>
        </w:rPr>
        <w:t>Порядок подачи предложений физических и (или) юридических лиц  о подготовке документации по планировке территории устанавливается Порядком подготовки документации по планировке территории, разрабатываемой на основании решений Администрации городского округа Октябрьск Самарской области, и принятия решения об утверждении документации по планировке территории. порядка внесения изменений организации и проведения общественных обсуждений или публичных слушаний в сфере градостроительной деятельности городского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РФ.</w:t>
      </w:r>
    </w:p>
    <w:p w:rsidR="002451FE" w:rsidRPr="005D5250" w:rsidRDefault="002451FE" w:rsidP="002451FE">
      <w:pPr>
        <w:pStyle w:val="a7"/>
        <w:spacing w:line="276" w:lineRule="auto"/>
        <w:rPr>
          <w:rFonts w:ascii="Times New Roman" w:hAnsi="Times New Roman"/>
          <w:sz w:val="28"/>
        </w:rPr>
      </w:pPr>
      <w:r w:rsidRPr="005D5250">
        <w:rPr>
          <w:rFonts w:ascii="Times New Roman" w:hAnsi="Times New Roman"/>
          <w:sz w:val="28"/>
        </w:rPr>
        <w:t>3.1. Решение о подготовке документации по планировке территории городского округа Октябрьск принимается самостоятельно:</w:t>
      </w:r>
    </w:p>
    <w:p w:rsidR="002451FE" w:rsidRPr="005D5250" w:rsidRDefault="002451FE" w:rsidP="002451FE">
      <w:pPr>
        <w:pStyle w:val="a7"/>
        <w:spacing w:line="276" w:lineRule="auto"/>
        <w:rPr>
          <w:rFonts w:ascii="Times New Roman" w:hAnsi="Times New Roman"/>
          <w:sz w:val="28"/>
        </w:rPr>
      </w:pPr>
      <w:r w:rsidRPr="005D5250">
        <w:rPr>
          <w:rFonts w:ascii="Times New Roman" w:hAnsi="Times New Roman"/>
          <w:sz w:val="28"/>
        </w:rPr>
        <w:t>-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w:t>
      </w:r>
    </w:p>
    <w:p w:rsidR="002451FE" w:rsidRPr="005D5250" w:rsidRDefault="002451FE" w:rsidP="002451FE">
      <w:pPr>
        <w:pStyle w:val="a7"/>
        <w:spacing w:line="276" w:lineRule="auto"/>
        <w:rPr>
          <w:rFonts w:ascii="Times New Roman" w:hAnsi="Times New Roman"/>
          <w:sz w:val="28"/>
        </w:rPr>
      </w:pPr>
      <w:r w:rsidRPr="005D5250">
        <w:rPr>
          <w:rFonts w:ascii="Times New Roman" w:hAnsi="Times New Roman"/>
          <w:sz w:val="28"/>
        </w:rPr>
        <w:t xml:space="preserve">- правообладателями,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w:t>
      </w:r>
      <w:r w:rsidRPr="005D5250">
        <w:rPr>
          <w:rFonts w:ascii="Times New Roman" w:hAnsi="Times New Roman"/>
          <w:sz w:val="28"/>
        </w:rPr>
        <w:lastRenderedPageBreak/>
        <w:t>земельные участки, находящиеся в государственной или муниципальной собственности, предоставлены в аренду, в безвозмездное пользование, согласно части 3 статьи 46.9 Градостроительного кодекса РФ;</w:t>
      </w:r>
    </w:p>
    <w:p w:rsidR="002451FE" w:rsidRPr="0023448D" w:rsidRDefault="002451FE" w:rsidP="002451FE">
      <w:pPr>
        <w:pStyle w:val="a7"/>
        <w:spacing w:line="276" w:lineRule="auto"/>
        <w:rPr>
          <w:rFonts w:ascii="Times New Roman" w:hAnsi="Times New Roman"/>
          <w:sz w:val="28"/>
        </w:rPr>
      </w:pPr>
      <w:r w:rsidRPr="0023448D">
        <w:rPr>
          <w:rFonts w:ascii="Times New Roman" w:hAnsi="Times New Roman"/>
          <w:sz w:val="28"/>
        </w:rPr>
        <w:t>-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8" w:anchor="dst102029" w:history="1">
        <w:r w:rsidRPr="0023448D">
          <w:rPr>
            <w:rFonts w:ascii="Times New Roman" w:hAnsi="Times New Roman"/>
            <w:sz w:val="28"/>
          </w:rPr>
          <w:t>части 12.12</w:t>
        </w:r>
      </w:hyperlink>
      <w:r w:rsidRPr="0023448D">
        <w:rPr>
          <w:rFonts w:ascii="Times New Roman" w:hAnsi="Times New Roman"/>
          <w:sz w:val="28"/>
        </w:rPr>
        <w:t xml:space="preserve"> статьи 45 Градостроительного кодекса РФ;</w:t>
      </w:r>
    </w:p>
    <w:p w:rsidR="002451FE" w:rsidRPr="0023448D" w:rsidRDefault="002451FE" w:rsidP="002451FE">
      <w:pPr>
        <w:pStyle w:val="a7"/>
        <w:spacing w:line="276" w:lineRule="auto"/>
        <w:rPr>
          <w:rFonts w:ascii="Times New Roman" w:hAnsi="Times New Roman"/>
          <w:sz w:val="28"/>
        </w:rPr>
      </w:pPr>
      <w:r w:rsidRPr="0023448D">
        <w:rPr>
          <w:rFonts w:ascii="Times New Roman" w:hAnsi="Times New Roman"/>
          <w:sz w:val="28"/>
        </w:rPr>
        <w:t>-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9" w:anchor="dst102029" w:history="1">
        <w:r w:rsidRPr="0023448D">
          <w:rPr>
            <w:rFonts w:ascii="Times New Roman" w:hAnsi="Times New Roman"/>
            <w:sz w:val="28"/>
          </w:rPr>
          <w:t>части 12.12</w:t>
        </w:r>
      </w:hyperlink>
      <w:r w:rsidRPr="0023448D">
        <w:rPr>
          <w:rFonts w:ascii="Times New Roman" w:hAnsi="Times New Roman"/>
          <w:sz w:val="28"/>
        </w:rPr>
        <w:t xml:space="preserve"> статьи 45 Градостроительного кодекса РФ;</w:t>
      </w:r>
    </w:p>
    <w:p w:rsidR="002451FE" w:rsidRPr="0023448D" w:rsidRDefault="002451FE" w:rsidP="002451FE">
      <w:pPr>
        <w:pStyle w:val="a7"/>
        <w:spacing w:line="276" w:lineRule="auto"/>
        <w:rPr>
          <w:rFonts w:ascii="Times New Roman" w:hAnsi="Times New Roman"/>
          <w:sz w:val="28"/>
        </w:rPr>
      </w:pPr>
      <w:r w:rsidRPr="0023448D">
        <w:rPr>
          <w:rFonts w:ascii="Times New Roman" w:hAnsi="Times New Roman"/>
          <w:sz w:val="28"/>
        </w:rPr>
        <w:t>-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2451FE" w:rsidRPr="0023448D" w:rsidRDefault="002451FE" w:rsidP="002451FE">
      <w:pPr>
        <w:pStyle w:val="a7"/>
        <w:spacing w:line="276" w:lineRule="auto"/>
        <w:rPr>
          <w:rFonts w:ascii="Times New Roman" w:hAnsi="Times New Roman"/>
          <w:sz w:val="28"/>
        </w:rPr>
      </w:pPr>
      <w:r w:rsidRPr="0023448D">
        <w:rPr>
          <w:rFonts w:ascii="Times New Roman" w:hAnsi="Times New Roman"/>
          <w:sz w:val="28"/>
        </w:rPr>
        <w:t>В случаях, предусмотренных частью 3.1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w:t>
      </w:r>
    </w:p>
    <w:p w:rsidR="002451FE" w:rsidRDefault="002451FE" w:rsidP="002451FE">
      <w:pPr>
        <w:pStyle w:val="a7"/>
        <w:tabs>
          <w:tab w:val="left" w:pos="993"/>
        </w:tabs>
        <w:spacing w:before="200" w:line="276" w:lineRule="auto"/>
        <w:rPr>
          <w:rFonts w:ascii="Times New Roman" w:hAnsi="Times New Roman"/>
          <w:sz w:val="28"/>
        </w:rPr>
      </w:pPr>
      <w:r w:rsidRPr="00964DAB">
        <w:rPr>
          <w:rFonts w:ascii="Times New Roman" w:hAnsi="Times New Roman"/>
          <w:sz w:val="28"/>
        </w:rPr>
        <w:t>4.</w:t>
      </w:r>
      <w:r w:rsidRPr="00421D34">
        <w:rPr>
          <w:rFonts w:ascii="Times New Roman" w:hAnsi="Times New Roman"/>
          <w:sz w:val="28"/>
        </w:rPr>
        <w:t xml:space="preserve"> </w:t>
      </w:r>
      <w:r w:rsidRPr="000F0272">
        <w:rPr>
          <w:rFonts w:ascii="Times New Roman" w:hAnsi="Times New Roman"/>
          <w:sz w:val="28"/>
        </w:rPr>
        <w:t xml:space="preserve">В границах городского округа </w:t>
      </w:r>
      <w:r>
        <w:rPr>
          <w:rFonts w:ascii="Times New Roman" w:hAnsi="Times New Roman"/>
          <w:sz w:val="28"/>
        </w:rPr>
        <w:t>Октябрьск</w:t>
      </w:r>
      <w:r w:rsidRPr="000F0272">
        <w:rPr>
          <w:rFonts w:ascii="Times New Roman" w:hAnsi="Times New Roman"/>
          <w:sz w:val="28"/>
        </w:rPr>
        <w:t xml:space="preserve"> решения о подготовке документации по планировке территории городского округа </w:t>
      </w:r>
      <w:r>
        <w:rPr>
          <w:rFonts w:ascii="Times New Roman" w:hAnsi="Times New Roman"/>
          <w:sz w:val="28"/>
        </w:rPr>
        <w:t>Октябрьск</w:t>
      </w:r>
      <w:r w:rsidRPr="000F0272">
        <w:rPr>
          <w:rFonts w:ascii="Times New Roman" w:hAnsi="Times New Roman"/>
          <w:sz w:val="28"/>
        </w:rPr>
        <w:t xml:space="preserve"> принимаются путем издания постановлений Администрации городского округа </w:t>
      </w:r>
      <w:r>
        <w:rPr>
          <w:rFonts w:ascii="Times New Roman" w:hAnsi="Times New Roman"/>
          <w:sz w:val="28"/>
        </w:rPr>
        <w:t>Октябрьск</w:t>
      </w:r>
      <w:r w:rsidRPr="000F0272">
        <w:rPr>
          <w:rFonts w:ascii="Times New Roman" w:hAnsi="Times New Roman"/>
          <w:sz w:val="28"/>
        </w:rPr>
        <w:t>,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2451FE" w:rsidRDefault="002451FE" w:rsidP="002451FE">
      <w:pPr>
        <w:pStyle w:val="a7"/>
        <w:spacing w:line="276" w:lineRule="auto"/>
        <w:rPr>
          <w:rFonts w:ascii="Times New Roman" w:hAnsi="Times New Roman"/>
          <w:sz w:val="28"/>
        </w:rPr>
      </w:pPr>
      <w:r>
        <w:rPr>
          <w:rFonts w:ascii="Times New Roman" w:hAnsi="Times New Roman"/>
          <w:sz w:val="28"/>
        </w:rPr>
        <w:t xml:space="preserve">5. </w:t>
      </w:r>
      <w:r w:rsidRPr="000F0272">
        <w:rPr>
          <w:rFonts w:ascii="Times New Roman" w:hAnsi="Times New Roman"/>
          <w:sz w:val="28"/>
        </w:rPr>
        <w:t xml:space="preserve">Постановление Администрации городского округа </w:t>
      </w:r>
      <w:r>
        <w:rPr>
          <w:rFonts w:ascii="Times New Roman" w:hAnsi="Times New Roman"/>
          <w:sz w:val="28"/>
        </w:rPr>
        <w:t>Октябрьск</w:t>
      </w:r>
      <w:r w:rsidRPr="000F0272">
        <w:rPr>
          <w:rFonts w:ascii="Times New Roman" w:hAnsi="Times New Roman"/>
          <w:sz w:val="28"/>
        </w:rPr>
        <w:t xml:space="preserve"> о подготовке документации по планировке территории городского округа </w:t>
      </w:r>
      <w:r>
        <w:rPr>
          <w:rFonts w:ascii="Times New Roman" w:hAnsi="Times New Roman"/>
          <w:sz w:val="28"/>
        </w:rPr>
        <w:t>Октябрьск</w:t>
      </w:r>
      <w:r w:rsidRPr="000F0272">
        <w:rPr>
          <w:rFonts w:ascii="Times New Roman" w:hAnsi="Times New Roman"/>
          <w:sz w:val="28"/>
        </w:rPr>
        <w:t xml:space="preserve"> подлежит опубликованию в течение </w:t>
      </w:r>
      <w:r>
        <w:rPr>
          <w:rFonts w:ascii="Times New Roman" w:hAnsi="Times New Roman"/>
          <w:sz w:val="28"/>
        </w:rPr>
        <w:t>9</w:t>
      </w:r>
      <w:r w:rsidRPr="000F0272">
        <w:rPr>
          <w:rFonts w:ascii="Times New Roman" w:hAnsi="Times New Roman"/>
          <w:sz w:val="28"/>
        </w:rPr>
        <w:t xml:space="preserve"> дней со дня издания в порядке, установленном Уставом городского округа </w:t>
      </w:r>
      <w:r>
        <w:rPr>
          <w:rFonts w:ascii="Times New Roman" w:hAnsi="Times New Roman"/>
          <w:sz w:val="28"/>
        </w:rPr>
        <w:t>Октябрьск</w:t>
      </w:r>
      <w:r w:rsidRPr="000F0272">
        <w:rPr>
          <w:rFonts w:ascii="Times New Roman" w:hAnsi="Times New Roman"/>
          <w:sz w:val="28"/>
        </w:rPr>
        <w:t xml:space="preserve"> для официального опубликования муниципальных правовых актов, а также размещается на официальном сайте городского округа </w:t>
      </w:r>
      <w:r>
        <w:rPr>
          <w:rFonts w:ascii="Times New Roman" w:hAnsi="Times New Roman"/>
          <w:sz w:val="28"/>
        </w:rPr>
        <w:t>Октябрьск</w:t>
      </w:r>
      <w:r w:rsidRPr="000F0272">
        <w:rPr>
          <w:rFonts w:ascii="Times New Roman" w:hAnsi="Times New Roman"/>
          <w:sz w:val="28"/>
        </w:rPr>
        <w:t xml:space="preserve"> в сети «Интернет». </w:t>
      </w:r>
    </w:p>
    <w:p w:rsidR="002451FE" w:rsidRPr="0023448D" w:rsidRDefault="002451FE" w:rsidP="002451FE">
      <w:pPr>
        <w:pStyle w:val="a7"/>
        <w:spacing w:line="276" w:lineRule="auto"/>
        <w:rPr>
          <w:rFonts w:ascii="Times New Roman" w:hAnsi="Times New Roman"/>
          <w:sz w:val="28"/>
        </w:rPr>
      </w:pPr>
      <w:r w:rsidRPr="0023448D">
        <w:rPr>
          <w:rFonts w:ascii="Times New Roman" w:hAnsi="Times New Roman"/>
          <w:sz w:val="28"/>
        </w:rPr>
        <w:t>6. Решение о подготовке документации по планировке территории содержит сведения:</w:t>
      </w:r>
    </w:p>
    <w:p w:rsidR="002451FE" w:rsidRPr="0023448D" w:rsidRDefault="002451FE" w:rsidP="002451FE">
      <w:pPr>
        <w:pStyle w:val="a7"/>
        <w:spacing w:line="276" w:lineRule="auto"/>
        <w:rPr>
          <w:rFonts w:ascii="Times New Roman" w:hAnsi="Times New Roman"/>
          <w:sz w:val="28"/>
        </w:rPr>
      </w:pPr>
      <w:r w:rsidRPr="0023448D">
        <w:rPr>
          <w:rFonts w:ascii="Times New Roman" w:hAnsi="Times New Roman"/>
          <w:sz w:val="28"/>
        </w:rPr>
        <w:t>а) о виде документации по планировке территории;</w:t>
      </w:r>
    </w:p>
    <w:p w:rsidR="002451FE" w:rsidRPr="0023448D" w:rsidRDefault="002451FE" w:rsidP="002451FE">
      <w:pPr>
        <w:pStyle w:val="a7"/>
        <w:spacing w:line="276" w:lineRule="auto"/>
        <w:rPr>
          <w:rFonts w:ascii="Times New Roman" w:hAnsi="Times New Roman"/>
          <w:sz w:val="28"/>
        </w:rPr>
      </w:pPr>
      <w:r w:rsidRPr="0023448D">
        <w:rPr>
          <w:rFonts w:ascii="Times New Roman" w:hAnsi="Times New Roman"/>
          <w:sz w:val="28"/>
        </w:rPr>
        <w:t>б) о местонахождении территории в отношении которой принято решение  о подготовке документации по планировке территории;</w:t>
      </w:r>
    </w:p>
    <w:p w:rsidR="002451FE" w:rsidRPr="0023448D" w:rsidRDefault="002451FE" w:rsidP="002451FE">
      <w:pPr>
        <w:pStyle w:val="a7"/>
        <w:spacing w:line="276" w:lineRule="auto"/>
        <w:rPr>
          <w:rFonts w:ascii="Times New Roman" w:hAnsi="Times New Roman"/>
          <w:sz w:val="28"/>
        </w:rPr>
      </w:pPr>
      <w:r w:rsidRPr="0023448D">
        <w:rPr>
          <w:rFonts w:ascii="Times New Roman" w:hAnsi="Times New Roman"/>
          <w:sz w:val="28"/>
        </w:rPr>
        <w:t xml:space="preserve">в) о порядке подачи заинтересованными лицами предложений по проекту документации по планировке территории (дата начала и окончания </w:t>
      </w:r>
      <w:r w:rsidRPr="0023448D">
        <w:rPr>
          <w:rFonts w:ascii="Times New Roman" w:hAnsi="Times New Roman"/>
          <w:sz w:val="28"/>
        </w:rPr>
        <w:lastRenderedPageBreak/>
        <w:t>подачи предложений, уполномоченный орган, его местонахождение, режим работы).</w:t>
      </w:r>
    </w:p>
    <w:p w:rsidR="002451FE" w:rsidRPr="0023448D" w:rsidRDefault="002451FE" w:rsidP="002451FE">
      <w:pPr>
        <w:pStyle w:val="a7"/>
        <w:spacing w:line="276" w:lineRule="auto"/>
        <w:rPr>
          <w:rFonts w:ascii="Times New Roman" w:hAnsi="Times New Roman"/>
          <w:sz w:val="28"/>
        </w:rPr>
      </w:pPr>
      <w:r w:rsidRPr="0023448D">
        <w:rPr>
          <w:rFonts w:ascii="Times New Roman" w:hAnsi="Times New Roman"/>
          <w:sz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2451FE" w:rsidRPr="0023448D" w:rsidRDefault="002451FE" w:rsidP="002451FE">
      <w:pPr>
        <w:pStyle w:val="a7"/>
        <w:spacing w:line="276" w:lineRule="auto"/>
        <w:rPr>
          <w:rFonts w:ascii="Times New Roman" w:hAnsi="Times New Roman"/>
          <w:sz w:val="28"/>
        </w:rPr>
      </w:pPr>
      <w:r w:rsidRPr="0023448D">
        <w:rPr>
          <w:rFonts w:ascii="Times New Roman" w:hAnsi="Times New Roman"/>
          <w:sz w:val="28"/>
        </w:rPr>
        <w:t>7. Со дня опубликования Постановление Администрации городского округа Октябрьск о подготовке документации по планировке территории городского округа Октябрьск физические или юридические лица вправе представить в Администрации городского округа Октябрьск свои предложения о порядке, сроках подготовки и содержании документации по планировке территории.</w:t>
      </w:r>
    </w:p>
    <w:p w:rsidR="002451FE" w:rsidRPr="0023448D" w:rsidRDefault="002451FE" w:rsidP="002451FE">
      <w:pPr>
        <w:pStyle w:val="a7"/>
        <w:spacing w:line="276" w:lineRule="auto"/>
        <w:rPr>
          <w:rFonts w:ascii="Times New Roman" w:hAnsi="Times New Roman"/>
          <w:sz w:val="28"/>
        </w:rPr>
      </w:pPr>
      <w:r w:rsidRPr="0023448D">
        <w:rPr>
          <w:rFonts w:ascii="Times New Roman" w:hAnsi="Times New Roman"/>
          <w:sz w:val="28"/>
        </w:rPr>
        <w:t>8. Заинтересованные лица, указанные в части 3.1 настоящей статьи осуществляют подготовку документации по планировке территории в соответствии с требованиями, указанными в </w:t>
      </w:r>
      <w:hyperlink r:id="rId10" w:anchor="dst2873" w:history="1">
        <w:r w:rsidRPr="0023448D">
          <w:rPr>
            <w:rFonts w:ascii="Times New Roman" w:hAnsi="Times New Roman"/>
            <w:sz w:val="28"/>
          </w:rPr>
          <w:t>части 10 статьи 45</w:t>
        </w:r>
      </w:hyperlink>
      <w:r w:rsidRPr="0023448D">
        <w:rPr>
          <w:rFonts w:ascii="Times New Roman" w:hAnsi="Times New Roman"/>
          <w:sz w:val="28"/>
        </w:rPr>
        <w:t> Градостроительного кодекса РФ, и направляют ее для утверждения в Администрацию городского округа Октябрьск.</w:t>
      </w:r>
    </w:p>
    <w:p w:rsidR="002451FE" w:rsidRPr="0023448D" w:rsidRDefault="002451FE" w:rsidP="002451FE">
      <w:pPr>
        <w:pStyle w:val="a7"/>
        <w:spacing w:line="276" w:lineRule="auto"/>
        <w:rPr>
          <w:rFonts w:ascii="Times New Roman" w:hAnsi="Times New Roman"/>
          <w:sz w:val="28"/>
        </w:rPr>
      </w:pPr>
      <w:r w:rsidRPr="0023448D">
        <w:rPr>
          <w:rFonts w:ascii="Times New Roman" w:hAnsi="Times New Roman"/>
          <w:sz w:val="28"/>
        </w:rPr>
        <w:t xml:space="preserve">В случае подготовки документации по планировке территории заинтересованными лицами, указанными в части 3.1 настоящей статьи, принятие Администрацией городского округа Октябрьск решения о подготовке документации по планировке территории не требуется. </w:t>
      </w:r>
    </w:p>
    <w:p w:rsidR="002451FE" w:rsidRPr="009A3395" w:rsidRDefault="002451FE" w:rsidP="002451FE">
      <w:pPr>
        <w:pStyle w:val="a7"/>
        <w:spacing w:line="276" w:lineRule="auto"/>
        <w:rPr>
          <w:rFonts w:ascii="Times New Roman" w:hAnsi="Times New Roman"/>
          <w:color w:val="548DD4" w:themeColor="text2" w:themeTint="99"/>
          <w:sz w:val="28"/>
        </w:rPr>
      </w:pPr>
      <w:r>
        <w:rPr>
          <w:rFonts w:ascii="Times New Roman" w:hAnsi="Times New Roman"/>
          <w:sz w:val="28"/>
        </w:rPr>
        <w:t xml:space="preserve">9. </w:t>
      </w:r>
      <w:r w:rsidRPr="00DD5E3B">
        <w:rPr>
          <w:rFonts w:ascii="Times New Roman" w:hAnsi="Times New Roman"/>
          <w:sz w:val="28"/>
        </w:rPr>
        <w:t>Решение об отказе в подготовке документации по планировке территории городского округа Октябрьск принимается в форме постановления Администрации городского округа Октябрьск и направляется заявителю не позднее семи дней со дня издания.</w:t>
      </w:r>
    </w:p>
    <w:p w:rsidR="002451FE" w:rsidRPr="00421D34" w:rsidRDefault="002451FE" w:rsidP="002451FE">
      <w:pPr>
        <w:pStyle w:val="a7"/>
        <w:spacing w:line="276" w:lineRule="auto"/>
        <w:rPr>
          <w:rFonts w:ascii="Times New Roman" w:hAnsi="Times New Roman"/>
          <w:sz w:val="28"/>
        </w:rPr>
      </w:pPr>
      <w:r w:rsidRPr="00421D34">
        <w:rPr>
          <w:rFonts w:ascii="Times New Roman" w:hAnsi="Times New Roman"/>
          <w:sz w:val="28"/>
        </w:rPr>
        <w:t>Решение Администрации городского округа Октябрьск об отказе в подготовке документации по планировке территории городского округа Октябрьск  может быть обжаловано в судебном порядке</w:t>
      </w:r>
      <w:r>
        <w:rPr>
          <w:rFonts w:ascii="Times New Roman" w:hAnsi="Times New Roman"/>
          <w:sz w:val="28"/>
        </w:rPr>
        <w:t>»</w:t>
      </w:r>
      <w:r w:rsidRPr="00421D34">
        <w:rPr>
          <w:rFonts w:ascii="Times New Roman" w:hAnsi="Times New Roman"/>
          <w:sz w:val="28"/>
        </w:rPr>
        <w:t>.</w:t>
      </w:r>
    </w:p>
    <w:p w:rsidR="003017B7" w:rsidRDefault="003017B7" w:rsidP="00D708F1">
      <w:pPr>
        <w:pStyle w:val="a5"/>
        <w:spacing w:line="276" w:lineRule="auto"/>
        <w:ind w:firstLine="709"/>
        <w:rPr>
          <w:szCs w:val="28"/>
        </w:rPr>
      </w:pPr>
    </w:p>
    <w:p w:rsidR="002451FE" w:rsidRPr="003E0A00" w:rsidRDefault="00D26B01" w:rsidP="00D26B01">
      <w:pPr>
        <w:pStyle w:val="a7"/>
        <w:spacing w:line="276" w:lineRule="auto"/>
        <w:rPr>
          <w:rFonts w:ascii="Times New Roman" w:hAnsi="Times New Roman"/>
          <w:sz w:val="28"/>
        </w:rPr>
      </w:pPr>
      <w:r>
        <w:rPr>
          <w:rFonts w:ascii="Times New Roman" w:hAnsi="Times New Roman"/>
          <w:sz w:val="28"/>
        </w:rPr>
        <w:t xml:space="preserve">1.4. </w:t>
      </w:r>
      <w:r w:rsidR="002451FE" w:rsidRPr="003E0A00">
        <w:rPr>
          <w:rFonts w:ascii="Times New Roman" w:hAnsi="Times New Roman"/>
          <w:sz w:val="28"/>
        </w:rPr>
        <w:t>Статью 20 читать в следующей редакции</w:t>
      </w:r>
      <w:r w:rsidR="00D9377D">
        <w:rPr>
          <w:rFonts w:ascii="Times New Roman" w:hAnsi="Times New Roman"/>
          <w:sz w:val="28"/>
        </w:rPr>
        <w:t>:</w:t>
      </w:r>
    </w:p>
    <w:p w:rsidR="002451FE" w:rsidRDefault="00D9377D" w:rsidP="00D26B01">
      <w:pPr>
        <w:pStyle w:val="a9"/>
        <w:spacing w:after="0" w:line="276" w:lineRule="auto"/>
        <w:rPr>
          <w:rFonts w:ascii="Times New Roman" w:hAnsi="Times New Roman"/>
          <w:sz w:val="28"/>
        </w:rPr>
      </w:pPr>
      <w:r>
        <w:rPr>
          <w:rFonts w:ascii="Times New Roman" w:hAnsi="Times New Roman"/>
          <w:sz w:val="28"/>
        </w:rPr>
        <w:t>«</w:t>
      </w:r>
      <w:r w:rsidR="002451FE" w:rsidRPr="00F05B3B">
        <w:rPr>
          <w:rFonts w:ascii="Times New Roman" w:hAnsi="Times New Roman"/>
          <w:sz w:val="28"/>
        </w:rPr>
        <w:t xml:space="preserve">Статья 20. Подготовка документации по планировке территории </w:t>
      </w:r>
      <w:r w:rsidR="002451FE">
        <w:rPr>
          <w:rFonts w:ascii="Times New Roman" w:hAnsi="Times New Roman"/>
          <w:sz w:val="28"/>
        </w:rPr>
        <w:t>городского округа</w:t>
      </w:r>
      <w:r w:rsidR="002451FE" w:rsidRPr="00F05B3B">
        <w:rPr>
          <w:rFonts w:ascii="Times New Roman" w:hAnsi="Times New Roman"/>
          <w:sz w:val="28"/>
        </w:rPr>
        <w:t xml:space="preserve"> </w:t>
      </w:r>
      <w:r w:rsidR="002451FE">
        <w:rPr>
          <w:rFonts w:ascii="Times New Roman" w:hAnsi="Times New Roman"/>
          <w:sz w:val="28"/>
        </w:rPr>
        <w:t>Октябрьск</w:t>
      </w:r>
    </w:p>
    <w:p w:rsidR="002451FE" w:rsidRPr="000F0272" w:rsidRDefault="002451FE" w:rsidP="00D26B01">
      <w:pPr>
        <w:pStyle w:val="a7"/>
        <w:tabs>
          <w:tab w:val="left" w:pos="993"/>
        </w:tabs>
        <w:spacing w:before="200" w:line="276" w:lineRule="auto"/>
        <w:rPr>
          <w:rFonts w:ascii="Times New Roman" w:hAnsi="Times New Roman"/>
          <w:sz w:val="28"/>
        </w:rPr>
      </w:pPr>
      <w:r w:rsidRPr="00F05B3B">
        <w:rPr>
          <w:rFonts w:ascii="Times New Roman" w:hAnsi="Times New Roman"/>
          <w:sz w:val="28"/>
        </w:rPr>
        <w:t xml:space="preserve">1. </w:t>
      </w:r>
      <w:r>
        <w:rPr>
          <w:rFonts w:ascii="Times New Roman" w:hAnsi="Times New Roman"/>
          <w:sz w:val="28"/>
        </w:rPr>
        <w:t>Администрация</w:t>
      </w:r>
      <w:r w:rsidRPr="000F0272">
        <w:rPr>
          <w:rFonts w:ascii="Times New Roman" w:hAnsi="Times New Roman"/>
          <w:sz w:val="28"/>
        </w:rPr>
        <w:t xml:space="preserve"> городского округа </w:t>
      </w:r>
      <w:r>
        <w:rPr>
          <w:rFonts w:ascii="Times New Roman" w:hAnsi="Times New Roman"/>
          <w:sz w:val="28"/>
        </w:rPr>
        <w:t>Октябрьск</w:t>
      </w:r>
      <w:r w:rsidRPr="000F0272">
        <w:rPr>
          <w:rFonts w:ascii="Times New Roman" w:hAnsi="Times New Roman"/>
          <w:sz w:val="28"/>
        </w:rPr>
        <w:t xml:space="preserve"> обеспечивает подготовку документации по планировке территории городского округа </w:t>
      </w:r>
      <w:r>
        <w:rPr>
          <w:rFonts w:ascii="Times New Roman" w:hAnsi="Times New Roman"/>
          <w:sz w:val="28"/>
        </w:rPr>
        <w:t>Октябрьск</w:t>
      </w:r>
      <w:r w:rsidRPr="000F0272">
        <w:rPr>
          <w:rFonts w:ascii="Times New Roman" w:hAnsi="Times New Roman"/>
          <w:sz w:val="28"/>
        </w:rPr>
        <w:t xml:space="preserve">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w:t>
      </w:r>
    </w:p>
    <w:p w:rsidR="002451FE" w:rsidRPr="00421D34" w:rsidRDefault="002451FE" w:rsidP="00D26B01">
      <w:pPr>
        <w:pStyle w:val="a7"/>
        <w:tabs>
          <w:tab w:val="left" w:pos="993"/>
        </w:tabs>
        <w:spacing w:line="276" w:lineRule="auto"/>
        <w:rPr>
          <w:rFonts w:ascii="Times New Roman" w:hAnsi="Times New Roman"/>
          <w:sz w:val="28"/>
        </w:rPr>
      </w:pPr>
      <w:r w:rsidRPr="000F0272">
        <w:rPr>
          <w:rFonts w:ascii="Times New Roman" w:hAnsi="Times New Roman"/>
          <w:sz w:val="28"/>
        </w:rPr>
        <w:t xml:space="preserve">2. Подготовка документации по планировке территории городского округа </w:t>
      </w:r>
      <w:r>
        <w:rPr>
          <w:rFonts w:ascii="Times New Roman" w:hAnsi="Times New Roman"/>
          <w:sz w:val="28"/>
        </w:rPr>
        <w:t>Октябрьск</w:t>
      </w:r>
      <w:r w:rsidRPr="000F0272">
        <w:rPr>
          <w:rFonts w:ascii="Times New Roman" w:hAnsi="Times New Roman"/>
          <w:sz w:val="28"/>
        </w:rPr>
        <w:t xml:space="preserve"> осуществляется </w:t>
      </w:r>
      <w:r w:rsidRPr="00421D34">
        <w:rPr>
          <w:rFonts w:ascii="Times New Roman" w:hAnsi="Times New Roman"/>
          <w:sz w:val="28"/>
        </w:rPr>
        <w:t xml:space="preserve">на основании документов территориального планирования, Правил (за исключением подготовки </w:t>
      </w:r>
      <w:r w:rsidRPr="00421D34">
        <w:rPr>
          <w:rFonts w:ascii="Times New Roman" w:hAnsi="Times New Roman"/>
          <w:sz w:val="28"/>
        </w:rPr>
        <w:lastRenderedPageBreak/>
        <w:t>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1" w:anchor="dst100095" w:history="1">
        <w:r w:rsidRPr="00421D34">
          <w:rPr>
            <w:rFonts w:ascii="Times New Roman" w:hAnsi="Times New Roman"/>
            <w:sz w:val="28"/>
          </w:rPr>
          <w:t>части 1 статьи 11</w:t>
        </w:r>
      </w:hyperlink>
      <w:r w:rsidRPr="00421D34">
        <w:rPr>
          <w:rFonts w:ascii="Times New Roman" w:hAnsi="Times New Roman"/>
          <w:sz w:val="28"/>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2451FE" w:rsidRDefault="002451FE" w:rsidP="00D26B01">
      <w:pPr>
        <w:pStyle w:val="a7"/>
        <w:tabs>
          <w:tab w:val="left" w:pos="993"/>
        </w:tabs>
        <w:spacing w:line="276" w:lineRule="auto"/>
        <w:rPr>
          <w:rFonts w:ascii="Times New Roman" w:hAnsi="Times New Roman"/>
          <w:sz w:val="28"/>
        </w:rPr>
      </w:pPr>
      <w:r w:rsidRPr="000F0272">
        <w:rPr>
          <w:rFonts w:ascii="Times New Roman" w:hAnsi="Times New Roman"/>
          <w:sz w:val="28"/>
        </w:rPr>
        <w:t xml:space="preserve">3. Не допускается осуществлять подготовку документации по планировке территории городского округа </w:t>
      </w:r>
      <w:r>
        <w:rPr>
          <w:rFonts w:ascii="Times New Roman" w:hAnsi="Times New Roman"/>
          <w:sz w:val="28"/>
        </w:rPr>
        <w:t>Октябрьск</w:t>
      </w:r>
      <w:r w:rsidRPr="000F0272">
        <w:rPr>
          <w:rFonts w:ascii="Times New Roman" w:hAnsi="Times New Roman"/>
          <w:sz w:val="28"/>
        </w:rPr>
        <w:t xml:space="preserve"> при отсутствии генерального плана городского округа </w:t>
      </w:r>
      <w:r>
        <w:rPr>
          <w:rFonts w:ascii="Times New Roman" w:hAnsi="Times New Roman"/>
          <w:sz w:val="28"/>
        </w:rPr>
        <w:t>Октябрьск</w:t>
      </w:r>
      <w:r w:rsidRPr="000F0272">
        <w:rPr>
          <w:rFonts w:ascii="Times New Roman" w:hAnsi="Times New Roman"/>
          <w:sz w:val="28"/>
        </w:rPr>
        <w:t>, за исключением случаев подготовки проектов межевания застроенных территорий и по заявлениям физических или юридических лиц.</w:t>
      </w:r>
    </w:p>
    <w:p w:rsidR="002451FE" w:rsidRPr="000F0272" w:rsidRDefault="002451FE" w:rsidP="00D26B01">
      <w:pPr>
        <w:pStyle w:val="a7"/>
        <w:spacing w:line="276" w:lineRule="auto"/>
        <w:rPr>
          <w:rFonts w:ascii="Times New Roman" w:hAnsi="Times New Roman"/>
          <w:sz w:val="28"/>
        </w:rPr>
      </w:pPr>
      <w:r>
        <w:rPr>
          <w:rFonts w:ascii="Times New Roman" w:hAnsi="Times New Roman"/>
          <w:sz w:val="28"/>
        </w:rPr>
        <w:t>4.</w:t>
      </w:r>
      <w:r w:rsidRPr="000F0272">
        <w:rPr>
          <w:rFonts w:ascii="Times New Roman" w:hAnsi="Times New Roman"/>
          <w:sz w:val="28"/>
        </w:rPr>
        <w:t xml:space="preserve">Со дня опубликования постановления Администрации городского округа </w:t>
      </w:r>
      <w:r>
        <w:rPr>
          <w:rFonts w:ascii="Times New Roman" w:hAnsi="Times New Roman"/>
          <w:sz w:val="28"/>
        </w:rPr>
        <w:t>Октябрьск</w:t>
      </w:r>
      <w:r w:rsidRPr="000F0272">
        <w:rPr>
          <w:rFonts w:ascii="Times New Roman" w:hAnsi="Times New Roman"/>
          <w:sz w:val="28"/>
        </w:rPr>
        <w:t xml:space="preserve"> о подготовке документации по планировке территории городского округа </w:t>
      </w:r>
      <w:r>
        <w:rPr>
          <w:rFonts w:ascii="Times New Roman" w:hAnsi="Times New Roman"/>
          <w:sz w:val="28"/>
        </w:rPr>
        <w:t>Октябрьск</w:t>
      </w:r>
      <w:r w:rsidRPr="000F0272">
        <w:rPr>
          <w:rFonts w:ascii="Times New Roman" w:hAnsi="Times New Roman"/>
          <w:sz w:val="28"/>
        </w:rPr>
        <w:t xml:space="preserve"> и не позднее срока, предусмотренного указанным постановлением, физические и (или) юридические лица вправе представить в </w:t>
      </w:r>
      <w:r>
        <w:rPr>
          <w:rFonts w:ascii="Times New Roman" w:hAnsi="Times New Roman"/>
          <w:sz w:val="28"/>
        </w:rPr>
        <w:t>Администрацию</w:t>
      </w:r>
      <w:r w:rsidRPr="000F0272">
        <w:rPr>
          <w:rFonts w:ascii="Times New Roman" w:hAnsi="Times New Roman"/>
          <w:sz w:val="28"/>
        </w:rPr>
        <w:t xml:space="preserve"> городского округа </w:t>
      </w:r>
      <w:r>
        <w:rPr>
          <w:rFonts w:ascii="Times New Roman" w:hAnsi="Times New Roman"/>
          <w:sz w:val="28"/>
        </w:rPr>
        <w:t>Октябрьск</w:t>
      </w:r>
      <w:r w:rsidRPr="000F0272">
        <w:rPr>
          <w:rFonts w:ascii="Times New Roman" w:hAnsi="Times New Roman"/>
          <w:sz w:val="28"/>
        </w:rPr>
        <w:t xml:space="preserve"> предложения, касающиеся порядка, сроков подготовки и содержания документации по планировке территории. </w:t>
      </w:r>
    </w:p>
    <w:p w:rsidR="002451FE" w:rsidRPr="000F0272" w:rsidRDefault="002451FE" w:rsidP="00D26B01">
      <w:pPr>
        <w:pStyle w:val="a7"/>
        <w:spacing w:line="276" w:lineRule="auto"/>
        <w:rPr>
          <w:rFonts w:ascii="Times New Roman" w:hAnsi="Times New Roman"/>
          <w:sz w:val="28"/>
        </w:rPr>
      </w:pPr>
      <w:r w:rsidRPr="000F0272">
        <w:rPr>
          <w:rFonts w:ascii="Times New Roman" w:hAnsi="Times New Roman"/>
          <w:sz w:val="28"/>
        </w:rPr>
        <w:t xml:space="preserve">5. В срок не позднее тридцати дней со дня представления предложений заинтересованных лиц, предусмотренных частью 4 настоящей статьи, </w:t>
      </w:r>
      <w:r>
        <w:rPr>
          <w:rFonts w:ascii="Times New Roman" w:hAnsi="Times New Roman"/>
          <w:sz w:val="28"/>
        </w:rPr>
        <w:t>Администрация</w:t>
      </w:r>
      <w:r w:rsidRPr="000F0272">
        <w:rPr>
          <w:rFonts w:ascii="Times New Roman" w:hAnsi="Times New Roman"/>
          <w:sz w:val="28"/>
        </w:rPr>
        <w:t xml:space="preserve"> городского округа </w:t>
      </w:r>
      <w:r>
        <w:rPr>
          <w:rFonts w:ascii="Times New Roman" w:hAnsi="Times New Roman"/>
          <w:sz w:val="28"/>
        </w:rPr>
        <w:t>Октябрьск</w:t>
      </w:r>
      <w:r w:rsidRPr="000F0272">
        <w:rPr>
          <w:rFonts w:ascii="Times New Roman" w:hAnsi="Times New Roman"/>
          <w:sz w:val="28"/>
        </w:rPr>
        <w:t xml:space="preserve">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2451FE" w:rsidRPr="00421D34" w:rsidRDefault="002451FE" w:rsidP="00D26B01">
      <w:pPr>
        <w:pStyle w:val="a7"/>
        <w:spacing w:line="276" w:lineRule="auto"/>
        <w:rPr>
          <w:rFonts w:ascii="Times New Roman" w:hAnsi="Times New Roman"/>
          <w:sz w:val="28"/>
        </w:rPr>
      </w:pPr>
      <w:r w:rsidRPr="000F0272">
        <w:rPr>
          <w:rFonts w:ascii="Times New Roman" w:hAnsi="Times New Roman"/>
          <w:sz w:val="28"/>
        </w:rPr>
        <w:t xml:space="preserve">6. </w:t>
      </w:r>
      <w:r w:rsidRPr="00421D34">
        <w:rPr>
          <w:rFonts w:ascii="Times New Roman" w:hAnsi="Times New Roman"/>
          <w:sz w:val="28"/>
        </w:rPr>
        <w:t xml:space="preserve">В целях осуществления работ по подготовке документации по планировке территории Администрация городского округа Октябрьск вправе при необходимости заключать муниципальные контракты путем размещения муниципального заказа, а также заключать иные договоры с физическими или юридическими лицами, которые в соответствии с законодательством </w:t>
      </w:r>
      <w:r w:rsidRPr="00421D34">
        <w:rPr>
          <w:rFonts w:ascii="Times New Roman" w:hAnsi="Times New Roman"/>
          <w:sz w:val="28"/>
        </w:rPr>
        <w:lastRenderedPageBreak/>
        <w:t>Российской Федерации обладают правом выполнения работ по подготовке документации по планировке территории. Муниципальные контракты, договоры о выполнении работ по подготовке документации по планировке территории городского округа Октябрьск заключаются в порядке, предусмотренном Гражданским кодексом Российской Федерации и иными федеральными законами.</w:t>
      </w:r>
    </w:p>
    <w:p w:rsidR="002451FE" w:rsidRPr="000F0272" w:rsidRDefault="002451FE" w:rsidP="00D26B01">
      <w:pPr>
        <w:pStyle w:val="a7"/>
        <w:spacing w:line="276" w:lineRule="auto"/>
        <w:rPr>
          <w:rFonts w:ascii="Times New Roman" w:hAnsi="Times New Roman"/>
          <w:sz w:val="28"/>
        </w:rPr>
      </w:pPr>
      <w:r w:rsidRPr="000F0272">
        <w:rPr>
          <w:rFonts w:ascii="Times New Roman" w:hAnsi="Times New Roman"/>
          <w:sz w:val="28"/>
        </w:rPr>
        <w:t xml:space="preserve">7. Обязательному включению в муниципальный контракт, договор о выполнении работ по подготовке документации по планировке территории городского округа </w:t>
      </w:r>
      <w:r>
        <w:rPr>
          <w:rFonts w:ascii="Times New Roman" w:hAnsi="Times New Roman"/>
          <w:sz w:val="28"/>
        </w:rPr>
        <w:t>Октябрьск</w:t>
      </w:r>
      <w:r w:rsidRPr="000F0272">
        <w:rPr>
          <w:rFonts w:ascii="Times New Roman" w:hAnsi="Times New Roman"/>
          <w:sz w:val="28"/>
        </w:rPr>
        <w:t xml:space="preserve">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2451FE" w:rsidRPr="000F0272" w:rsidRDefault="002451FE" w:rsidP="00D26B01">
      <w:pPr>
        <w:pStyle w:val="a7"/>
        <w:spacing w:line="276" w:lineRule="auto"/>
        <w:rPr>
          <w:rFonts w:ascii="Times New Roman" w:hAnsi="Times New Roman"/>
          <w:sz w:val="28"/>
        </w:rPr>
      </w:pPr>
      <w:r w:rsidRPr="000F0272">
        <w:rPr>
          <w:rFonts w:ascii="Times New Roman" w:hAnsi="Times New Roman"/>
          <w:sz w:val="28"/>
        </w:rPr>
        <w:t xml:space="preserve">8. В порядке и в сроки, предусмотренные муниципальным контрактом, договором о выполнении работ по подготовке документации по планировке территории городского округа </w:t>
      </w:r>
      <w:r>
        <w:rPr>
          <w:rFonts w:ascii="Times New Roman" w:hAnsi="Times New Roman"/>
          <w:sz w:val="28"/>
        </w:rPr>
        <w:t>Октябрьск</w:t>
      </w:r>
      <w:r w:rsidRPr="000F0272">
        <w:rPr>
          <w:rFonts w:ascii="Times New Roman" w:hAnsi="Times New Roman"/>
          <w:sz w:val="28"/>
        </w:rPr>
        <w:t xml:space="preserve">, подрядчик передает </w:t>
      </w:r>
      <w:r>
        <w:rPr>
          <w:rFonts w:ascii="Times New Roman" w:hAnsi="Times New Roman"/>
          <w:sz w:val="28"/>
        </w:rPr>
        <w:t>Администрации</w:t>
      </w:r>
      <w:r w:rsidRPr="000F0272">
        <w:rPr>
          <w:rFonts w:ascii="Times New Roman" w:hAnsi="Times New Roman"/>
          <w:sz w:val="28"/>
        </w:rPr>
        <w:t xml:space="preserve"> городского округа </w:t>
      </w:r>
      <w:r>
        <w:rPr>
          <w:rFonts w:ascii="Times New Roman" w:hAnsi="Times New Roman"/>
          <w:sz w:val="28"/>
        </w:rPr>
        <w:t>Октябрьск</w:t>
      </w:r>
      <w:r w:rsidRPr="000F0272">
        <w:rPr>
          <w:rFonts w:ascii="Times New Roman" w:hAnsi="Times New Roman"/>
          <w:sz w:val="28"/>
        </w:rPr>
        <w:t xml:space="preserve"> результат работ в виде документации по планировке территории городского округа </w:t>
      </w:r>
      <w:r>
        <w:rPr>
          <w:rFonts w:ascii="Times New Roman" w:hAnsi="Times New Roman"/>
          <w:sz w:val="28"/>
        </w:rPr>
        <w:t>Октябрьск</w:t>
      </w:r>
      <w:r w:rsidRPr="000F0272">
        <w:rPr>
          <w:rFonts w:ascii="Times New Roman" w:hAnsi="Times New Roman"/>
          <w:sz w:val="28"/>
        </w:rPr>
        <w:t>.</w:t>
      </w:r>
    </w:p>
    <w:p w:rsidR="002451FE" w:rsidRPr="00421D34" w:rsidRDefault="002451FE" w:rsidP="00D26B01">
      <w:pPr>
        <w:pStyle w:val="a7"/>
        <w:spacing w:line="276" w:lineRule="auto"/>
        <w:rPr>
          <w:rFonts w:ascii="Times New Roman" w:hAnsi="Times New Roman"/>
          <w:sz w:val="28"/>
        </w:rPr>
      </w:pPr>
      <w:r w:rsidRPr="00932322">
        <w:rPr>
          <w:rFonts w:ascii="Times New Roman" w:hAnsi="Times New Roman"/>
          <w:sz w:val="28"/>
        </w:rPr>
        <w:t>9.</w:t>
      </w:r>
      <w:r w:rsidRPr="000F0272">
        <w:rPr>
          <w:rFonts w:ascii="Times New Roman" w:hAnsi="Times New Roman"/>
          <w:sz w:val="28"/>
        </w:rPr>
        <w:t xml:space="preserve"> </w:t>
      </w:r>
      <w:r>
        <w:rPr>
          <w:rFonts w:ascii="Times New Roman" w:hAnsi="Times New Roman"/>
          <w:sz w:val="28"/>
        </w:rPr>
        <w:t>Администрация</w:t>
      </w:r>
      <w:r w:rsidRPr="000F0272">
        <w:rPr>
          <w:rFonts w:ascii="Times New Roman" w:hAnsi="Times New Roman"/>
          <w:sz w:val="28"/>
        </w:rPr>
        <w:t xml:space="preserve"> городского округа </w:t>
      </w:r>
      <w:r>
        <w:rPr>
          <w:rFonts w:ascii="Times New Roman" w:hAnsi="Times New Roman"/>
          <w:sz w:val="28"/>
        </w:rPr>
        <w:t>Октябрьск</w:t>
      </w:r>
      <w:r w:rsidRPr="000F0272">
        <w:rPr>
          <w:rFonts w:ascii="Times New Roman" w:hAnsi="Times New Roman"/>
          <w:sz w:val="28"/>
        </w:rPr>
        <w:t xml:space="preserve"> в течение </w:t>
      </w:r>
      <w:r w:rsidRPr="0023448D">
        <w:rPr>
          <w:rFonts w:ascii="Times New Roman" w:hAnsi="Times New Roman"/>
          <w:sz w:val="28"/>
        </w:rPr>
        <w:t>20</w:t>
      </w:r>
      <w:r>
        <w:rPr>
          <w:rFonts w:ascii="Times New Roman" w:hAnsi="Times New Roman"/>
          <w:sz w:val="28"/>
        </w:rPr>
        <w:t xml:space="preserve"> </w:t>
      </w:r>
      <w:r w:rsidRPr="000F0272">
        <w:rPr>
          <w:rFonts w:ascii="Times New Roman" w:hAnsi="Times New Roman"/>
          <w:sz w:val="28"/>
        </w:rPr>
        <w:t xml:space="preserve">дней со дня получения от подрядчика документации по планировке территории </w:t>
      </w:r>
      <w:r w:rsidRPr="00421D34">
        <w:rPr>
          <w:rFonts w:ascii="Times New Roman" w:hAnsi="Times New Roman"/>
          <w:sz w:val="28"/>
        </w:rPr>
        <w:t xml:space="preserve">осуществляет проверку указанной документации на соответствие </w:t>
      </w:r>
      <w:r w:rsidRPr="0023448D">
        <w:rPr>
          <w:rFonts w:ascii="Times New Roman" w:hAnsi="Times New Roman"/>
          <w:sz w:val="28"/>
        </w:rPr>
        <w:t>требованиям, указанным в пункте 2 настоящей статьи.</w:t>
      </w:r>
      <w:r w:rsidRPr="00421D34">
        <w:rPr>
          <w:rFonts w:ascii="Times New Roman" w:hAnsi="Times New Roman"/>
          <w:sz w:val="28"/>
        </w:rPr>
        <w:t xml:space="preserve"> </w:t>
      </w:r>
    </w:p>
    <w:p w:rsidR="002451FE" w:rsidRPr="000F0272" w:rsidRDefault="002451FE" w:rsidP="00D26B01">
      <w:pPr>
        <w:pStyle w:val="a7"/>
        <w:spacing w:line="276" w:lineRule="auto"/>
        <w:rPr>
          <w:rFonts w:ascii="Times New Roman" w:hAnsi="Times New Roman"/>
          <w:sz w:val="28"/>
        </w:rPr>
      </w:pPr>
      <w:r w:rsidRPr="000F0272">
        <w:rPr>
          <w:rFonts w:ascii="Times New Roman" w:hAnsi="Times New Roman"/>
          <w:sz w:val="28"/>
        </w:rPr>
        <w:t xml:space="preserve">10. По результатам проверки представленной подрядчиком документации по планировке территории </w:t>
      </w:r>
      <w:r>
        <w:rPr>
          <w:rFonts w:ascii="Times New Roman" w:hAnsi="Times New Roman"/>
          <w:sz w:val="28"/>
        </w:rPr>
        <w:t>Администрация</w:t>
      </w:r>
      <w:r w:rsidRPr="000F0272">
        <w:rPr>
          <w:rFonts w:ascii="Times New Roman" w:hAnsi="Times New Roman"/>
          <w:sz w:val="28"/>
        </w:rPr>
        <w:t xml:space="preserve"> городского округа </w:t>
      </w:r>
      <w:r>
        <w:rPr>
          <w:rFonts w:ascii="Times New Roman" w:hAnsi="Times New Roman"/>
          <w:sz w:val="28"/>
        </w:rPr>
        <w:t>Октябрьск</w:t>
      </w:r>
      <w:r w:rsidRPr="000F0272">
        <w:rPr>
          <w:rFonts w:ascii="Times New Roman" w:hAnsi="Times New Roman"/>
          <w:sz w:val="28"/>
        </w:rPr>
        <w:t xml:space="preserve"> принимает одно из следующих решений:</w:t>
      </w:r>
    </w:p>
    <w:p w:rsidR="002451FE" w:rsidRPr="0023448D" w:rsidRDefault="002451FE" w:rsidP="00D26B01">
      <w:pPr>
        <w:pStyle w:val="a7"/>
        <w:numPr>
          <w:ilvl w:val="0"/>
          <w:numId w:val="4"/>
        </w:numPr>
        <w:tabs>
          <w:tab w:val="left" w:pos="1134"/>
        </w:tabs>
        <w:spacing w:line="276" w:lineRule="auto"/>
        <w:ind w:firstLine="680"/>
        <w:rPr>
          <w:rFonts w:ascii="Times New Roman" w:hAnsi="Times New Roman"/>
          <w:sz w:val="28"/>
        </w:rPr>
      </w:pPr>
      <w:r w:rsidRPr="0023448D">
        <w:rPr>
          <w:rFonts w:ascii="Times New Roman" w:hAnsi="Times New Roman"/>
          <w:sz w:val="28"/>
        </w:rPr>
        <w:t>о проведении общественных обсуждений или публичных слушаний по такой документации;</w:t>
      </w:r>
    </w:p>
    <w:p w:rsidR="002451FE" w:rsidRPr="0023448D" w:rsidRDefault="002451FE" w:rsidP="00D26B01">
      <w:pPr>
        <w:pStyle w:val="a7"/>
        <w:numPr>
          <w:ilvl w:val="0"/>
          <w:numId w:val="4"/>
        </w:numPr>
        <w:tabs>
          <w:tab w:val="left" w:pos="1134"/>
        </w:tabs>
        <w:spacing w:line="276" w:lineRule="auto"/>
        <w:ind w:firstLine="680"/>
        <w:rPr>
          <w:rFonts w:ascii="Times New Roman" w:hAnsi="Times New Roman"/>
          <w:sz w:val="28"/>
        </w:rPr>
      </w:pPr>
      <w:r w:rsidRPr="0023448D">
        <w:rPr>
          <w:rFonts w:ascii="Times New Roman" w:hAnsi="Times New Roman"/>
          <w:sz w:val="28"/>
        </w:rPr>
        <w:t>об отклонении документации по планировке тер</w:t>
      </w:r>
      <w:r w:rsidR="00D26B01" w:rsidRPr="0023448D">
        <w:rPr>
          <w:rFonts w:ascii="Times New Roman" w:hAnsi="Times New Roman"/>
          <w:sz w:val="28"/>
        </w:rPr>
        <w:t>ритории и направлении ее на дора</w:t>
      </w:r>
      <w:r w:rsidRPr="0023448D">
        <w:rPr>
          <w:rFonts w:ascii="Times New Roman" w:hAnsi="Times New Roman"/>
          <w:sz w:val="28"/>
        </w:rPr>
        <w:t>ботку.</w:t>
      </w:r>
    </w:p>
    <w:p w:rsidR="002451FE" w:rsidRPr="000F0272" w:rsidRDefault="002451FE" w:rsidP="00D26B01">
      <w:pPr>
        <w:pStyle w:val="a7"/>
        <w:tabs>
          <w:tab w:val="left" w:pos="1134"/>
        </w:tabs>
        <w:spacing w:line="276" w:lineRule="auto"/>
        <w:rPr>
          <w:rFonts w:ascii="Times New Roman" w:hAnsi="Times New Roman"/>
          <w:sz w:val="28"/>
        </w:rPr>
      </w:pPr>
      <w:r w:rsidRPr="000F0272">
        <w:rPr>
          <w:rFonts w:ascii="Times New Roman" w:hAnsi="Times New Roman"/>
          <w:sz w:val="28"/>
        </w:rPr>
        <w:t xml:space="preserve">11. В случае принятия </w:t>
      </w:r>
      <w:r>
        <w:rPr>
          <w:rFonts w:ascii="Times New Roman" w:hAnsi="Times New Roman"/>
          <w:sz w:val="28"/>
        </w:rPr>
        <w:t>Администрацией</w:t>
      </w:r>
      <w:r w:rsidRPr="000F0272">
        <w:rPr>
          <w:rFonts w:ascii="Times New Roman" w:hAnsi="Times New Roman"/>
          <w:sz w:val="28"/>
        </w:rPr>
        <w:t xml:space="preserve"> городского округа </w:t>
      </w:r>
      <w:r>
        <w:rPr>
          <w:rFonts w:ascii="Times New Roman" w:hAnsi="Times New Roman"/>
          <w:sz w:val="28"/>
        </w:rPr>
        <w:t xml:space="preserve">Октябрьск решения, предусмотренного </w:t>
      </w:r>
      <w:r w:rsidRPr="000F0272">
        <w:rPr>
          <w:rFonts w:ascii="Times New Roman" w:hAnsi="Times New Roman"/>
          <w:sz w:val="28"/>
        </w:rPr>
        <w:t>пунктом</w:t>
      </w:r>
      <w:r w:rsidR="00D26B01">
        <w:rPr>
          <w:rFonts w:ascii="Times New Roman" w:hAnsi="Times New Roman"/>
          <w:sz w:val="28"/>
        </w:rPr>
        <w:t xml:space="preserve"> </w:t>
      </w:r>
      <w:r w:rsidRPr="0023448D">
        <w:rPr>
          <w:rFonts w:ascii="Times New Roman" w:hAnsi="Times New Roman"/>
          <w:sz w:val="28"/>
        </w:rPr>
        <w:t>2</w:t>
      </w:r>
      <w:r w:rsidRPr="000F0272">
        <w:rPr>
          <w:rFonts w:ascii="Times New Roman" w:hAnsi="Times New Roman"/>
          <w:sz w:val="28"/>
        </w:rPr>
        <w:t xml:space="preserve"> </w:t>
      </w:r>
      <w:r>
        <w:rPr>
          <w:rFonts w:ascii="Times New Roman" w:hAnsi="Times New Roman"/>
          <w:sz w:val="28"/>
        </w:rPr>
        <w:t>части</w:t>
      </w:r>
      <w:r w:rsidRPr="000F0272">
        <w:rPr>
          <w:rFonts w:ascii="Times New Roman" w:hAnsi="Times New Roman"/>
          <w:sz w:val="28"/>
        </w:rPr>
        <w:t xml:space="preserve"> 10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договором о выполнении работ по подготовке документации по планировке территории городского округа </w:t>
      </w:r>
      <w:r>
        <w:rPr>
          <w:rFonts w:ascii="Times New Roman" w:hAnsi="Times New Roman"/>
          <w:sz w:val="28"/>
        </w:rPr>
        <w:t>Октябрьск</w:t>
      </w:r>
      <w:r w:rsidRPr="000F0272">
        <w:rPr>
          <w:rFonts w:ascii="Times New Roman" w:hAnsi="Times New Roman"/>
          <w:sz w:val="28"/>
        </w:rPr>
        <w:t>.</w:t>
      </w:r>
    </w:p>
    <w:p w:rsidR="002451FE" w:rsidRDefault="002451FE" w:rsidP="00D26B01">
      <w:pPr>
        <w:pStyle w:val="a7"/>
        <w:spacing w:line="276" w:lineRule="auto"/>
        <w:rPr>
          <w:rFonts w:ascii="Times New Roman" w:hAnsi="Times New Roman"/>
          <w:sz w:val="28"/>
        </w:rPr>
      </w:pPr>
      <w:r w:rsidRPr="000F0272">
        <w:rPr>
          <w:rFonts w:ascii="Times New Roman" w:hAnsi="Times New Roman"/>
          <w:sz w:val="28"/>
        </w:rPr>
        <w:t xml:space="preserve">12. В случае принятия </w:t>
      </w:r>
      <w:r>
        <w:rPr>
          <w:rFonts w:ascii="Times New Roman" w:hAnsi="Times New Roman"/>
          <w:sz w:val="28"/>
        </w:rPr>
        <w:t>Администрацией</w:t>
      </w:r>
      <w:r w:rsidRPr="000F0272">
        <w:rPr>
          <w:rFonts w:ascii="Times New Roman" w:hAnsi="Times New Roman"/>
          <w:sz w:val="28"/>
        </w:rPr>
        <w:t xml:space="preserve"> городского округа </w:t>
      </w:r>
      <w:r>
        <w:rPr>
          <w:rFonts w:ascii="Times New Roman" w:hAnsi="Times New Roman"/>
          <w:sz w:val="28"/>
        </w:rPr>
        <w:t>Октябрьск</w:t>
      </w:r>
      <w:r w:rsidRPr="000F0272">
        <w:rPr>
          <w:rFonts w:ascii="Times New Roman" w:hAnsi="Times New Roman"/>
          <w:sz w:val="28"/>
        </w:rPr>
        <w:t xml:space="preserve"> решения, предусмотренного пунктом 1 части 10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w:t>
      </w:r>
    </w:p>
    <w:p w:rsidR="002451FE" w:rsidRDefault="002451FE" w:rsidP="00D26B01">
      <w:pPr>
        <w:pStyle w:val="a7"/>
        <w:spacing w:line="276" w:lineRule="auto"/>
        <w:rPr>
          <w:rFonts w:ascii="Times New Roman" w:hAnsi="Times New Roman"/>
          <w:sz w:val="28"/>
        </w:rPr>
      </w:pPr>
      <w:r w:rsidRPr="00421D34">
        <w:rPr>
          <w:rFonts w:ascii="Times New Roman" w:hAnsi="Times New Roman"/>
          <w:sz w:val="28"/>
        </w:rPr>
        <w:lastRenderedPageBreak/>
        <w:t>13. Порядок организации и проведения общественных обсуждений или публичных слушаний по проекту планировки территории и проекту межевания территории городского округа Октябрьск устанавливается Порядком организации и проведения общественных обсуждений или публичных слушаний в сфере градостроительной деятельности городского округа Октябрьск в соответствии с Градостроительным кодексом Российской Федерации.</w:t>
      </w:r>
    </w:p>
    <w:p w:rsidR="002451FE" w:rsidRPr="00D26B01" w:rsidRDefault="002451FE" w:rsidP="00D26B01">
      <w:pPr>
        <w:pStyle w:val="a7"/>
        <w:spacing w:line="276" w:lineRule="auto"/>
        <w:rPr>
          <w:rFonts w:ascii="Times New Roman" w:hAnsi="Times New Roman"/>
          <w:sz w:val="28"/>
        </w:rPr>
      </w:pPr>
      <w:r w:rsidRPr="00D26B01">
        <w:rPr>
          <w:rFonts w:ascii="Times New Roman" w:hAnsi="Times New Roman"/>
          <w:sz w:val="28"/>
        </w:rPr>
        <w:t>14.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r:id="rId12" w:anchor="dst2204" w:history="1">
        <w:r w:rsidRPr="00D26B01">
          <w:rPr>
            <w:rFonts w:ascii="Times New Roman" w:hAnsi="Times New Roman"/>
            <w:sz w:val="28"/>
          </w:rPr>
          <w:t>частью 12 статьи 43</w:t>
        </w:r>
      </w:hyperlink>
      <w:r w:rsidRPr="00D26B01">
        <w:rPr>
          <w:rFonts w:ascii="Times New Roman" w:hAnsi="Times New Roman"/>
          <w:sz w:val="28"/>
        </w:rPr>
        <w:t> и </w:t>
      </w:r>
      <w:hyperlink r:id="rId13" w:anchor="dst102030" w:history="1">
        <w:r w:rsidRPr="00D26B01">
          <w:rPr>
            <w:rFonts w:ascii="Times New Roman" w:hAnsi="Times New Roman"/>
            <w:sz w:val="28"/>
          </w:rPr>
          <w:t>частью 22 статьи 45</w:t>
        </w:r>
      </w:hyperlink>
      <w:r w:rsidRPr="00D26B01">
        <w:rPr>
          <w:rFonts w:ascii="Times New Roman" w:hAnsi="Times New Roman"/>
          <w:sz w:val="28"/>
        </w:rPr>
        <w:t> Градостроительного кодекса РФ, а также в случае, если проект планировки территории и проект межевания территории подготовлены в отношении:</w:t>
      </w:r>
    </w:p>
    <w:p w:rsidR="002451FE" w:rsidRPr="00D26B01" w:rsidRDefault="002451FE" w:rsidP="00D26B01">
      <w:pPr>
        <w:pStyle w:val="a7"/>
        <w:spacing w:line="276" w:lineRule="auto"/>
        <w:rPr>
          <w:rFonts w:ascii="Times New Roman" w:hAnsi="Times New Roman"/>
          <w:sz w:val="28"/>
        </w:rPr>
      </w:pPr>
      <w:bookmarkStart w:id="0" w:name="dst1465"/>
      <w:bookmarkEnd w:id="0"/>
      <w:r w:rsidRPr="00D26B01">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451FE" w:rsidRPr="00D26B01" w:rsidRDefault="002451FE" w:rsidP="00D26B01">
      <w:pPr>
        <w:pStyle w:val="a7"/>
        <w:spacing w:line="276" w:lineRule="auto"/>
        <w:rPr>
          <w:rFonts w:ascii="Times New Roman" w:hAnsi="Times New Roman"/>
          <w:sz w:val="28"/>
        </w:rPr>
      </w:pPr>
      <w:bookmarkStart w:id="1" w:name="dst2416"/>
      <w:bookmarkEnd w:id="1"/>
      <w:r w:rsidRPr="00D26B01">
        <w:rPr>
          <w:rFonts w:ascii="Times New Roman" w:hAnsi="Times New Roman"/>
          <w:sz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451FE" w:rsidRPr="00D26B01" w:rsidRDefault="002451FE" w:rsidP="00D26B01">
      <w:pPr>
        <w:pStyle w:val="a7"/>
        <w:spacing w:line="276" w:lineRule="auto"/>
        <w:rPr>
          <w:rFonts w:ascii="Times New Roman" w:hAnsi="Times New Roman"/>
          <w:sz w:val="28"/>
        </w:rPr>
      </w:pPr>
      <w:bookmarkStart w:id="2" w:name="dst746"/>
      <w:bookmarkEnd w:id="2"/>
      <w:r w:rsidRPr="00D26B01">
        <w:rPr>
          <w:rFonts w:ascii="Times New Roman" w:hAnsi="Times New Roman"/>
          <w:sz w:val="28"/>
        </w:rPr>
        <w:t>3) территории для размещения линейных объектов в границах земель лесного фонда.</w:t>
      </w:r>
    </w:p>
    <w:p w:rsidR="002451FE" w:rsidRPr="00D26B01" w:rsidRDefault="002451FE" w:rsidP="00D26B01">
      <w:pPr>
        <w:pStyle w:val="a7"/>
        <w:spacing w:line="276" w:lineRule="auto"/>
        <w:rPr>
          <w:rFonts w:ascii="Times New Roman" w:hAnsi="Times New Roman"/>
          <w:sz w:val="28"/>
        </w:rPr>
      </w:pPr>
      <w:r w:rsidRPr="00D26B01">
        <w:rPr>
          <w:rFonts w:ascii="Times New Roman" w:hAnsi="Times New Roman"/>
          <w:sz w:val="28"/>
        </w:rPr>
        <w:t xml:space="preserve">15. По завершению публичных слушаний Администрация городского округа Октябрьск направляет Главе городского округа Октябрьск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w:t>
      </w:r>
    </w:p>
    <w:p w:rsidR="00D26B01" w:rsidRDefault="00D26B01" w:rsidP="00D708F1">
      <w:pPr>
        <w:pStyle w:val="a5"/>
        <w:spacing w:line="276" w:lineRule="auto"/>
        <w:ind w:firstLine="709"/>
        <w:rPr>
          <w:szCs w:val="28"/>
        </w:rPr>
      </w:pPr>
    </w:p>
    <w:p w:rsidR="00D9377D" w:rsidRDefault="003017B7" w:rsidP="00D9377D">
      <w:pPr>
        <w:pStyle w:val="a7"/>
        <w:spacing w:line="276" w:lineRule="auto"/>
        <w:rPr>
          <w:rFonts w:ascii="Times New Roman" w:hAnsi="Times New Roman"/>
          <w:sz w:val="28"/>
        </w:rPr>
      </w:pPr>
      <w:r w:rsidRPr="009D35B5">
        <w:rPr>
          <w:sz w:val="28"/>
        </w:rPr>
        <w:t xml:space="preserve"> </w:t>
      </w:r>
      <w:r w:rsidR="005D5250" w:rsidRPr="009D35B5">
        <w:rPr>
          <w:rFonts w:ascii="Times New Roman" w:hAnsi="Times New Roman"/>
          <w:sz w:val="28"/>
        </w:rPr>
        <w:t>1.5.</w:t>
      </w:r>
      <w:r w:rsidR="005D5250">
        <w:t xml:space="preserve"> </w:t>
      </w:r>
      <w:r w:rsidR="005D5250">
        <w:rPr>
          <w:rFonts w:ascii="Times New Roman" w:hAnsi="Times New Roman"/>
          <w:sz w:val="28"/>
        </w:rPr>
        <w:t>Статью 21 изложить в следующей  редакции:</w:t>
      </w:r>
    </w:p>
    <w:p w:rsidR="005D5250" w:rsidRPr="00F05B3B" w:rsidRDefault="005D5250" w:rsidP="009D35B5">
      <w:pPr>
        <w:pStyle w:val="a9"/>
        <w:spacing w:after="0" w:line="276" w:lineRule="auto"/>
        <w:rPr>
          <w:rFonts w:ascii="Times New Roman" w:hAnsi="Times New Roman"/>
          <w:sz w:val="28"/>
        </w:rPr>
      </w:pPr>
      <w:r>
        <w:rPr>
          <w:rFonts w:ascii="Times New Roman" w:hAnsi="Times New Roman"/>
          <w:sz w:val="28"/>
        </w:rPr>
        <w:t>«</w:t>
      </w:r>
      <w:r w:rsidRPr="00F05B3B">
        <w:rPr>
          <w:rFonts w:ascii="Times New Roman" w:hAnsi="Times New Roman"/>
          <w:sz w:val="28"/>
        </w:rPr>
        <w:t xml:space="preserve">Статья 21. Утверждение документации по планировке территории </w:t>
      </w:r>
      <w:r>
        <w:rPr>
          <w:rFonts w:ascii="Times New Roman" w:hAnsi="Times New Roman"/>
          <w:sz w:val="28"/>
        </w:rPr>
        <w:t>городского округа</w:t>
      </w:r>
      <w:r w:rsidRPr="00F05B3B">
        <w:rPr>
          <w:rFonts w:ascii="Times New Roman" w:hAnsi="Times New Roman"/>
          <w:sz w:val="28"/>
        </w:rPr>
        <w:t xml:space="preserve"> </w:t>
      </w:r>
      <w:r>
        <w:rPr>
          <w:rFonts w:ascii="Times New Roman" w:hAnsi="Times New Roman"/>
          <w:sz w:val="28"/>
        </w:rPr>
        <w:t>Октябрьск</w:t>
      </w:r>
    </w:p>
    <w:p w:rsidR="005D5250" w:rsidRPr="000F0272" w:rsidRDefault="005D5250" w:rsidP="009D35B5">
      <w:pPr>
        <w:pStyle w:val="a7"/>
        <w:spacing w:before="200" w:line="276" w:lineRule="auto"/>
        <w:rPr>
          <w:rFonts w:ascii="Times New Roman" w:hAnsi="Times New Roman"/>
          <w:sz w:val="28"/>
        </w:rPr>
      </w:pPr>
      <w:r w:rsidRPr="000F0272">
        <w:rPr>
          <w:rFonts w:ascii="Times New Roman" w:hAnsi="Times New Roman"/>
          <w:sz w:val="28"/>
        </w:rPr>
        <w:t xml:space="preserve">1. Глава городского округа </w:t>
      </w:r>
      <w:r w:rsidRPr="009D35B5">
        <w:rPr>
          <w:rFonts w:ascii="Times New Roman" w:hAnsi="Times New Roman"/>
          <w:sz w:val="28"/>
        </w:rPr>
        <w:t>Октябрьск в течении 20 дней со дня получения подготовленной документаций по планировке территории</w:t>
      </w:r>
      <w:r w:rsidRPr="000F0272">
        <w:rPr>
          <w:rFonts w:ascii="Times New Roman" w:hAnsi="Times New Roman"/>
          <w:sz w:val="28"/>
        </w:rPr>
        <w:t>,</w:t>
      </w:r>
      <w:r>
        <w:rPr>
          <w:rFonts w:ascii="Times New Roman" w:hAnsi="Times New Roman"/>
          <w:sz w:val="28"/>
        </w:rPr>
        <w:t xml:space="preserve"> и </w:t>
      </w:r>
      <w:r w:rsidRPr="000F0272">
        <w:rPr>
          <w:rFonts w:ascii="Times New Roman" w:hAnsi="Times New Roman"/>
          <w:sz w:val="28"/>
        </w:rPr>
        <w:t>с учетом протокола публичных слушаний и заключения о результатах публичных слушаний по проекту планировки территории, проекту межевания территории</w:t>
      </w:r>
      <w:r>
        <w:rPr>
          <w:rFonts w:ascii="Times New Roman" w:hAnsi="Times New Roman"/>
          <w:sz w:val="28"/>
        </w:rPr>
        <w:t xml:space="preserve"> принимает решение</w:t>
      </w:r>
      <w:r w:rsidRPr="000F0272">
        <w:rPr>
          <w:rFonts w:ascii="Times New Roman" w:hAnsi="Times New Roman"/>
          <w:sz w:val="28"/>
        </w:rPr>
        <w:t>:</w:t>
      </w:r>
    </w:p>
    <w:p w:rsidR="005D5250" w:rsidRPr="000F0272" w:rsidRDefault="005D5250" w:rsidP="005D5250">
      <w:pPr>
        <w:pStyle w:val="a7"/>
        <w:numPr>
          <w:ilvl w:val="0"/>
          <w:numId w:val="5"/>
        </w:numPr>
        <w:tabs>
          <w:tab w:val="left" w:pos="1134"/>
        </w:tabs>
        <w:spacing w:line="276" w:lineRule="auto"/>
        <w:rPr>
          <w:rFonts w:ascii="Times New Roman" w:hAnsi="Times New Roman"/>
          <w:sz w:val="28"/>
        </w:rPr>
      </w:pPr>
      <w:r w:rsidRPr="000F0272">
        <w:rPr>
          <w:rFonts w:ascii="Times New Roman" w:hAnsi="Times New Roman"/>
          <w:sz w:val="28"/>
        </w:rPr>
        <w:t xml:space="preserve">об утверждении документации по планировке территории; </w:t>
      </w:r>
    </w:p>
    <w:p w:rsidR="005D5250" w:rsidRDefault="005D5250" w:rsidP="005D5250">
      <w:pPr>
        <w:pStyle w:val="a7"/>
        <w:numPr>
          <w:ilvl w:val="0"/>
          <w:numId w:val="5"/>
        </w:numPr>
        <w:tabs>
          <w:tab w:val="left" w:pos="1134"/>
        </w:tabs>
        <w:spacing w:line="276" w:lineRule="auto"/>
        <w:rPr>
          <w:rFonts w:ascii="Times New Roman" w:hAnsi="Times New Roman"/>
          <w:sz w:val="28"/>
        </w:rPr>
      </w:pPr>
      <w:r w:rsidRPr="000F0272">
        <w:rPr>
          <w:rFonts w:ascii="Times New Roman" w:hAnsi="Times New Roman"/>
          <w:sz w:val="28"/>
        </w:rPr>
        <w:t>об отклонении документации по планировке территории и направлении ее на доработку с учетом заключения о результатах публичных слушаний и протокола публичных слушаний.</w:t>
      </w:r>
    </w:p>
    <w:p w:rsidR="005D5250" w:rsidRPr="009D35B5" w:rsidRDefault="005D5250" w:rsidP="005D5250">
      <w:pPr>
        <w:pStyle w:val="a7"/>
        <w:spacing w:before="200" w:line="276" w:lineRule="auto"/>
        <w:rPr>
          <w:rFonts w:ascii="Times New Roman" w:hAnsi="Times New Roman"/>
          <w:sz w:val="28"/>
        </w:rPr>
      </w:pPr>
      <w:r w:rsidRPr="009D35B5">
        <w:rPr>
          <w:rFonts w:ascii="Times New Roman" w:hAnsi="Times New Roman"/>
          <w:sz w:val="28"/>
        </w:rPr>
        <w:lastRenderedPageBreak/>
        <w:t>2. Основанием для отклонения документации по планировке территории, подготовленной лицами, указанными в </w:t>
      </w:r>
      <w:hyperlink r:id="rId14" w:anchor="dst1425" w:history="1">
        <w:r w:rsidRPr="009D35B5">
          <w:rPr>
            <w:rFonts w:ascii="Times New Roman" w:hAnsi="Times New Roman"/>
            <w:sz w:val="28"/>
          </w:rPr>
          <w:t>части 3.1 статьи 20</w:t>
        </w:r>
      </w:hyperlink>
      <w:r w:rsidRPr="009D35B5">
        <w:rPr>
          <w:rFonts w:ascii="Times New Roman" w:hAnsi="Times New Roman"/>
          <w:sz w:val="28"/>
        </w:rPr>
        <w:t> Правил, и направления ее на доработку является несоответствие такой документации требованиям, указанным в </w:t>
      </w:r>
      <w:hyperlink r:id="rId15" w:anchor="dst2873" w:history="1">
        <w:r w:rsidRPr="009D35B5">
          <w:rPr>
            <w:rFonts w:ascii="Times New Roman" w:hAnsi="Times New Roman"/>
            <w:sz w:val="28"/>
          </w:rPr>
          <w:t>части 10 статьи 45</w:t>
        </w:r>
      </w:hyperlink>
      <w:r w:rsidRPr="009D35B5">
        <w:rPr>
          <w:rFonts w:ascii="Times New Roman" w:hAnsi="Times New Roman"/>
          <w:sz w:val="28"/>
        </w:rPr>
        <w:t>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5D5250" w:rsidRPr="0069357A" w:rsidRDefault="005D5250" w:rsidP="005D5250">
      <w:pPr>
        <w:pStyle w:val="a7"/>
        <w:spacing w:line="276" w:lineRule="auto"/>
        <w:rPr>
          <w:rFonts w:ascii="Times New Roman" w:hAnsi="Times New Roman"/>
          <w:sz w:val="28"/>
        </w:rPr>
      </w:pPr>
      <w:r>
        <w:rPr>
          <w:rFonts w:ascii="Times New Roman" w:hAnsi="Times New Roman"/>
          <w:sz w:val="28"/>
        </w:rPr>
        <w:t>3</w:t>
      </w:r>
      <w:r w:rsidRPr="0069357A">
        <w:rPr>
          <w:rFonts w:ascii="Times New Roman" w:hAnsi="Times New Roman"/>
          <w:sz w:val="28"/>
        </w:rPr>
        <w:t xml:space="preserve">. Постановление Администрации городского округа Октябрьск об утверждении документации по планировке территории и утвержденная им документация по планировке территории в течение </w:t>
      </w:r>
      <w:r>
        <w:rPr>
          <w:rFonts w:ascii="Times New Roman" w:hAnsi="Times New Roman"/>
          <w:sz w:val="28"/>
        </w:rPr>
        <w:t>9</w:t>
      </w:r>
      <w:r w:rsidRPr="0069357A">
        <w:rPr>
          <w:rFonts w:ascii="Times New Roman" w:hAnsi="Times New Roman"/>
          <w:sz w:val="28"/>
        </w:rPr>
        <w:t xml:space="preserve"> дней со дня издания подлежат опубликованию в порядке, установленном Уставом городского округа Октябрьск для официального опубликования муниципальных правовых актов, и размещаются на официальном сайте городского округа Октябрьск в сети «Интернет».</w:t>
      </w:r>
    </w:p>
    <w:p w:rsidR="005D5250" w:rsidRPr="000F0272" w:rsidRDefault="005D5250" w:rsidP="005D5250">
      <w:pPr>
        <w:pStyle w:val="a7"/>
        <w:tabs>
          <w:tab w:val="left" w:pos="1134"/>
        </w:tabs>
        <w:spacing w:line="276" w:lineRule="auto"/>
        <w:rPr>
          <w:rFonts w:ascii="Times New Roman" w:hAnsi="Times New Roman"/>
          <w:sz w:val="28"/>
        </w:rPr>
      </w:pPr>
      <w:r>
        <w:rPr>
          <w:rFonts w:ascii="Times New Roman" w:hAnsi="Times New Roman"/>
          <w:sz w:val="28"/>
        </w:rPr>
        <w:t>4</w:t>
      </w:r>
      <w:r w:rsidRPr="000F0272">
        <w:rPr>
          <w:rFonts w:ascii="Times New Roman" w:hAnsi="Times New Roman"/>
          <w:sz w:val="28"/>
        </w:rPr>
        <w:t xml:space="preserve">. В случае принятия Главой городского округа </w:t>
      </w:r>
      <w:r>
        <w:rPr>
          <w:rFonts w:ascii="Times New Roman" w:hAnsi="Times New Roman"/>
          <w:sz w:val="28"/>
        </w:rPr>
        <w:t>Октябрьск</w:t>
      </w:r>
      <w:r w:rsidRPr="000F0272">
        <w:rPr>
          <w:rFonts w:ascii="Times New Roman" w:hAnsi="Times New Roman"/>
          <w:sz w:val="28"/>
        </w:rPr>
        <w:t xml:space="preserve">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w:t>
      </w:r>
      <w:r>
        <w:rPr>
          <w:rFonts w:ascii="Times New Roman" w:hAnsi="Times New Roman"/>
          <w:sz w:val="28"/>
        </w:rPr>
        <w:t>Администрацией</w:t>
      </w:r>
      <w:r w:rsidRPr="000F0272">
        <w:rPr>
          <w:rFonts w:ascii="Times New Roman" w:hAnsi="Times New Roman"/>
          <w:sz w:val="28"/>
        </w:rPr>
        <w:t xml:space="preserve"> городского округа </w:t>
      </w:r>
      <w:r>
        <w:rPr>
          <w:rFonts w:ascii="Times New Roman" w:hAnsi="Times New Roman"/>
          <w:sz w:val="28"/>
        </w:rPr>
        <w:t>Октябрьск</w:t>
      </w:r>
      <w:r w:rsidRPr="000F0272">
        <w:rPr>
          <w:rFonts w:ascii="Times New Roman" w:hAnsi="Times New Roman"/>
          <w:sz w:val="28"/>
        </w:rPr>
        <w:t xml:space="preserve"> подрядчику на доработку. Подрядчик в порядке и в сроки, предусмотренные муниципальным контрактом, договором о выполнении работ по подготовке документации по планировке территории городского округа </w:t>
      </w:r>
      <w:r>
        <w:rPr>
          <w:rFonts w:ascii="Times New Roman" w:hAnsi="Times New Roman"/>
          <w:sz w:val="28"/>
        </w:rPr>
        <w:t>Октябрьск</w:t>
      </w:r>
      <w:r w:rsidRPr="000F0272">
        <w:rPr>
          <w:rFonts w:ascii="Times New Roman" w:hAnsi="Times New Roman"/>
          <w:sz w:val="28"/>
        </w:rPr>
        <w:t xml:space="preserve">, дорабатывает документацию по планировке территории с учетом протокола публичных слушаний, заключения о результатах публичных слушаний и передает в </w:t>
      </w:r>
      <w:r>
        <w:rPr>
          <w:rFonts w:ascii="Times New Roman" w:hAnsi="Times New Roman"/>
          <w:sz w:val="28"/>
        </w:rPr>
        <w:t>Администрацию</w:t>
      </w:r>
      <w:r w:rsidRPr="000F0272">
        <w:rPr>
          <w:rFonts w:ascii="Times New Roman" w:hAnsi="Times New Roman"/>
          <w:sz w:val="28"/>
        </w:rPr>
        <w:t xml:space="preserve"> городского округа </w:t>
      </w:r>
      <w:r>
        <w:rPr>
          <w:rFonts w:ascii="Times New Roman" w:hAnsi="Times New Roman"/>
          <w:sz w:val="28"/>
        </w:rPr>
        <w:t>Октябрьск</w:t>
      </w:r>
      <w:r w:rsidRPr="000F0272">
        <w:rPr>
          <w:rFonts w:ascii="Times New Roman" w:hAnsi="Times New Roman"/>
          <w:sz w:val="28"/>
        </w:rPr>
        <w:t>.</w:t>
      </w:r>
    </w:p>
    <w:p w:rsidR="005D5250" w:rsidRPr="000F0272" w:rsidRDefault="005D5250" w:rsidP="005D5250">
      <w:pPr>
        <w:pStyle w:val="a7"/>
        <w:tabs>
          <w:tab w:val="left" w:pos="1134"/>
        </w:tabs>
        <w:spacing w:line="276" w:lineRule="auto"/>
        <w:rPr>
          <w:rFonts w:ascii="Times New Roman" w:hAnsi="Times New Roman"/>
          <w:sz w:val="28"/>
        </w:rPr>
      </w:pPr>
      <w:r>
        <w:rPr>
          <w:rFonts w:ascii="Times New Roman" w:hAnsi="Times New Roman"/>
          <w:sz w:val="28"/>
        </w:rPr>
        <w:t>5</w:t>
      </w:r>
      <w:r w:rsidRPr="000F0272">
        <w:rPr>
          <w:rFonts w:ascii="Times New Roman" w:hAnsi="Times New Roman"/>
          <w:sz w:val="28"/>
        </w:rPr>
        <w:t xml:space="preserve">. Не позднее пяти дней со дня получения от подрядчика документации по планировке территории, </w:t>
      </w:r>
      <w:r>
        <w:rPr>
          <w:rFonts w:ascii="Times New Roman" w:hAnsi="Times New Roman"/>
          <w:sz w:val="28"/>
        </w:rPr>
        <w:t>Администрация</w:t>
      </w:r>
      <w:r w:rsidRPr="000F0272">
        <w:rPr>
          <w:rFonts w:ascii="Times New Roman" w:hAnsi="Times New Roman"/>
          <w:sz w:val="28"/>
        </w:rPr>
        <w:t xml:space="preserve"> городского округа </w:t>
      </w:r>
      <w:r>
        <w:rPr>
          <w:rFonts w:ascii="Times New Roman" w:hAnsi="Times New Roman"/>
          <w:sz w:val="28"/>
        </w:rPr>
        <w:t>Октябрьск</w:t>
      </w:r>
      <w:r w:rsidRPr="000F0272">
        <w:rPr>
          <w:rFonts w:ascii="Times New Roman" w:hAnsi="Times New Roman"/>
          <w:sz w:val="28"/>
        </w:rPr>
        <w:t xml:space="preserve"> направляет Главе городского округа </w:t>
      </w:r>
      <w:r>
        <w:rPr>
          <w:rFonts w:ascii="Times New Roman" w:hAnsi="Times New Roman"/>
          <w:sz w:val="28"/>
        </w:rPr>
        <w:t>Октябрьск</w:t>
      </w:r>
      <w:r w:rsidRPr="000F0272">
        <w:rPr>
          <w:rFonts w:ascii="Times New Roman" w:hAnsi="Times New Roman"/>
          <w:sz w:val="28"/>
        </w:rPr>
        <w:t xml:space="preserve">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5D5250" w:rsidRPr="000F0272" w:rsidRDefault="005D5250" w:rsidP="005D5250">
      <w:pPr>
        <w:pStyle w:val="a7"/>
        <w:tabs>
          <w:tab w:val="left" w:pos="1134"/>
        </w:tabs>
        <w:spacing w:line="276" w:lineRule="auto"/>
        <w:rPr>
          <w:rFonts w:ascii="Times New Roman" w:hAnsi="Times New Roman"/>
          <w:sz w:val="28"/>
        </w:rPr>
      </w:pPr>
      <w:r>
        <w:rPr>
          <w:rFonts w:ascii="Times New Roman" w:hAnsi="Times New Roman"/>
          <w:sz w:val="28"/>
        </w:rPr>
        <w:t>6</w:t>
      </w:r>
      <w:r w:rsidRPr="000F0272">
        <w:rPr>
          <w:rFonts w:ascii="Times New Roman" w:hAnsi="Times New Roman"/>
          <w:sz w:val="28"/>
        </w:rPr>
        <w:t xml:space="preserve">. После доработки документации по планировке территории в порядке, установленном частью </w:t>
      </w:r>
      <w:r>
        <w:rPr>
          <w:rFonts w:ascii="Times New Roman" w:hAnsi="Times New Roman"/>
          <w:sz w:val="28"/>
        </w:rPr>
        <w:t>4</w:t>
      </w:r>
      <w:r w:rsidRPr="000F0272">
        <w:rPr>
          <w:rFonts w:ascii="Times New Roman" w:hAnsi="Times New Roman"/>
          <w:sz w:val="28"/>
        </w:rPr>
        <w:t xml:space="preserve"> настоящей статьи, Глава городского округа </w:t>
      </w:r>
      <w:r>
        <w:rPr>
          <w:rFonts w:ascii="Times New Roman" w:hAnsi="Times New Roman"/>
          <w:sz w:val="28"/>
        </w:rPr>
        <w:t>Октябрьск</w:t>
      </w:r>
      <w:r w:rsidRPr="000F0272">
        <w:rPr>
          <w:rFonts w:ascii="Times New Roman" w:hAnsi="Times New Roman"/>
          <w:sz w:val="28"/>
        </w:rPr>
        <w:t xml:space="preserve"> принимает решение в соответствии с частью 1 настоящей статьи. </w:t>
      </w:r>
    </w:p>
    <w:p w:rsidR="005D5250" w:rsidRDefault="009D35B5" w:rsidP="005D5250">
      <w:pPr>
        <w:pStyle w:val="a7"/>
        <w:tabs>
          <w:tab w:val="left" w:pos="1134"/>
        </w:tabs>
        <w:spacing w:line="276" w:lineRule="auto"/>
        <w:rPr>
          <w:rFonts w:ascii="Times New Roman" w:hAnsi="Times New Roman"/>
          <w:sz w:val="28"/>
        </w:rPr>
      </w:pPr>
      <w:r>
        <w:rPr>
          <w:rFonts w:ascii="Times New Roman" w:hAnsi="Times New Roman"/>
          <w:sz w:val="28"/>
        </w:rPr>
        <w:t>7</w:t>
      </w:r>
      <w:r w:rsidR="005D5250" w:rsidRPr="000F0272">
        <w:rPr>
          <w:rFonts w:ascii="Times New Roman" w:hAnsi="Times New Roman"/>
          <w:sz w:val="28"/>
        </w:rPr>
        <w:t xml:space="preserve">. На основании документации по планировке территории, утвержденной Главой городского округа </w:t>
      </w:r>
      <w:r w:rsidR="005D5250">
        <w:rPr>
          <w:rFonts w:ascii="Times New Roman" w:hAnsi="Times New Roman"/>
          <w:sz w:val="28"/>
        </w:rPr>
        <w:t>Октябрьск</w:t>
      </w:r>
      <w:r w:rsidR="005D5250" w:rsidRPr="000F0272">
        <w:rPr>
          <w:rFonts w:ascii="Times New Roman" w:hAnsi="Times New Roman"/>
          <w:sz w:val="28"/>
        </w:rPr>
        <w:t xml:space="preserve">, Дума городского округа </w:t>
      </w:r>
      <w:r w:rsidR="005D5250">
        <w:rPr>
          <w:rFonts w:ascii="Times New Roman" w:hAnsi="Times New Roman"/>
          <w:sz w:val="28"/>
        </w:rPr>
        <w:t>Октябрьск</w:t>
      </w:r>
      <w:r w:rsidR="005D5250" w:rsidRPr="000F0272">
        <w:rPr>
          <w:rFonts w:ascii="Times New Roman" w:hAnsi="Times New Roman"/>
          <w:sz w:val="28"/>
        </w:rPr>
        <w:t xml:space="preserve">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rsidR="00D9377D">
        <w:rPr>
          <w:rFonts w:ascii="Times New Roman" w:hAnsi="Times New Roman"/>
          <w:sz w:val="28"/>
        </w:rPr>
        <w:t>»</w:t>
      </w:r>
      <w:r w:rsidR="005D5250" w:rsidRPr="000F0272">
        <w:rPr>
          <w:rFonts w:ascii="Times New Roman" w:hAnsi="Times New Roman"/>
          <w:sz w:val="28"/>
        </w:rPr>
        <w:t>.</w:t>
      </w:r>
    </w:p>
    <w:p w:rsidR="009D35B5" w:rsidRPr="009D35B5" w:rsidRDefault="0092075E" w:rsidP="009D35B5">
      <w:pPr>
        <w:pStyle w:val="a7"/>
        <w:tabs>
          <w:tab w:val="left" w:pos="1134"/>
        </w:tabs>
        <w:spacing w:line="276" w:lineRule="auto"/>
        <w:rPr>
          <w:rFonts w:ascii="Times New Roman" w:hAnsi="Times New Roman"/>
          <w:sz w:val="28"/>
        </w:rPr>
      </w:pPr>
      <w:r w:rsidRPr="009D35B5">
        <w:rPr>
          <w:rFonts w:ascii="Times New Roman" w:hAnsi="Times New Roman"/>
          <w:sz w:val="28"/>
        </w:rPr>
        <w:lastRenderedPageBreak/>
        <w:t xml:space="preserve"> </w:t>
      </w:r>
      <w:r w:rsidR="00CA10F4" w:rsidRPr="009D35B5">
        <w:rPr>
          <w:rFonts w:ascii="Times New Roman" w:hAnsi="Times New Roman"/>
          <w:sz w:val="28"/>
        </w:rPr>
        <w:t xml:space="preserve">1.6. </w:t>
      </w:r>
      <w:r w:rsidR="009D35B5" w:rsidRPr="009D35B5">
        <w:rPr>
          <w:rFonts w:ascii="Times New Roman" w:hAnsi="Times New Roman"/>
          <w:sz w:val="28"/>
        </w:rPr>
        <w:t>В статье 46. «Перечень территориальных зон. Виды разрешённого использования земельных участков и объектов капитального строительства» наименование производственно коммунальной зоны К-1 «Коммунальная зона жилой застройки» заменить на «Коммунальная зона секционной застройки».</w:t>
      </w:r>
    </w:p>
    <w:p w:rsidR="006155B7" w:rsidRDefault="006155B7" w:rsidP="00D708F1">
      <w:pPr>
        <w:pStyle w:val="a5"/>
        <w:spacing w:line="276" w:lineRule="auto"/>
        <w:ind w:firstLine="709"/>
        <w:rPr>
          <w:szCs w:val="28"/>
        </w:rPr>
      </w:pPr>
      <w:r>
        <w:rPr>
          <w:szCs w:val="28"/>
        </w:rPr>
        <w:t>2. Опубликовать</w:t>
      </w:r>
      <w:r w:rsidR="006C5A78">
        <w:rPr>
          <w:szCs w:val="28"/>
        </w:rPr>
        <w:t xml:space="preserve"> настоящее решение в газете</w:t>
      </w:r>
      <w:r>
        <w:rPr>
          <w:szCs w:val="28"/>
        </w:rPr>
        <w:t xml:space="preserve"> «Октябрьское время» в течении десяти дней со дня издания и разместить на официальном сайте Администрации городского округа Октябрьск в сети «Интернет».</w:t>
      </w:r>
    </w:p>
    <w:p w:rsidR="00ED41EE" w:rsidRDefault="006155B7" w:rsidP="00D708F1">
      <w:pPr>
        <w:spacing w:line="276" w:lineRule="auto"/>
        <w:ind w:firstLine="708"/>
        <w:jc w:val="both"/>
        <w:rPr>
          <w:sz w:val="28"/>
          <w:szCs w:val="28"/>
        </w:rPr>
      </w:pPr>
      <w:r>
        <w:rPr>
          <w:sz w:val="28"/>
          <w:szCs w:val="28"/>
        </w:rPr>
        <w:t>3. Настоящее решение вступает в силу со дня его официального опубликования.</w:t>
      </w:r>
    </w:p>
    <w:p w:rsidR="00F25AB0" w:rsidRDefault="00F25AB0" w:rsidP="00D708F1">
      <w:pPr>
        <w:spacing w:line="276" w:lineRule="auto"/>
        <w:rPr>
          <w:sz w:val="28"/>
          <w:szCs w:val="28"/>
        </w:rPr>
      </w:pPr>
    </w:p>
    <w:p w:rsidR="00D708F1" w:rsidRDefault="00D708F1" w:rsidP="00D708F1">
      <w:pPr>
        <w:spacing w:line="276" w:lineRule="auto"/>
        <w:rPr>
          <w:sz w:val="28"/>
          <w:szCs w:val="28"/>
        </w:rPr>
      </w:pPr>
    </w:p>
    <w:p w:rsidR="00D708F1" w:rsidRDefault="00D708F1" w:rsidP="00D708F1">
      <w:pPr>
        <w:spacing w:line="276" w:lineRule="auto"/>
        <w:rPr>
          <w:sz w:val="28"/>
          <w:szCs w:val="28"/>
        </w:rPr>
      </w:pPr>
    </w:p>
    <w:p w:rsidR="006155B7" w:rsidRDefault="006155B7" w:rsidP="00D708F1">
      <w:pPr>
        <w:spacing w:line="276" w:lineRule="auto"/>
        <w:rPr>
          <w:sz w:val="28"/>
          <w:szCs w:val="28"/>
        </w:rPr>
      </w:pPr>
      <w:r>
        <w:rPr>
          <w:sz w:val="28"/>
          <w:szCs w:val="28"/>
        </w:rPr>
        <w:t>Глава городского округа Октябрьск</w:t>
      </w:r>
      <w:r>
        <w:rPr>
          <w:sz w:val="28"/>
          <w:szCs w:val="28"/>
        </w:rPr>
        <w:tab/>
      </w:r>
      <w:r>
        <w:rPr>
          <w:sz w:val="28"/>
          <w:szCs w:val="28"/>
        </w:rPr>
        <w:tab/>
      </w:r>
      <w:r>
        <w:rPr>
          <w:sz w:val="28"/>
          <w:szCs w:val="28"/>
        </w:rPr>
        <w:tab/>
      </w:r>
      <w:r>
        <w:rPr>
          <w:sz w:val="28"/>
          <w:szCs w:val="28"/>
        </w:rPr>
        <w:tab/>
      </w:r>
      <w:r>
        <w:rPr>
          <w:sz w:val="28"/>
          <w:szCs w:val="28"/>
        </w:rPr>
        <w:tab/>
        <w:t>А.В.Гожая</w:t>
      </w:r>
    </w:p>
    <w:p w:rsidR="00F25AB0" w:rsidRDefault="00F25AB0" w:rsidP="00D708F1">
      <w:pPr>
        <w:spacing w:line="276" w:lineRule="auto"/>
        <w:rPr>
          <w:sz w:val="28"/>
          <w:szCs w:val="28"/>
        </w:rPr>
      </w:pPr>
    </w:p>
    <w:p w:rsidR="00D708F1" w:rsidRDefault="00D708F1" w:rsidP="00D708F1">
      <w:pPr>
        <w:spacing w:line="276" w:lineRule="auto"/>
        <w:rPr>
          <w:sz w:val="28"/>
          <w:szCs w:val="28"/>
        </w:rPr>
      </w:pPr>
    </w:p>
    <w:p w:rsidR="006155B7" w:rsidRDefault="006155B7" w:rsidP="00D708F1">
      <w:pPr>
        <w:spacing w:line="276" w:lineRule="auto"/>
        <w:rPr>
          <w:sz w:val="28"/>
          <w:szCs w:val="28"/>
        </w:rPr>
      </w:pPr>
      <w:r>
        <w:rPr>
          <w:sz w:val="28"/>
          <w:szCs w:val="28"/>
        </w:rPr>
        <w:t xml:space="preserve">Председатель Думы городского округа </w:t>
      </w:r>
    </w:p>
    <w:p w:rsidR="00F25AB0" w:rsidRPr="00023B15" w:rsidRDefault="006155B7" w:rsidP="00023B15">
      <w:pPr>
        <w:spacing w:line="276" w:lineRule="auto"/>
        <w:rPr>
          <w:sz w:val="28"/>
          <w:szCs w:val="28"/>
        </w:rPr>
      </w:pPr>
      <w:r>
        <w:rPr>
          <w:sz w:val="28"/>
          <w:szCs w:val="28"/>
        </w:rPr>
        <w:t>Октябрьск Самарской области                                                            В.В.Ревин</w:t>
      </w:r>
    </w:p>
    <w:p w:rsidR="009D35B5" w:rsidRDefault="00D708F1" w:rsidP="00884E89">
      <w:pPr>
        <w:pStyle w:val="a5"/>
        <w:tabs>
          <w:tab w:val="left" w:pos="5954"/>
          <w:tab w:val="left" w:pos="6096"/>
          <w:tab w:val="left" w:pos="6237"/>
        </w:tabs>
        <w:jc w:val="center"/>
        <w:rPr>
          <w:sz w:val="24"/>
          <w:szCs w:val="24"/>
        </w:rPr>
      </w:pPr>
      <w:r>
        <w:rPr>
          <w:sz w:val="24"/>
          <w:szCs w:val="24"/>
        </w:rPr>
        <w:t xml:space="preserve"> </w:t>
      </w:r>
      <w:r w:rsidR="00F25AB0">
        <w:rPr>
          <w:sz w:val="24"/>
          <w:szCs w:val="24"/>
        </w:rPr>
        <w:t xml:space="preserve">                                                                            </w:t>
      </w:r>
      <w:r w:rsidR="00884E89">
        <w:rPr>
          <w:sz w:val="24"/>
          <w:szCs w:val="24"/>
        </w:rPr>
        <w:t xml:space="preserve"> </w:t>
      </w: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p w:rsidR="009D35B5" w:rsidRDefault="009D35B5" w:rsidP="00884E89">
      <w:pPr>
        <w:pStyle w:val="a5"/>
        <w:tabs>
          <w:tab w:val="left" w:pos="5954"/>
          <w:tab w:val="left" w:pos="6096"/>
          <w:tab w:val="left" w:pos="6237"/>
        </w:tabs>
        <w:jc w:val="center"/>
        <w:rPr>
          <w:sz w:val="24"/>
          <w:szCs w:val="24"/>
        </w:rPr>
      </w:pPr>
    </w:p>
    <w:sectPr w:rsidR="009D35B5" w:rsidSect="009D35B5">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5AA" w:rsidRDefault="001B35AA" w:rsidP="008539EC">
      <w:r>
        <w:separator/>
      </w:r>
    </w:p>
  </w:endnote>
  <w:endnote w:type="continuationSeparator" w:id="1">
    <w:p w:rsidR="001B35AA" w:rsidRDefault="001B35AA" w:rsidP="00853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5AA" w:rsidRDefault="001B35AA" w:rsidP="008539EC">
      <w:r>
        <w:separator/>
      </w:r>
    </w:p>
  </w:footnote>
  <w:footnote w:type="continuationSeparator" w:id="1">
    <w:p w:rsidR="001B35AA" w:rsidRDefault="001B35AA" w:rsidP="008539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
    <w:nsid w:val="04C94FAE"/>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DF59F7"/>
    <w:multiLevelType w:val="hybridMultilevel"/>
    <w:tmpl w:val="EEAAB59C"/>
    <w:lvl w:ilvl="0" w:tplc="C5B8BFAA">
      <w:start w:val="1"/>
      <w:numFmt w:val="bullet"/>
      <w:lvlText w:val=""/>
      <w:lvlJc w:val="left"/>
      <w:pPr>
        <w:tabs>
          <w:tab w:val="num" w:pos="0"/>
        </w:tabs>
        <w:ind w:left="0" w:hanging="360"/>
      </w:pPr>
      <w:rPr>
        <w:rFonts w:ascii="Symbol" w:hAnsi="Symbol" w:hint="default"/>
        <w:sz w:val="24"/>
        <w:szCs w:val="24"/>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nsid w:val="0D176E94"/>
    <w:multiLevelType w:val="hybridMultilevel"/>
    <w:tmpl w:val="EF508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74270D"/>
    <w:multiLevelType w:val="hybridMultilevel"/>
    <w:tmpl w:val="B82271FE"/>
    <w:lvl w:ilvl="0" w:tplc="B04A8860">
      <w:start w:val="1"/>
      <w:numFmt w:val="bullet"/>
      <w:lvlText w:val=""/>
      <w:lvlJc w:val="left"/>
      <w:pPr>
        <w:tabs>
          <w:tab w:val="num" w:pos="483"/>
        </w:tabs>
        <w:ind w:left="1417" w:hanging="197"/>
      </w:pPr>
      <w:rPr>
        <w:rFonts w:ascii="Symbol" w:hAnsi="Symbol" w:cs="Times New Roman"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5">
    <w:nsid w:val="0E9D4CB8"/>
    <w:multiLevelType w:val="hybridMultilevel"/>
    <w:tmpl w:val="C7AC89D2"/>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6">
    <w:nsid w:val="0FF43C2A"/>
    <w:multiLevelType w:val="hybridMultilevel"/>
    <w:tmpl w:val="C5B09D86"/>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7">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9">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nsid w:val="14D96BB5"/>
    <w:multiLevelType w:val="hybridMultilevel"/>
    <w:tmpl w:val="89029FE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2">
    <w:nsid w:val="1999427C"/>
    <w:multiLevelType w:val="hybridMultilevel"/>
    <w:tmpl w:val="A5B4892A"/>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3">
    <w:nsid w:val="19B56E78"/>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1E53118C"/>
    <w:multiLevelType w:val="hybridMultilevel"/>
    <w:tmpl w:val="A2260D6C"/>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301FAB"/>
    <w:multiLevelType w:val="hybridMultilevel"/>
    <w:tmpl w:val="2FECE0BE"/>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4E34A8"/>
    <w:multiLevelType w:val="hybridMultilevel"/>
    <w:tmpl w:val="9BDCE0B0"/>
    <w:lvl w:ilvl="0" w:tplc="0419000F">
      <w:start w:val="1"/>
      <w:numFmt w:val="decimal"/>
      <w:lvlText w:val="%1."/>
      <w:lvlJc w:val="left"/>
      <w:pPr>
        <w:tabs>
          <w:tab w:val="num" w:pos="1040"/>
        </w:tabs>
        <w:ind w:left="1040" w:hanging="360"/>
      </w:pPr>
      <w:rPr>
        <w:rFonts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7">
    <w:nsid w:val="229D13BA"/>
    <w:multiLevelType w:val="hybridMultilevel"/>
    <w:tmpl w:val="E4BE0A30"/>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8">
    <w:nsid w:val="25D93A4D"/>
    <w:multiLevelType w:val="hybridMultilevel"/>
    <w:tmpl w:val="CF6AB0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9">
    <w:nsid w:val="26670285"/>
    <w:multiLevelType w:val="multilevel"/>
    <w:tmpl w:val="0A3287A6"/>
    <w:lvl w:ilvl="0">
      <w:start w:val="1"/>
      <w:numFmt w:val="decimal"/>
      <w:lvlText w:val="%1."/>
      <w:lvlJc w:val="left"/>
      <w:pPr>
        <w:ind w:left="1065" w:hanging="360"/>
      </w:pPr>
      <w:rPr>
        <w:rFonts w:hint="default"/>
      </w:rPr>
    </w:lvl>
    <w:lvl w:ilvl="1">
      <w:start w:val="4"/>
      <w:numFmt w:val="decimal"/>
      <w:isLgl/>
      <w:lvlText w:val="%1.%2."/>
      <w:lvlJc w:val="left"/>
      <w:pPr>
        <w:ind w:left="2070" w:hanging="7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720" w:hanging="1080"/>
      </w:pPr>
      <w:rPr>
        <w:rFonts w:hint="default"/>
      </w:rPr>
    </w:lvl>
    <w:lvl w:ilvl="4">
      <w:start w:val="1"/>
      <w:numFmt w:val="decimal"/>
      <w:isLgl/>
      <w:lvlText w:val="%1.%2.%3.%4.%5."/>
      <w:lvlJc w:val="left"/>
      <w:pPr>
        <w:ind w:left="4365" w:hanging="1080"/>
      </w:pPr>
      <w:rPr>
        <w:rFonts w:hint="default"/>
      </w:rPr>
    </w:lvl>
    <w:lvl w:ilvl="5">
      <w:start w:val="1"/>
      <w:numFmt w:val="decimal"/>
      <w:isLgl/>
      <w:lvlText w:val="%1.%2.%3.%4.%5.%6."/>
      <w:lvlJc w:val="left"/>
      <w:pPr>
        <w:ind w:left="5370" w:hanging="1440"/>
      </w:pPr>
      <w:rPr>
        <w:rFonts w:hint="default"/>
      </w:rPr>
    </w:lvl>
    <w:lvl w:ilvl="6">
      <w:start w:val="1"/>
      <w:numFmt w:val="decimal"/>
      <w:isLgl/>
      <w:lvlText w:val="%1.%2.%3.%4.%5.%6.%7."/>
      <w:lvlJc w:val="left"/>
      <w:pPr>
        <w:ind w:left="6375" w:hanging="1800"/>
      </w:pPr>
      <w:rPr>
        <w:rFonts w:hint="default"/>
      </w:rPr>
    </w:lvl>
    <w:lvl w:ilvl="7">
      <w:start w:val="1"/>
      <w:numFmt w:val="decimal"/>
      <w:isLgl/>
      <w:lvlText w:val="%1.%2.%3.%4.%5.%6.%7.%8."/>
      <w:lvlJc w:val="left"/>
      <w:pPr>
        <w:ind w:left="7020" w:hanging="1800"/>
      </w:pPr>
      <w:rPr>
        <w:rFonts w:hint="default"/>
      </w:rPr>
    </w:lvl>
    <w:lvl w:ilvl="8">
      <w:start w:val="1"/>
      <w:numFmt w:val="decimal"/>
      <w:isLgl/>
      <w:lvlText w:val="%1.%2.%3.%4.%5.%6.%7.%8.%9."/>
      <w:lvlJc w:val="left"/>
      <w:pPr>
        <w:ind w:left="8025" w:hanging="2160"/>
      </w:pPr>
      <w:rPr>
        <w:rFonts w:hint="default"/>
      </w:rPr>
    </w:lvl>
  </w:abstractNum>
  <w:abstractNum w:abstractNumId="20">
    <w:nsid w:val="273C5130"/>
    <w:multiLevelType w:val="multilevel"/>
    <w:tmpl w:val="C7CC536E"/>
    <w:lvl w:ilvl="0">
      <w:start w:val="1"/>
      <w:numFmt w:val="bullet"/>
      <w:lvlText w:val=""/>
      <w:lvlJc w:val="left"/>
      <w:pPr>
        <w:tabs>
          <w:tab w:val="num" w:pos="-57"/>
        </w:tabs>
        <w:ind w:left="877" w:hanging="197"/>
      </w:pPr>
      <w:rPr>
        <w:rFonts w:ascii="Symbol" w:hAnsi="Symbol" w:cs="Times New Roman" w:hint="default"/>
      </w:rPr>
    </w:lvl>
    <w:lvl w:ilvl="1">
      <w:start w:val="1"/>
      <w:numFmt w:val="bullet"/>
      <w:lvlText w:val="o"/>
      <w:lvlJc w:val="left"/>
      <w:pPr>
        <w:ind w:left="1760" w:hanging="360"/>
      </w:pPr>
      <w:rPr>
        <w:rFonts w:ascii="Courier New" w:hAnsi="Courier New" w:cs="Courier New" w:hint="default"/>
      </w:rPr>
    </w:lvl>
    <w:lvl w:ilvl="2">
      <w:start w:val="1"/>
      <w:numFmt w:val="bullet"/>
      <w:lvlText w:val=""/>
      <w:lvlJc w:val="left"/>
      <w:pPr>
        <w:ind w:left="2480" w:hanging="360"/>
      </w:pPr>
      <w:rPr>
        <w:rFonts w:ascii="Wingdings" w:hAnsi="Wingdings" w:hint="default"/>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1">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nsid w:val="300614DA"/>
    <w:multiLevelType w:val="hybridMultilevel"/>
    <w:tmpl w:val="32F0A9E2"/>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101269"/>
    <w:multiLevelType w:val="hybridMultilevel"/>
    <w:tmpl w:val="E24AACC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50C4CFD"/>
    <w:multiLevelType w:val="hybridMultilevel"/>
    <w:tmpl w:val="8C12F2A4"/>
    <w:lvl w:ilvl="0" w:tplc="DDFC9CB8">
      <w:start w:val="1"/>
      <w:numFmt w:val="decimal"/>
      <w:lvlText w:val="%1)"/>
      <w:lvlJc w:val="left"/>
      <w:pPr>
        <w:tabs>
          <w:tab w:val="num" w:pos="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07A3AA3"/>
    <w:multiLevelType w:val="hybridMultilevel"/>
    <w:tmpl w:val="7E1EAF1C"/>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8">
    <w:nsid w:val="42CD69C1"/>
    <w:multiLevelType w:val="hybridMultilevel"/>
    <w:tmpl w:val="C7CC536E"/>
    <w:lvl w:ilvl="0" w:tplc="B04A8860">
      <w:start w:val="1"/>
      <w:numFmt w:val="bullet"/>
      <w:lvlText w:val=""/>
      <w:lvlJc w:val="left"/>
      <w:pPr>
        <w:tabs>
          <w:tab w:val="num" w:pos="-57"/>
        </w:tabs>
        <w:ind w:left="877" w:hanging="197"/>
      </w:pPr>
      <w:rPr>
        <w:rFonts w:ascii="Symbol" w:hAnsi="Symbol"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9">
    <w:nsid w:val="45477C44"/>
    <w:multiLevelType w:val="hybridMultilevel"/>
    <w:tmpl w:val="302C6096"/>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0">
    <w:nsid w:val="48761815"/>
    <w:multiLevelType w:val="hybridMultilevel"/>
    <w:tmpl w:val="110686C0"/>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5DA4BBF"/>
    <w:multiLevelType w:val="hybridMultilevel"/>
    <w:tmpl w:val="28466884"/>
    <w:lvl w:ilvl="0" w:tplc="2A263DCC">
      <w:start w:val="1"/>
      <w:numFmt w:val="decimal"/>
      <w:lvlText w:val="%1)"/>
      <w:lvlJc w:val="left"/>
      <w:pPr>
        <w:tabs>
          <w:tab w:val="num" w:pos="284"/>
        </w:tabs>
        <w:ind w:left="0" w:firstLine="737"/>
      </w:pPr>
      <w:rPr>
        <w:rFonts w:hint="default"/>
      </w:rPr>
    </w:lvl>
    <w:lvl w:ilvl="1" w:tplc="0A90A882" w:tentative="1">
      <w:start w:val="1"/>
      <w:numFmt w:val="lowerLetter"/>
      <w:lvlText w:val="%2."/>
      <w:lvlJc w:val="left"/>
      <w:pPr>
        <w:tabs>
          <w:tab w:val="num" w:pos="1440"/>
        </w:tabs>
        <w:ind w:left="1440" w:hanging="360"/>
      </w:pPr>
    </w:lvl>
    <w:lvl w:ilvl="2" w:tplc="386252B2" w:tentative="1">
      <w:start w:val="1"/>
      <w:numFmt w:val="lowerRoman"/>
      <w:lvlText w:val="%3."/>
      <w:lvlJc w:val="right"/>
      <w:pPr>
        <w:tabs>
          <w:tab w:val="num" w:pos="2160"/>
        </w:tabs>
        <w:ind w:left="2160" w:hanging="180"/>
      </w:pPr>
    </w:lvl>
    <w:lvl w:ilvl="3" w:tplc="0EDEA658" w:tentative="1">
      <w:start w:val="1"/>
      <w:numFmt w:val="decimal"/>
      <w:lvlText w:val="%4."/>
      <w:lvlJc w:val="left"/>
      <w:pPr>
        <w:tabs>
          <w:tab w:val="num" w:pos="2880"/>
        </w:tabs>
        <w:ind w:left="2880" w:hanging="360"/>
      </w:pPr>
    </w:lvl>
    <w:lvl w:ilvl="4" w:tplc="2B4684CC" w:tentative="1">
      <w:start w:val="1"/>
      <w:numFmt w:val="lowerLetter"/>
      <w:lvlText w:val="%5."/>
      <w:lvlJc w:val="left"/>
      <w:pPr>
        <w:tabs>
          <w:tab w:val="num" w:pos="3600"/>
        </w:tabs>
        <w:ind w:left="3600" w:hanging="360"/>
      </w:pPr>
    </w:lvl>
    <w:lvl w:ilvl="5" w:tplc="F566EB5C" w:tentative="1">
      <w:start w:val="1"/>
      <w:numFmt w:val="lowerRoman"/>
      <w:lvlText w:val="%6."/>
      <w:lvlJc w:val="right"/>
      <w:pPr>
        <w:tabs>
          <w:tab w:val="num" w:pos="4320"/>
        </w:tabs>
        <w:ind w:left="4320" w:hanging="180"/>
      </w:pPr>
    </w:lvl>
    <w:lvl w:ilvl="6" w:tplc="B7EEC492" w:tentative="1">
      <w:start w:val="1"/>
      <w:numFmt w:val="decimal"/>
      <w:lvlText w:val="%7."/>
      <w:lvlJc w:val="left"/>
      <w:pPr>
        <w:tabs>
          <w:tab w:val="num" w:pos="5040"/>
        </w:tabs>
        <w:ind w:left="5040" w:hanging="360"/>
      </w:pPr>
    </w:lvl>
    <w:lvl w:ilvl="7" w:tplc="94D2DA20" w:tentative="1">
      <w:start w:val="1"/>
      <w:numFmt w:val="lowerLetter"/>
      <w:lvlText w:val="%8."/>
      <w:lvlJc w:val="left"/>
      <w:pPr>
        <w:tabs>
          <w:tab w:val="num" w:pos="5760"/>
        </w:tabs>
        <w:ind w:left="5760" w:hanging="360"/>
      </w:pPr>
    </w:lvl>
    <w:lvl w:ilvl="8" w:tplc="AA0C3292" w:tentative="1">
      <w:start w:val="1"/>
      <w:numFmt w:val="lowerRoman"/>
      <w:lvlText w:val="%9."/>
      <w:lvlJc w:val="right"/>
      <w:pPr>
        <w:tabs>
          <w:tab w:val="num" w:pos="6480"/>
        </w:tabs>
        <w:ind w:left="6480" w:hanging="180"/>
      </w:pPr>
    </w:lvl>
  </w:abstractNum>
  <w:abstractNum w:abstractNumId="32">
    <w:nsid w:val="566D4B6E"/>
    <w:multiLevelType w:val="hybridMultilevel"/>
    <w:tmpl w:val="EA56945C"/>
    <w:lvl w:ilvl="0" w:tplc="2C5C199C">
      <w:start w:val="1"/>
      <w:numFmt w:val="decimal"/>
      <w:lvlText w:val="%1)"/>
      <w:lvlJc w:val="left"/>
      <w:pPr>
        <w:tabs>
          <w:tab w:val="num" w:pos="284"/>
        </w:tabs>
        <w:ind w:left="0" w:firstLine="737"/>
      </w:pPr>
      <w:rPr>
        <w:rFonts w:hint="default"/>
      </w:rPr>
    </w:lvl>
    <w:lvl w:ilvl="1" w:tplc="BDE2020E" w:tentative="1">
      <w:start w:val="1"/>
      <w:numFmt w:val="lowerLetter"/>
      <w:lvlText w:val="%2."/>
      <w:lvlJc w:val="left"/>
      <w:pPr>
        <w:tabs>
          <w:tab w:val="num" w:pos="1440"/>
        </w:tabs>
        <w:ind w:left="1440" w:hanging="360"/>
      </w:pPr>
    </w:lvl>
    <w:lvl w:ilvl="2" w:tplc="22A47790" w:tentative="1">
      <w:start w:val="1"/>
      <w:numFmt w:val="lowerRoman"/>
      <w:lvlText w:val="%3."/>
      <w:lvlJc w:val="right"/>
      <w:pPr>
        <w:tabs>
          <w:tab w:val="num" w:pos="2160"/>
        </w:tabs>
        <w:ind w:left="2160" w:hanging="180"/>
      </w:pPr>
    </w:lvl>
    <w:lvl w:ilvl="3" w:tplc="69C2D81C" w:tentative="1">
      <w:start w:val="1"/>
      <w:numFmt w:val="decimal"/>
      <w:lvlText w:val="%4."/>
      <w:lvlJc w:val="left"/>
      <w:pPr>
        <w:tabs>
          <w:tab w:val="num" w:pos="2880"/>
        </w:tabs>
        <w:ind w:left="2880" w:hanging="360"/>
      </w:pPr>
    </w:lvl>
    <w:lvl w:ilvl="4" w:tplc="510811C8" w:tentative="1">
      <w:start w:val="1"/>
      <w:numFmt w:val="lowerLetter"/>
      <w:lvlText w:val="%5."/>
      <w:lvlJc w:val="left"/>
      <w:pPr>
        <w:tabs>
          <w:tab w:val="num" w:pos="3600"/>
        </w:tabs>
        <w:ind w:left="3600" w:hanging="360"/>
      </w:pPr>
    </w:lvl>
    <w:lvl w:ilvl="5" w:tplc="806E8DF0" w:tentative="1">
      <w:start w:val="1"/>
      <w:numFmt w:val="lowerRoman"/>
      <w:lvlText w:val="%6."/>
      <w:lvlJc w:val="right"/>
      <w:pPr>
        <w:tabs>
          <w:tab w:val="num" w:pos="4320"/>
        </w:tabs>
        <w:ind w:left="4320" w:hanging="180"/>
      </w:pPr>
    </w:lvl>
    <w:lvl w:ilvl="6" w:tplc="CDC6C10E" w:tentative="1">
      <w:start w:val="1"/>
      <w:numFmt w:val="decimal"/>
      <w:lvlText w:val="%7."/>
      <w:lvlJc w:val="left"/>
      <w:pPr>
        <w:tabs>
          <w:tab w:val="num" w:pos="5040"/>
        </w:tabs>
        <w:ind w:left="5040" w:hanging="360"/>
      </w:pPr>
    </w:lvl>
    <w:lvl w:ilvl="7" w:tplc="C5142D30" w:tentative="1">
      <w:start w:val="1"/>
      <w:numFmt w:val="lowerLetter"/>
      <w:lvlText w:val="%8."/>
      <w:lvlJc w:val="left"/>
      <w:pPr>
        <w:tabs>
          <w:tab w:val="num" w:pos="5760"/>
        </w:tabs>
        <w:ind w:left="5760" w:hanging="360"/>
      </w:pPr>
    </w:lvl>
    <w:lvl w:ilvl="8" w:tplc="111A59E6" w:tentative="1">
      <w:start w:val="1"/>
      <w:numFmt w:val="lowerRoman"/>
      <w:lvlText w:val="%9."/>
      <w:lvlJc w:val="right"/>
      <w:pPr>
        <w:tabs>
          <w:tab w:val="num" w:pos="6480"/>
        </w:tabs>
        <w:ind w:left="6480" w:hanging="180"/>
      </w:pPr>
    </w:lvl>
  </w:abstractNum>
  <w:abstractNum w:abstractNumId="33">
    <w:nsid w:val="578B497E"/>
    <w:multiLevelType w:val="hybridMultilevel"/>
    <w:tmpl w:val="DAAA2BA6"/>
    <w:lvl w:ilvl="0" w:tplc="C26AD888">
      <w:start w:val="1"/>
      <w:numFmt w:val="decimal"/>
      <w:lvlText w:val="%1)"/>
      <w:lvlJc w:val="left"/>
      <w:pPr>
        <w:tabs>
          <w:tab w:val="num" w:pos="227"/>
        </w:tabs>
        <w:ind w:left="-57" w:firstLine="737"/>
      </w:pPr>
      <w:rPr>
        <w:rFonts w:hint="default"/>
      </w:rPr>
    </w:lvl>
    <w:lvl w:ilvl="1" w:tplc="5F20B7A4">
      <w:start w:val="1"/>
      <w:numFmt w:val="decimal"/>
      <w:lvlText w:val="%2."/>
      <w:lvlJc w:val="left"/>
      <w:pPr>
        <w:tabs>
          <w:tab w:val="num" w:pos="1383"/>
        </w:tabs>
        <w:ind w:left="1383" w:hanging="360"/>
      </w:pPr>
      <w:rPr>
        <w:rFonts w:hint="default"/>
      </w:rPr>
    </w:lvl>
    <w:lvl w:ilvl="2" w:tplc="8F760776" w:tentative="1">
      <w:start w:val="1"/>
      <w:numFmt w:val="lowerRoman"/>
      <w:lvlText w:val="%3."/>
      <w:lvlJc w:val="right"/>
      <w:pPr>
        <w:tabs>
          <w:tab w:val="num" w:pos="2103"/>
        </w:tabs>
        <w:ind w:left="2103" w:hanging="180"/>
      </w:pPr>
    </w:lvl>
    <w:lvl w:ilvl="3" w:tplc="B840119E" w:tentative="1">
      <w:start w:val="1"/>
      <w:numFmt w:val="decimal"/>
      <w:lvlText w:val="%4."/>
      <w:lvlJc w:val="left"/>
      <w:pPr>
        <w:tabs>
          <w:tab w:val="num" w:pos="2823"/>
        </w:tabs>
        <w:ind w:left="2823" w:hanging="360"/>
      </w:pPr>
    </w:lvl>
    <w:lvl w:ilvl="4" w:tplc="41E0BD62" w:tentative="1">
      <w:start w:val="1"/>
      <w:numFmt w:val="lowerLetter"/>
      <w:lvlText w:val="%5."/>
      <w:lvlJc w:val="left"/>
      <w:pPr>
        <w:tabs>
          <w:tab w:val="num" w:pos="3543"/>
        </w:tabs>
        <w:ind w:left="3543" w:hanging="360"/>
      </w:pPr>
    </w:lvl>
    <w:lvl w:ilvl="5" w:tplc="FDBCC16A" w:tentative="1">
      <w:start w:val="1"/>
      <w:numFmt w:val="lowerRoman"/>
      <w:lvlText w:val="%6."/>
      <w:lvlJc w:val="right"/>
      <w:pPr>
        <w:tabs>
          <w:tab w:val="num" w:pos="4263"/>
        </w:tabs>
        <w:ind w:left="4263" w:hanging="180"/>
      </w:pPr>
    </w:lvl>
    <w:lvl w:ilvl="6" w:tplc="815E77C6" w:tentative="1">
      <w:start w:val="1"/>
      <w:numFmt w:val="decimal"/>
      <w:lvlText w:val="%7."/>
      <w:lvlJc w:val="left"/>
      <w:pPr>
        <w:tabs>
          <w:tab w:val="num" w:pos="4983"/>
        </w:tabs>
        <w:ind w:left="4983" w:hanging="360"/>
      </w:pPr>
    </w:lvl>
    <w:lvl w:ilvl="7" w:tplc="861C814C" w:tentative="1">
      <w:start w:val="1"/>
      <w:numFmt w:val="lowerLetter"/>
      <w:lvlText w:val="%8."/>
      <w:lvlJc w:val="left"/>
      <w:pPr>
        <w:tabs>
          <w:tab w:val="num" w:pos="5703"/>
        </w:tabs>
        <w:ind w:left="5703" w:hanging="360"/>
      </w:pPr>
    </w:lvl>
    <w:lvl w:ilvl="8" w:tplc="B57ABF3A" w:tentative="1">
      <w:start w:val="1"/>
      <w:numFmt w:val="lowerRoman"/>
      <w:lvlText w:val="%9."/>
      <w:lvlJc w:val="right"/>
      <w:pPr>
        <w:tabs>
          <w:tab w:val="num" w:pos="6423"/>
        </w:tabs>
        <w:ind w:left="6423" w:hanging="180"/>
      </w:pPr>
    </w:lvl>
  </w:abstractNum>
  <w:abstractNum w:abstractNumId="34">
    <w:nsid w:val="58AF75B5"/>
    <w:multiLevelType w:val="hybridMultilevel"/>
    <w:tmpl w:val="D332CF16"/>
    <w:lvl w:ilvl="0" w:tplc="353C9ABA">
      <w:start w:val="1"/>
      <w:numFmt w:val="decimal"/>
      <w:lvlText w:val="%1)"/>
      <w:lvlJc w:val="left"/>
      <w:pPr>
        <w:tabs>
          <w:tab w:val="num" w:pos="284"/>
        </w:tabs>
        <w:ind w:left="0" w:firstLine="737"/>
      </w:pPr>
      <w:rPr>
        <w:rFonts w:hint="default"/>
      </w:rPr>
    </w:lvl>
    <w:lvl w:ilvl="1" w:tplc="48568588" w:tentative="1">
      <w:start w:val="1"/>
      <w:numFmt w:val="lowerLetter"/>
      <w:lvlText w:val="%2."/>
      <w:lvlJc w:val="left"/>
      <w:pPr>
        <w:tabs>
          <w:tab w:val="num" w:pos="1440"/>
        </w:tabs>
        <w:ind w:left="1440" w:hanging="360"/>
      </w:pPr>
    </w:lvl>
    <w:lvl w:ilvl="2" w:tplc="19A8B334" w:tentative="1">
      <w:start w:val="1"/>
      <w:numFmt w:val="lowerRoman"/>
      <w:lvlText w:val="%3."/>
      <w:lvlJc w:val="right"/>
      <w:pPr>
        <w:tabs>
          <w:tab w:val="num" w:pos="2160"/>
        </w:tabs>
        <w:ind w:left="2160" w:hanging="180"/>
      </w:pPr>
    </w:lvl>
    <w:lvl w:ilvl="3" w:tplc="751C5540" w:tentative="1">
      <w:start w:val="1"/>
      <w:numFmt w:val="decimal"/>
      <w:lvlText w:val="%4."/>
      <w:lvlJc w:val="left"/>
      <w:pPr>
        <w:tabs>
          <w:tab w:val="num" w:pos="2880"/>
        </w:tabs>
        <w:ind w:left="2880" w:hanging="360"/>
      </w:pPr>
    </w:lvl>
    <w:lvl w:ilvl="4" w:tplc="148EEE5E" w:tentative="1">
      <w:start w:val="1"/>
      <w:numFmt w:val="lowerLetter"/>
      <w:lvlText w:val="%5."/>
      <w:lvlJc w:val="left"/>
      <w:pPr>
        <w:tabs>
          <w:tab w:val="num" w:pos="3600"/>
        </w:tabs>
        <w:ind w:left="3600" w:hanging="360"/>
      </w:pPr>
    </w:lvl>
    <w:lvl w:ilvl="5" w:tplc="0FE2CC2E" w:tentative="1">
      <w:start w:val="1"/>
      <w:numFmt w:val="lowerRoman"/>
      <w:lvlText w:val="%6."/>
      <w:lvlJc w:val="right"/>
      <w:pPr>
        <w:tabs>
          <w:tab w:val="num" w:pos="4320"/>
        </w:tabs>
        <w:ind w:left="4320" w:hanging="180"/>
      </w:pPr>
    </w:lvl>
    <w:lvl w:ilvl="6" w:tplc="A7AE2EB4" w:tentative="1">
      <w:start w:val="1"/>
      <w:numFmt w:val="decimal"/>
      <w:lvlText w:val="%7."/>
      <w:lvlJc w:val="left"/>
      <w:pPr>
        <w:tabs>
          <w:tab w:val="num" w:pos="5040"/>
        </w:tabs>
        <w:ind w:left="5040" w:hanging="360"/>
      </w:pPr>
    </w:lvl>
    <w:lvl w:ilvl="7" w:tplc="2FE6150C" w:tentative="1">
      <w:start w:val="1"/>
      <w:numFmt w:val="lowerLetter"/>
      <w:lvlText w:val="%8."/>
      <w:lvlJc w:val="left"/>
      <w:pPr>
        <w:tabs>
          <w:tab w:val="num" w:pos="5760"/>
        </w:tabs>
        <w:ind w:left="5760" w:hanging="360"/>
      </w:pPr>
    </w:lvl>
    <w:lvl w:ilvl="8" w:tplc="B3926E9C" w:tentative="1">
      <w:start w:val="1"/>
      <w:numFmt w:val="lowerRoman"/>
      <w:lvlText w:val="%9."/>
      <w:lvlJc w:val="right"/>
      <w:pPr>
        <w:tabs>
          <w:tab w:val="num" w:pos="6480"/>
        </w:tabs>
        <w:ind w:left="6480" w:hanging="180"/>
      </w:pPr>
    </w:lvl>
  </w:abstractNum>
  <w:abstractNum w:abstractNumId="35">
    <w:nsid w:val="5AEE33E1"/>
    <w:multiLevelType w:val="hybridMultilevel"/>
    <w:tmpl w:val="D580178A"/>
    <w:lvl w:ilvl="0" w:tplc="D62E2BDE">
      <w:start w:val="1"/>
      <w:numFmt w:val="decimal"/>
      <w:lvlText w:val="%1)"/>
      <w:lvlJc w:val="left"/>
      <w:pPr>
        <w:tabs>
          <w:tab w:val="num" w:pos="284"/>
        </w:tabs>
        <w:ind w:left="0" w:firstLine="680"/>
      </w:pPr>
      <w:rPr>
        <w:rFonts w:hint="default"/>
      </w:rPr>
    </w:lvl>
    <w:lvl w:ilvl="1" w:tplc="5A3AD14E" w:tentative="1">
      <w:start w:val="1"/>
      <w:numFmt w:val="lowerLetter"/>
      <w:lvlText w:val="%2."/>
      <w:lvlJc w:val="left"/>
      <w:pPr>
        <w:tabs>
          <w:tab w:val="num" w:pos="1440"/>
        </w:tabs>
        <w:ind w:left="1440" w:hanging="360"/>
      </w:pPr>
    </w:lvl>
    <w:lvl w:ilvl="2" w:tplc="30520C6E" w:tentative="1">
      <w:start w:val="1"/>
      <w:numFmt w:val="lowerRoman"/>
      <w:lvlText w:val="%3."/>
      <w:lvlJc w:val="right"/>
      <w:pPr>
        <w:tabs>
          <w:tab w:val="num" w:pos="2160"/>
        </w:tabs>
        <w:ind w:left="2160" w:hanging="180"/>
      </w:pPr>
    </w:lvl>
    <w:lvl w:ilvl="3" w:tplc="503A3F2C" w:tentative="1">
      <w:start w:val="1"/>
      <w:numFmt w:val="decimal"/>
      <w:lvlText w:val="%4."/>
      <w:lvlJc w:val="left"/>
      <w:pPr>
        <w:tabs>
          <w:tab w:val="num" w:pos="2880"/>
        </w:tabs>
        <w:ind w:left="2880" w:hanging="360"/>
      </w:pPr>
    </w:lvl>
    <w:lvl w:ilvl="4" w:tplc="DA6AC062" w:tentative="1">
      <w:start w:val="1"/>
      <w:numFmt w:val="lowerLetter"/>
      <w:lvlText w:val="%5."/>
      <w:lvlJc w:val="left"/>
      <w:pPr>
        <w:tabs>
          <w:tab w:val="num" w:pos="3600"/>
        </w:tabs>
        <w:ind w:left="3600" w:hanging="360"/>
      </w:pPr>
    </w:lvl>
    <w:lvl w:ilvl="5" w:tplc="01A0B6B2" w:tentative="1">
      <w:start w:val="1"/>
      <w:numFmt w:val="lowerRoman"/>
      <w:lvlText w:val="%6."/>
      <w:lvlJc w:val="right"/>
      <w:pPr>
        <w:tabs>
          <w:tab w:val="num" w:pos="4320"/>
        </w:tabs>
        <w:ind w:left="4320" w:hanging="180"/>
      </w:pPr>
    </w:lvl>
    <w:lvl w:ilvl="6" w:tplc="569C32A4" w:tentative="1">
      <w:start w:val="1"/>
      <w:numFmt w:val="decimal"/>
      <w:lvlText w:val="%7."/>
      <w:lvlJc w:val="left"/>
      <w:pPr>
        <w:tabs>
          <w:tab w:val="num" w:pos="5040"/>
        </w:tabs>
        <w:ind w:left="5040" w:hanging="360"/>
      </w:pPr>
    </w:lvl>
    <w:lvl w:ilvl="7" w:tplc="1E9A5B48" w:tentative="1">
      <w:start w:val="1"/>
      <w:numFmt w:val="lowerLetter"/>
      <w:lvlText w:val="%8."/>
      <w:lvlJc w:val="left"/>
      <w:pPr>
        <w:tabs>
          <w:tab w:val="num" w:pos="5760"/>
        </w:tabs>
        <w:ind w:left="5760" w:hanging="360"/>
      </w:pPr>
    </w:lvl>
    <w:lvl w:ilvl="8" w:tplc="2DB61044" w:tentative="1">
      <w:start w:val="1"/>
      <w:numFmt w:val="lowerRoman"/>
      <w:lvlText w:val="%9."/>
      <w:lvlJc w:val="right"/>
      <w:pPr>
        <w:tabs>
          <w:tab w:val="num" w:pos="6480"/>
        </w:tabs>
        <w:ind w:left="6480" w:hanging="180"/>
      </w:pPr>
    </w:lvl>
  </w:abstractNum>
  <w:abstractNum w:abstractNumId="36">
    <w:nsid w:val="5EF63FB4"/>
    <w:multiLevelType w:val="hybridMultilevel"/>
    <w:tmpl w:val="5D52993C"/>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7">
    <w:nsid w:val="619A2F62"/>
    <w:multiLevelType w:val="hybridMultilevel"/>
    <w:tmpl w:val="FC3E6D0A"/>
    <w:lvl w:ilvl="0" w:tplc="77A6898E">
      <w:start w:val="1"/>
      <w:numFmt w:val="russianLower"/>
      <w:lvlText w:val="%1)"/>
      <w:lvlJc w:val="left"/>
      <w:pPr>
        <w:tabs>
          <w:tab w:val="num" w:pos="680"/>
        </w:tabs>
        <w:ind w:left="680" w:firstLine="680"/>
      </w:pPr>
      <w:rPr>
        <w:rFonts w:hint="default"/>
      </w:rPr>
    </w:lvl>
    <w:lvl w:ilvl="1" w:tplc="95C04E06" w:tentative="1">
      <w:start w:val="1"/>
      <w:numFmt w:val="lowerLetter"/>
      <w:lvlText w:val="%2."/>
      <w:lvlJc w:val="left"/>
      <w:pPr>
        <w:tabs>
          <w:tab w:val="num" w:pos="2120"/>
        </w:tabs>
        <w:ind w:left="2120" w:hanging="360"/>
      </w:pPr>
    </w:lvl>
    <w:lvl w:ilvl="2" w:tplc="96AE0132" w:tentative="1">
      <w:start w:val="1"/>
      <w:numFmt w:val="lowerRoman"/>
      <w:lvlText w:val="%3."/>
      <w:lvlJc w:val="right"/>
      <w:pPr>
        <w:tabs>
          <w:tab w:val="num" w:pos="2840"/>
        </w:tabs>
        <w:ind w:left="2840" w:hanging="180"/>
      </w:pPr>
    </w:lvl>
    <w:lvl w:ilvl="3" w:tplc="2FD6B320" w:tentative="1">
      <w:start w:val="1"/>
      <w:numFmt w:val="decimal"/>
      <w:lvlText w:val="%4."/>
      <w:lvlJc w:val="left"/>
      <w:pPr>
        <w:tabs>
          <w:tab w:val="num" w:pos="3560"/>
        </w:tabs>
        <w:ind w:left="3560" w:hanging="360"/>
      </w:pPr>
    </w:lvl>
    <w:lvl w:ilvl="4" w:tplc="59D499DC" w:tentative="1">
      <w:start w:val="1"/>
      <w:numFmt w:val="lowerLetter"/>
      <w:lvlText w:val="%5."/>
      <w:lvlJc w:val="left"/>
      <w:pPr>
        <w:tabs>
          <w:tab w:val="num" w:pos="4280"/>
        </w:tabs>
        <w:ind w:left="4280" w:hanging="360"/>
      </w:pPr>
    </w:lvl>
    <w:lvl w:ilvl="5" w:tplc="F96C67D2" w:tentative="1">
      <w:start w:val="1"/>
      <w:numFmt w:val="lowerRoman"/>
      <w:lvlText w:val="%6."/>
      <w:lvlJc w:val="right"/>
      <w:pPr>
        <w:tabs>
          <w:tab w:val="num" w:pos="5000"/>
        </w:tabs>
        <w:ind w:left="5000" w:hanging="180"/>
      </w:pPr>
    </w:lvl>
    <w:lvl w:ilvl="6" w:tplc="457AC6B8" w:tentative="1">
      <w:start w:val="1"/>
      <w:numFmt w:val="decimal"/>
      <w:lvlText w:val="%7."/>
      <w:lvlJc w:val="left"/>
      <w:pPr>
        <w:tabs>
          <w:tab w:val="num" w:pos="5720"/>
        </w:tabs>
        <w:ind w:left="5720" w:hanging="360"/>
      </w:pPr>
    </w:lvl>
    <w:lvl w:ilvl="7" w:tplc="2FF2D3AA" w:tentative="1">
      <w:start w:val="1"/>
      <w:numFmt w:val="lowerLetter"/>
      <w:lvlText w:val="%8."/>
      <w:lvlJc w:val="left"/>
      <w:pPr>
        <w:tabs>
          <w:tab w:val="num" w:pos="6440"/>
        </w:tabs>
        <w:ind w:left="6440" w:hanging="360"/>
      </w:pPr>
    </w:lvl>
    <w:lvl w:ilvl="8" w:tplc="CE6211E4" w:tentative="1">
      <w:start w:val="1"/>
      <w:numFmt w:val="lowerRoman"/>
      <w:lvlText w:val="%9."/>
      <w:lvlJc w:val="right"/>
      <w:pPr>
        <w:tabs>
          <w:tab w:val="num" w:pos="7160"/>
        </w:tabs>
        <w:ind w:left="7160" w:hanging="180"/>
      </w:pPr>
    </w:lvl>
  </w:abstractNum>
  <w:abstractNum w:abstractNumId="38">
    <w:nsid w:val="62FB104D"/>
    <w:multiLevelType w:val="multilevel"/>
    <w:tmpl w:val="9D88D1BC"/>
    <w:lvl w:ilvl="0">
      <w:start w:val="1"/>
      <w:numFmt w:val="decimal"/>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39">
    <w:nsid w:val="65E07BF4"/>
    <w:multiLevelType w:val="hybridMultilevel"/>
    <w:tmpl w:val="30BCF3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C31248"/>
    <w:multiLevelType w:val="hybridMultilevel"/>
    <w:tmpl w:val="FF3AE9A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2">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3">
    <w:nsid w:val="6C41360E"/>
    <w:multiLevelType w:val="hybridMultilevel"/>
    <w:tmpl w:val="FCD40898"/>
    <w:lvl w:ilvl="0" w:tplc="049044FA">
      <w:start w:val="1"/>
      <w:numFmt w:val="decimal"/>
      <w:lvlText w:val="%1)"/>
      <w:lvlJc w:val="left"/>
      <w:pPr>
        <w:tabs>
          <w:tab w:val="num" w:pos="284"/>
        </w:tabs>
        <w:ind w:left="0" w:firstLine="737"/>
      </w:pPr>
      <w:rPr>
        <w:rFonts w:hint="default"/>
      </w:rPr>
    </w:lvl>
    <w:lvl w:ilvl="1" w:tplc="76C605DC" w:tentative="1">
      <w:start w:val="1"/>
      <w:numFmt w:val="lowerLetter"/>
      <w:lvlText w:val="%2."/>
      <w:lvlJc w:val="left"/>
      <w:pPr>
        <w:tabs>
          <w:tab w:val="num" w:pos="1440"/>
        </w:tabs>
        <w:ind w:left="1440" w:hanging="360"/>
      </w:pPr>
    </w:lvl>
    <w:lvl w:ilvl="2" w:tplc="13F85632" w:tentative="1">
      <w:start w:val="1"/>
      <w:numFmt w:val="lowerRoman"/>
      <w:lvlText w:val="%3."/>
      <w:lvlJc w:val="right"/>
      <w:pPr>
        <w:tabs>
          <w:tab w:val="num" w:pos="2160"/>
        </w:tabs>
        <w:ind w:left="2160" w:hanging="180"/>
      </w:pPr>
    </w:lvl>
    <w:lvl w:ilvl="3" w:tplc="19287CC8" w:tentative="1">
      <w:start w:val="1"/>
      <w:numFmt w:val="decimal"/>
      <w:lvlText w:val="%4."/>
      <w:lvlJc w:val="left"/>
      <w:pPr>
        <w:tabs>
          <w:tab w:val="num" w:pos="2880"/>
        </w:tabs>
        <w:ind w:left="2880" w:hanging="360"/>
      </w:pPr>
    </w:lvl>
    <w:lvl w:ilvl="4" w:tplc="8F00844E" w:tentative="1">
      <w:start w:val="1"/>
      <w:numFmt w:val="lowerLetter"/>
      <w:lvlText w:val="%5."/>
      <w:lvlJc w:val="left"/>
      <w:pPr>
        <w:tabs>
          <w:tab w:val="num" w:pos="3600"/>
        </w:tabs>
        <w:ind w:left="3600" w:hanging="360"/>
      </w:pPr>
    </w:lvl>
    <w:lvl w:ilvl="5" w:tplc="2E224490" w:tentative="1">
      <w:start w:val="1"/>
      <w:numFmt w:val="lowerRoman"/>
      <w:lvlText w:val="%6."/>
      <w:lvlJc w:val="right"/>
      <w:pPr>
        <w:tabs>
          <w:tab w:val="num" w:pos="4320"/>
        </w:tabs>
        <w:ind w:left="4320" w:hanging="180"/>
      </w:pPr>
    </w:lvl>
    <w:lvl w:ilvl="6" w:tplc="D17AD31C" w:tentative="1">
      <w:start w:val="1"/>
      <w:numFmt w:val="decimal"/>
      <w:lvlText w:val="%7."/>
      <w:lvlJc w:val="left"/>
      <w:pPr>
        <w:tabs>
          <w:tab w:val="num" w:pos="5040"/>
        </w:tabs>
        <w:ind w:left="5040" w:hanging="360"/>
      </w:pPr>
    </w:lvl>
    <w:lvl w:ilvl="7" w:tplc="95600B66" w:tentative="1">
      <w:start w:val="1"/>
      <w:numFmt w:val="lowerLetter"/>
      <w:lvlText w:val="%8."/>
      <w:lvlJc w:val="left"/>
      <w:pPr>
        <w:tabs>
          <w:tab w:val="num" w:pos="5760"/>
        </w:tabs>
        <w:ind w:left="5760" w:hanging="360"/>
      </w:pPr>
    </w:lvl>
    <w:lvl w:ilvl="8" w:tplc="83A6EA16" w:tentative="1">
      <w:start w:val="1"/>
      <w:numFmt w:val="lowerRoman"/>
      <w:lvlText w:val="%9."/>
      <w:lvlJc w:val="right"/>
      <w:pPr>
        <w:tabs>
          <w:tab w:val="num" w:pos="6480"/>
        </w:tabs>
        <w:ind w:left="6480" w:hanging="180"/>
      </w:pPr>
    </w:lvl>
  </w:abstractNum>
  <w:abstractNum w:abstractNumId="44">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6">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92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BA21DE"/>
    <w:multiLevelType w:val="hybridMultilevel"/>
    <w:tmpl w:val="085612C8"/>
    <w:lvl w:ilvl="0" w:tplc="B1C0B4F8">
      <w:start w:val="1"/>
      <w:numFmt w:val="decimal"/>
      <w:lvlText w:val="%1)"/>
      <w:lvlJc w:val="left"/>
      <w:pPr>
        <w:tabs>
          <w:tab w:val="num" w:pos="284"/>
        </w:tabs>
        <w:ind w:left="0" w:firstLine="737"/>
      </w:pPr>
      <w:rPr>
        <w:rFonts w:hint="default"/>
      </w:rPr>
    </w:lvl>
    <w:lvl w:ilvl="1" w:tplc="3EF463EC" w:tentative="1">
      <w:start w:val="1"/>
      <w:numFmt w:val="lowerLetter"/>
      <w:lvlText w:val="%2."/>
      <w:lvlJc w:val="left"/>
      <w:pPr>
        <w:tabs>
          <w:tab w:val="num" w:pos="1440"/>
        </w:tabs>
        <w:ind w:left="1440" w:hanging="360"/>
      </w:pPr>
    </w:lvl>
    <w:lvl w:ilvl="2" w:tplc="BCD863BC" w:tentative="1">
      <w:start w:val="1"/>
      <w:numFmt w:val="lowerRoman"/>
      <w:lvlText w:val="%3."/>
      <w:lvlJc w:val="right"/>
      <w:pPr>
        <w:tabs>
          <w:tab w:val="num" w:pos="2160"/>
        </w:tabs>
        <w:ind w:left="2160" w:hanging="180"/>
      </w:pPr>
    </w:lvl>
    <w:lvl w:ilvl="3" w:tplc="7B3E853E" w:tentative="1">
      <w:start w:val="1"/>
      <w:numFmt w:val="decimal"/>
      <w:lvlText w:val="%4."/>
      <w:lvlJc w:val="left"/>
      <w:pPr>
        <w:tabs>
          <w:tab w:val="num" w:pos="2880"/>
        </w:tabs>
        <w:ind w:left="2880" w:hanging="360"/>
      </w:pPr>
    </w:lvl>
    <w:lvl w:ilvl="4" w:tplc="355C885E" w:tentative="1">
      <w:start w:val="1"/>
      <w:numFmt w:val="lowerLetter"/>
      <w:lvlText w:val="%5."/>
      <w:lvlJc w:val="left"/>
      <w:pPr>
        <w:tabs>
          <w:tab w:val="num" w:pos="3600"/>
        </w:tabs>
        <w:ind w:left="3600" w:hanging="360"/>
      </w:pPr>
    </w:lvl>
    <w:lvl w:ilvl="5" w:tplc="192AC39A" w:tentative="1">
      <w:start w:val="1"/>
      <w:numFmt w:val="lowerRoman"/>
      <w:lvlText w:val="%6."/>
      <w:lvlJc w:val="right"/>
      <w:pPr>
        <w:tabs>
          <w:tab w:val="num" w:pos="4320"/>
        </w:tabs>
        <w:ind w:left="4320" w:hanging="180"/>
      </w:pPr>
    </w:lvl>
    <w:lvl w:ilvl="6" w:tplc="70B8B8BE" w:tentative="1">
      <w:start w:val="1"/>
      <w:numFmt w:val="decimal"/>
      <w:lvlText w:val="%7."/>
      <w:lvlJc w:val="left"/>
      <w:pPr>
        <w:tabs>
          <w:tab w:val="num" w:pos="5040"/>
        </w:tabs>
        <w:ind w:left="5040" w:hanging="360"/>
      </w:pPr>
    </w:lvl>
    <w:lvl w:ilvl="7" w:tplc="EEDE7AF0" w:tentative="1">
      <w:start w:val="1"/>
      <w:numFmt w:val="lowerLetter"/>
      <w:lvlText w:val="%8."/>
      <w:lvlJc w:val="left"/>
      <w:pPr>
        <w:tabs>
          <w:tab w:val="num" w:pos="5760"/>
        </w:tabs>
        <w:ind w:left="5760" w:hanging="360"/>
      </w:pPr>
    </w:lvl>
    <w:lvl w:ilvl="8" w:tplc="B030995A" w:tentative="1">
      <w:start w:val="1"/>
      <w:numFmt w:val="lowerRoman"/>
      <w:lvlText w:val="%9."/>
      <w:lvlJc w:val="right"/>
      <w:pPr>
        <w:tabs>
          <w:tab w:val="num" w:pos="6480"/>
        </w:tabs>
        <w:ind w:left="6480" w:hanging="180"/>
      </w:pPr>
    </w:lvl>
  </w:abstractNum>
  <w:abstractNum w:abstractNumId="48">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9">
    <w:nsid w:val="7FB51646"/>
    <w:multiLevelType w:val="hybridMultilevel"/>
    <w:tmpl w:val="80781AEA"/>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32"/>
  </w:num>
  <w:num w:numId="3">
    <w:abstractNumId w:val="42"/>
  </w:num>
  <w:num w:numId="4">
    <w:abstractNumId w:val="34"/>
  </w:num>
  <w:num w:numId="5">
    <w:abstractNumId w:val="31"/>
  </w:num>
  <w:num w:numId="6">
    <w:abstractNumId w:val="40"/>
  </w:num>
  <w:num w:numId="7">
    <w:abstractNumId w:val="7"/>
  </w:num>
  <w:num w:numId="8">
    <w:abstractNumId w:val="21"/>
  </w:num>
  <w:num w:numId="9">
    <w:abstractNumId w:val="35"/>
  </w:num>
  <w:num w:numId="10">
    <w:abstractNumId w:val="38"/>
  </w:num>
  <w:num w:numId="11">
    <w:abstractNumId w:val="25"/>
  </w:num>
  <w:num w:numId="12">
    <w:abstractNumId w:val="37"/>
  </w:num>
  <w:num w:numId="13">
    <w:abstractNumId w:val="43"/>
  </w:num>
  <w:num w:numId="14">
    <w:abstractNumId w:val="47"/>
  </w:num>
  <w:num w:numId="15">
    <w:abstractNumId w:val="9"/>
  </w:num>
  <w:num w:numId="16">
    <w:abstractNumId w:val="29"/>
  </w:num>
  <w:num w:numId="17">
    <w:abstractNumId w:val="0"/>
  </w:num>
  <w:num w:numId="18">
    <w:abstractNumId w:val="45"/>
  </w:num>
  <w:num w:numId="19">
    <w:abstractNumId w:val="11"/>
  </w:num>
  <w:num w:numId="20">
    <w:abstractNumId w:val="33"/>
  </w:num>
  <w:num w:numId="21">
    <w:abstractNumId w:val="18"/>
  </w:num>
  <w:num w:numId="22">
    <w:abstractNumId w:val="41"/>
  </w:num>
  <w:num w:numId="23">
    <w:abstractNumId w:val="48"/>
  </w:num>
  <w:num w:numId="24">
    <w:abstractNumId w:val="8"/>
  </w:num>
  <w:num w:numId="25">
    <w:abstractNumId w:val="22"/>
  </w:num>
  <w:num w:numId="26">
    <w:abstractNumId w:val="49"/>
  </w:num>
  <w:num w:numId="27">
    <w:abstractNumId w:val="15"/>
  </w:num>
  <w:num w:numId="28">
    <w:abstractNumId w:val="23"/>
  </w:num>
  <w:num w:numId="29">
    <w:abstractNumId w:val="10"/>
  </w:num>
  <w:num w:numId="30">
    <w:abstractNumId w:val="30"/>
  </w:num>
  <w:num w:numId="31">
    <w:abstractNumId w:val="14"/>
  </w:num>
  <w:num w:numId="32">
    <w:abstractNumId w:val="17"/>
  </w:num>
  <w:num w:numId="33">
    <w:abstractNumId w:val="5"/>
  </w:num>
  <w:num w:numId="34">
    <w:abstractNumId w:val="2"/>
  </w:num>
  <w:num w:numId="35">
    <w:abstractNumId w:val="16"/>
  </w:num>
  <w:num w:numId="36">
    <w:abstractNumId w:val="28"/>
  </w:num>
  <w:num w:numId="37">
    <w:abstractNumId w:val="20"/>
  </w:num>
  <w:num w:numId="38">
    <w:abstractNumId w:val="27"/>
  </w:num>
  <w:num w:numId="39">
    <w:abstractNumId w:val="6"/>
  </w:num>
  <w:num w:numId="40">
    <w:abstractNumId w:val="36"/>
  </w:num>
  <w:num w:numId="41">
    <w:abstractNumId w:val="12"/>
  </w:num>
  <w:num w:numId="42">
    <w:abstractNumId w:val="4"/>
  </w:num>
  <w:num w:numId="43">
    <w:abstractNumId w:val="44"/>
  </w:num>
  <w:num w:numId="44">
    <w:abstractNumId w:val="26"/>
  </w:num>
  <w:num w:numId="45">
    <w:abstractNumId w:val="46"/>
  </w:num>
  <w:num w:numId="46">
    <w:abstractNumId w:val="39"/>
  </w:num>
  <w:num w:numId="47">
    <w:abstractNumId w:val="24"/>
  </w:num>
  <w:num w:numId="48">
    <w:abstractNumId w:val="13"/>
  </w:num>
  <w:num w:numId="49">
    <w:abstractNumId w:val="3"/>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124F5"/>
    <w:rsid w:val="00006F0D"/>
    <w:rsid w:val="00012368"/>
    <w:rsid w:val="00023B15"/>
    <w:rsid w:val="000256CF"/>
    <w:rsid w:val="00036578"/>
    <w:rsid w:val="0004448D"/>
    <w:rsid w:val="000577D8"/>
    <w:rsid w:val="00063B7F"/>
    <w:rsid w:val="00115EB3"/>
    <w:rsid w:val="00142140"/>
    <w:rsid w:val="001874B1"/>
    <w:rsid w:val="001B35AA"/>
    <w:rsid w:val="00207712"/>
    <w:rsid w:val="002178F4"/>
    <w:rsid w:val="0023448D"/>
    <w:rsid w:val="002451FE"/>
    <w:rsid w:val="002473DE"/>
    <w:rsid w:val="0026216A"/>
    <w:rsid w:val="00290D3A"/>
    <w:rsid w:val="002F3441"/>
    <w:rsid w:val="003017B7"/>
    <w:rsid w:val="00327321"/>
    <w:rsid w:val="0038621C"/>
    <w:rsid w:val="003E6C49"/>
    <w:rsid w:val="00432CB4"/>
    <w:rsid w:val="004D438E"/>
    <w:rsid w:val="005124F5"/>
    <w:rsid w:val="00514A58"/>
    <w:rsid w:val="00563042"/>
    <w:rsid w:val="005A2DC4"/>
    <w:rsid w:val="005B128F"/>
    <w:rsid w:val="005D260F"/>
    <w:rsid w:val="005D5250"/>
    <w:rsid w:val="005E0885"/>
    <w:rsid w:val="006017E8"/>
    <w:rsid w:val="00602629"/>
    <w:rsid w:val="006155B7"/>
    <w:rsid w:val="00656B5E"/>
    <w:rsid w:val="006C59FE"/>
    <w:rsid w:val="006C5A78"/>
    <w:rsid w:val="006F1F7F"/>
    <w:rsid w:val="007456A5"/>
    <w:rsid w:val="00751349"/>
    <w:rsid w:val="007C3E86"/>
    <w:rsid w:val="007D3607"/>
    <w:rsid w:val="007E3DE8"/>
    <w:rsid w:val="008539EC"/>
    <w:rsid w:val="00881029"/>
    <w:rsid w:val="00884E89"/>
    <w:rsid w:val="00896B49"/>
    <w:rsid w:val="008C7DF7"/>
    <w:rsid w:val="008E0F1B"/>
    <w:rsid w:val="0092075E"/>
    <w:rsid w:val="009311FE"/>
    <w:rsid w:val="0095774B"/>
    <w:rsid w:val="009D35B5"/>
    <w:rsid w:val="00B10824"/>
    <w:rsid w:val="00C27DA8"/>
    <w:rsid w:val="00CA10F4"/>
    <w:rsid w:val="00CC45E6"/>
    <w:rsid w:val="00CE5A31"/>
    <w:rsid w:val="00D24D64"/>
    <w:rsid w:val="00D26B01"/>
    <w:rsid w:val="00D37196"/>
    <w:rsid w:val="00D708F1"/>
    <w:rsid w:val="00D9377D"/>
    <w:rsid w:val="00E109C5"/>
    <w:rsid w:val="00E3107B"/>
    <w:rsid w:val="00E410D6"/>
    <w:rsid w:val="00E737EF"/>
    <w:rsid w:val="00EA77FB"/>
    <w:rsid w:val="00EB618A"/>
    <w:rsid w:val="00ED41EE"/>
    <w:rsid w:val="00ED528A"/>
    <w:rsid w:val="00F25AB0"/>
    <w:rsid w:val="00F33D4F"/>
    <w:rsid w:val="00F359E4"/>
    <w:rsid w:val="00F415C9"/>
    <w:rsid w:val="00F87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F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autoRedefine/>
    <w:qFormat/>
    <w:rsid w:val="008539EC"/>
    <w:pPr>
      <w:keepNext/>
      <w:ind w:firstLine="709"/>
      <w:jc w:val="center"/>
      <w:outlineLvl w:val="0"/>
    </w:pPr>
    <w:rPr>
      <w:rFonts w:ascii="Arial" w:hAnsi="Arial" w:cs="Arial"/>
      <w:b/>
      <w:kern w:val="28"/>
      <w:sz w:val="28"/>
      <w:szCs w:val="28"/>
    </w:rPr>
  </w:style>
  <w:style w:type="paragraph" w:styleId="2">
    <w:name w:val="heading 2"/>
    <w:basedOn w:val="a"/>
    <w:next w:val="a"/>
    <w:link w:val="20"/>
    <w:qFormat/>
    <w:rsid w:val="006155B7"/>
    <w:pPr>
      <w:keepNext/>
      <w:jc w:val="right"/>
      <w:outlineLvl w:val="1"/>
    </w:pPr>
    <w:rPr>
      <w:sz w:val="28"/>
    </w:rPr>
  </w:style>
  <w:style w:type="paragraph" w:styleId="3">
    <w:name w:val="heading 3"/>
    <w:basedOn w:val="a"/>
    <w:next w:val="a"/>
    <w:link w:val="30"/>
    <w:qFormat/>
    <w:rsid w:val="008539EC"/>
    <w:pPr>
      <w:keepNext/>
      <w:spacing w:before="240" w:after="60"/>
      <w:outlineLvl w:val="2"/>
    </w:pPr>
    <w:rPr>
      <w:rFonts w:ascii="Arial" w:hAnsi="Arial" w:cs="Arial"/>
      <w:sz w:val="24"/>
      <w:szCs w:val="24"/>
    </w:rPr>
  </w:style>
  <w:style w:type="paragraph" w:styleId="4">
    <w:name w:val="heading 4"/>
    <w:basedOn w:val="a"/>
    <w:next w:val="a"/>
    <w:link w:val="40"/>
    <w:qFormat/>
    <w:rsid w:val="008539EC"/>
    <w:pPr>
      <w:keepNext/>
      <w:spacing w:before="240" w:after="60"/>
      <w:outlineLvl w:val="3"/>
    </w:pPr>
    <w:rPr>
      <w:rFonts w:ascii="Arial" w:hAnsi="Arial" w:cs="Arial"/>
      <w:b/>
      <w:bCs/>
      <w:sz w:val="24"/>
      <w:szCs w:val="24"/>
    </w:rPr>
  </w:style>
  <w:style w:type="paragraph" w:styleId="5">
    <w:name w:val="heading 5"/>
    <w:basedOn w:val="a"/>
    <w:next w:val="a"/>
    <w:link w:val="50"/>
    <w:qFormat/>
    <w:rsid w:val="008539EC"/>
    <w:pPr>
      <w:keepNext/>
      <w:widowControl w:val="0"/>
      <w:autoSpaceDE w:val="0"/>
      <w:autoSpaceDN w:val="0"/>
      <w:adjustRightInd w:val="0"/>
      <w:spacing w:line="260" w:lineRule="auto"/>
      <w:ind w:firstLine="240"/>
      <w:jc w:val="both"/>
      <w:outlineLvl w:val="4"/>
    </w:pPr>
    <w:rPr>
      <w:rFonts w:ascii="Arial" w:hAnsi="Arial" w:cs="Arial"/>
      <w:color w:val="FF0000"/>
      <w:sz w:val="24"/>
      <w:szCs w:val="24"/>
    </w:rPr>
  </w:style>
  <w:style w:type="paragraph" w:styleId="6">
    <w:name w:val="heading 6"/>
    <w:basedOn w:val="a"/>
    <w:next w:val="a"/>
    <w:link w:val="60"/>
    <w:qFormat/>
    <w:rsid w:val="008539EC"/>
    <w:pPr>
      <w:keepNext/>
      <w:widowControl w:val="0"/>
      <w:tabs>
        <w:tab w:val="left" w:pos="4880"/>
      </w:tabs>
      <w:autoSpaceDE w:val="0"/>
      <w:autoSpaceDN w:val="0"/>
      <w:adjustRightInd w:val="0"/>
      <w:ind w:firstLine="288"/>
      <w:jc w:val="right"/>
      <w:outlineLvl w:val="5"/>
    </w:pPr>
    <w:rPr>
      <w:rFonts w:ascii="Arial" w:hAnsi="Arial" w:cs="Arial"/>
      <w:sz w:val="24"/>
      <w:szCs w:val="24"/>
    </w:rPr>
  </w:style>
  <w:style w:type="paragraph" w:styleId="7">
    <w:name w:val="heading 7"/>
    <w:basedOn w:val="a"/>
    <w:next w:val="a"/>
    <w:link w:val="70"/>
    <w:qFormat/>
    <w:rsid w:val="008539EC"/>
    <w:pPr>
      <w:keepNext/>
      <w:widowControl w:val="0"/>
      <w:tabs>
        <w:tab w:val="left" w:pos="4880"/>
      </w:tabs>
      <w:autoSpaceDE w:val="0"/>
      <w:autoSpaceDN w:val="0"/>
      <w:adjustRightInd w:val="0"/>
      <w:spacing w:before="620"/>
      <w:jc w:val="right"/>
      <w:outlineLvl w:val="6"/>
    </w:pPr>
    <w:rPr>
      <w:color w:val="FF00FF"/>
      <w:sz w:val="24"/>
      <w:szCs w:val="24"/>
    </w:rPr>
  </w:style>
  <w:style w:type="paragraph" w:styleId="8">
    <w:name w:val="heading 8"/>
    <w:basedOn w:val="a"/>
    <w:next w:val="a"/>
    <w:link w:val="80"/>
    <w:qFormat/>
    <w:rsid w:val="008539EC"/>
    <w:pPr>
      <w:keepNext/>
      <w:widowControl w:val="0"/>
      <w:tabs>
        <w:tab w:val="left" w:pos="4880"/>
      </w:tabs>
      <w:autoSpaceDE w:val="0"/>
      <w:autoSpaceDN w:val="0"/>
      <w:adjustRightInd w:val="0"/>
      <w:ind w:firstLine="289"/>
      <w:jc w:val="right"/>
      <w:outlineLvl w:val="7"/>
    </w:pPr>
    <w:rPr>
      <w:rFonts w:ascii="Arial" w:hAnsi="Arial" w:cs="Arial"/>
      <w:color w:val="FF00FF"/>
      <w:sz w:val="22"/>
      <w:szCs w:val="24"/>
    </w:rPr>
  </w:style>
  <w:style w:type="paragraph" w:styleId="9">
    <w:name w:val="heading 9"/>
    <w:basedOn w:val="a"/>
    <w:next w:val="a"/>
    <w:link w:val="90"/>
    <w:qFormat/>
    <w:rsid w:val="008539EC"/>
    <w:pPr>
      <w:keepNext/>
      <w:widowControl w:val="0"/>
      <w:tabs>
        <w:tab w:val="left" w:pos="4880"/>
      </w:tabs>
      <w:autoSpaceDE w:val="0"/>
      <w:autoSpaceDN w:val="0"/>
      <w:adjustRightInd w:val="0"/>
      <w:ind w:firstLine="288"/>
      <w:jc w:val="right"/>
      <w:outlineLvl w:val="8"/>
    </w:pPr>
    <w:rPr>
      <w:rFonts w:ascii="Arial" w:hAnsi="Arial" w:cs="Arial"/>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9EC"/>
    <w:rPr>
      <w:rFonts w:ascii="Arial" w:eastAsia="Times New Roman" w:hAnsi="Arial" w:cs="Arial"/>
      <w:b/>
      <w:kern w:val="28"/>
      <w:sz w:val="28"/>
      <w:szCs w:val="28"/>
      <w:lang w:eastAsia="ru-RU"/>
    </w:rPr>
  </w:style>
  <w:style w:type="character" w:customStyle="1" w:styleId="20">
    <w:name w:val="Заголовок 2 Знак"/>
    <w:basedOn w:val="a0"/>
    <w:link w:val="2"/>
    <w:rsid w:val="006155B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539EC"/>
    <w:rPr>
      <w:rFonts w:ascii="Arial" w:eastAsia="Times New Roman" w:hAnsi="Arial" w:cs="Arial"/>
      <w:sz w:val="24"/>
      <w:szCs w:val="24"/>
      <w:lang w:eastAsia="ru-RU"/>
    </w:rPr>
  </w:style>
  <w:style w:type="character" w:customStyle="1" w:styleId="40">
    <w:name w:val="Заголовок 4 Знак"/>
    <w:basedOn w:val="a0"/>
    <w:link w:val="4"/>
    <w:rsid w:val="008539EC"/>
    <w:rPr>
      <w:rFonts w:ascii="Arial" w:eastAsia="Times New Roman" w:hAnsi="Arial" w:cs="Arial"/>
      <w:b/>
      <w:bCs/>
      <w:sz w:val="24"/>
      <w:szCs w:val="24"/>
      <w:lang w:eastAsia="ru-RU"/>
    </w:rPr>
  </w:style>
  <w:style w:type="character" w:customStyle="1" w:styleId="50">
    <w:name w:val="Заголовок 5 Знак"/>
    <w:basedOn w:val="a0"/>
    <w:link w:val="5"/>
    <w:rsid w:val="008539EC"/>
    <w:rPr>
      <w:rFonts w:ascii="Arial" w:eastAsia="Times New Roman" w:hAnsi="Arial" w:cs="Arial"/>
      <w:color w:val="FF0000"/>
      <w:sz w:val="24"/>
      <w:szCs w:val="24"/>
      <w:lang w:eastAsia="ru-RU"/>
    </w:rPr>
  </w:style>
  <w:style w:type="character" w:customStyle="1" w:styleId="60">
    <w:name w:val="Заголовок 6 Знак"/>
    <w:basedOn w:val="a0"/>
    <w:link w:val="6"/>
    <w:rsid w:val="008539EC"/>
    <w:rPr>
      <w:rFonts w:ascii="Arial" w:eastAsia="Times New Roman" w:hAnsi="Arial" w:cs="Arial"/>
      <w:sz w:val="24"/>
      <w:szCs w:val="24"/>
      <w:lang w:eastAsia="ru-RU"/>
    </w:rPr>
  </w:style>
  <w:style w:type="character" w:customStyle="1" w:styleId="70">
    <w:name w:val="Заголовок 7 Знак"/>
    <w:basedOn w:val="a0"/>
    <w:link w:val="7"/>
    <w:rsid w:val="008539EC"/>
    <w:rPr>
      <w:rFonts w:ascii="Times New Roman" w:eastAsia="Times New Roman" w:hAnsi="Times New Roman" w:cs="Times New Roman"/>
      <w:color w:val="FF00FF"/>
      <w:sz w:val="24"/>
      <w:szCs w:val="24"/>
      <w:lang w:eastAsia="ru-RU"/>
    </w:rPr>
  </w:style>
  <w:style w:type="character" w:customStyle="1" w:styleId="80">
    <w:name w:val="Заголовок 8 Знак"/>
    <w:basedOn w:val="a0"/>
    <w:link w:val="8"/>
    <w:rsid w:val="008539EC"/>
    <w:rPr>
      <w:rFonts w:ascii="Arial" w:eastAsia="Times New Roman" w:hAnsi="Arial" w:cs="Arial"/>
      <w:color w:val="FF00FF"/>
      <w:szCs w:val="24"/>
      <w:lang w:eastAsia="ru-RU"/>
    </w:rPr>
  </w:style>
  <w:style w:type="character" w:customStyle="1" w:styleId="90">
    <w:name w:val="Заголовок 9 Знак"/>
    <w:basedOn w:val="a0"/>
    <w:link w:val="9"/>
    <w:rsid w:val="008539EC"/>
    <w:rPr>
      <w:rFonts w:ascii="Arial" w:eastAsia="Times New Roman" w:hAnsi="Arial" w:cs="Arial"/>
      <w:szCs w:val="24"/>
      <w:lang w:eastAsia="ru-RU"/>
    </w:rPr>
  </w:style>
  <w:style w:type="paragraph" w:styleId="a3">
    <w:name w:val="Balloon Text"/>
    <w:basedOn w:val="a"/>
    <w:link w:val="a4"/>
    <w:unhideWhenUsed/>
    <w:rsid w:val="005124F5"/>
    <w:rPr>
      <w:rFonts w:ascii="Tahoma" w:eastAsiaTheme="minorHAnsi" w:hAnsi="Tahoma" w:cs="Tahoma"/>
      <w:sz w:val="16"/>
      <w:szCs w:val="16"/>
      <w:lang w:eastAsia="en-US"/>
    </w:rPr>
  </w:style>
  <w:style w:type="character" w:customStyle="1" w:styleId="a4">
    <w:name w:val="Текст выноски Знак"/>
    <w:basedOn w:val="a0"/>
    <w:link w:val="a3"/>
    <w:rsid w:val="005124F5"/>
    <w:rPr>
      <w:rFonts w:ascii="Tahoma" w:hAnsi="Tahoma" w:cs="Tahoma"/>
      <w:sz w:val="16"/>
      <w:szCs w:val="16"/>
    </w:rPr>
  </w:style>
  <w:style w:type="paragraph" w:styleId="a5">
    <w:name w:val="Body Text"/>
    <w:basedOn w:val="a"/>
    <w:link w:val="a6"/>
    <w:unhideWhenUsed/>
    <w:rsid w:val="005124F5"/>
    <w:pPr>
      <w:jc w:val="both"/>
    </w:pPr>
    <w:rPr>
      <w:sz w:val="28"/>
    </w:rPr>
  </w:style>
  <w:style w:type="character" w:customStyle="1" w:styleId="a6">
    <w:name w:val="Основной текст Знак"/>
    <w:basedOn w:val="a0"/>
    <w:link w:val="a5"/>
    <w:rsid w:val="005124F5"/>
    <w:rPr>
      <w:rFonts w:ascii="Times New Roman" w:eastAsia="Times New Roman" w:hAnsi="Times New Roman" w:cs="Times New Roman"/>
      <w:sz w:val="28"/>
      <w:szCs w:val="20"/>
      <w:lang w:eastAsia="ru-RU"/>
    </w:rPr>
  </w:style>
  <w:style w:type="paragraph" w:customStyle="1" w:styleId="a7">
    <w:name w:val="Основной стиль"/>
    <w:basedOn w:val="a"/>
    <w:link w:val="a8"/>
    <w:rsid w:val="002473DE"/>
    <w:pPr>
      <w:ind w:firstLine="680"/>
      <w:jc w:val="both"/>
    </w:pPr>
    <w:rPr>
      <w:rFonts w:ascii="Arial" w:hAnsi="Arial"/>
      <w:sz w:val="24"/>
      <w:szCs w:val="28"/>
    </w:rPr>
  </w:style>
  <w:style w:type="character" w:customStyle="1" w:styleId="a8">
    <w:name w:val="Основной стиль Знак"/>
    <w:basedOn w:val="a0"/>
    <w:link w:val="a7"/>
    <w:rsid w:val="002473DE"/>
    <w:rPr>
      <w:rFonts w:ascii="Arial" w:eastAsia="Times New Roman" w:hAnsi="Arial" w:cs="Times New Roman"/>
      <w:sz w:val="24"/>
      <w:szCs w:val="28"/>
      <w:lang w:eastAsia="ru-RU"/>
    </w:rPr>
  </w:style>
  <w:style w:type="paragraph" w:customStyle="1" w:styleId="a9">
    <w:name w:val="Стиль названия"/>
    <w:basedOn w:val="a"/>
    <w:rsid w:val="002473DE"/>
    <w:pPr>
      <w:spacing w:after="60"/>
      <w:ind w:firstLine="680"/>
      <w:jc w:val="both"/>
    </w:pPr>
    <w:rPr>
      <w:rFonts w:ascii="Arial" w:hAnsi="Arial"/>
      <w:b/>
      <w:i/>
      <w:sz w:val="24"/>
      <w:szCs w:val="28"/>
    </w:rPr>
  </w:style>
  <w:style w:type="paragraph" w:styleId="aa">
    <w:name w:val="Title"/>
    <w:basedOn w:val="a"/>
    <w:link w:val="ab"/>
    <w:qFormat/>
    <w:rsid w:val="008539EC"/>
    <w:pPr>
      <w:jc w:val="center"/>
    </w:pPr>
    <w:rPr>
      <w:sz w:val="28"/>
      <w:szCs w:val="28"/>
    </w:rPr>
  </w:style>
  <w:style w:type="character" w:customStyle="1" w:styleId="ab">
    <w:name w:val="Название Знак"/>
    <w:basedOn w:val="a0"/>
    <w:link w:val="aa"/>
    <w:rsid w:val="008539EC"/>
    <w:rPr>
      <w:rFonts w:ascii="Times New Roman" w:eastAsia="Times New Roman" w:hAnsi="Times New Roman" w:cs="Times New Roman"/>
      <w:sz w:val="28"/>
      <w:szCs w:val="28"/>
      <w:lang w:eastAsia="ru-RU"/>
    </w:rPr>
  </w:style>
  <w:style w:type="paragraph" w:customStyle="1" w:styleId="ConsNormal">
    <w:name w:val="ConsNormal Знак"/>
    <w:link w:val="ConsNormal0"/>
    <w:rsid w:val="008539EC"/>
    <w:pPr>
      <w:widowControl w:val="0"/>
      <w:spacing w:after="0" w:line="240" w:lineRule="auto"/>
      <w:ind w:right="19772" w:firstLine="720"/>
    </w:pPr>
    <w:rPr>
      <w:rFonts w:ascii="Arial" w:eastAsia="Times New Roman" w:hAnsi="Arial" w:cs="Arial"/>
      <w:sz w:val="24"/>
      <w:szCs w:val="24"/>
      <w:lang w:eastAsia="ru-RU"/>
    </w:rPr>
  </w:style>
  <w:style w:type="character" w:customStyle="1" w:styleId="ConsNormal0">
    <w:name w:val="ConsNormal Знак Знак"/>
    <w:basedOn w:val="a0"/>
    <w:link w:val="ConsNormal"/>
    <w:rsid w:val="008539EC"/>
    <w:rPr>
      <w:rFonts w:ascii="Arial" w:eastAsia="Times New Roman" w:hAnsi="Arial" w:cs="Arial"/>
      <w:sz w:val="24"/>
      <w:szCs w:val="24"/>
      <w:lang w:eastAsia="ru-RU"/>
    </w:rPr>
  </w:style>
  <w:style w:type="paragraph" w:styleId="ac">
    <w:name w:val="footnote text"/>
    <w:basedOn w:val="a"/>
    <w:link w:val="ad"/>
    <w:semiHidden/>
    <w:rsid w:val="008539EC"/>
  </w:style>
  <w:style w:type="character" w:customStyle="1" w:styleId="ad">
    <w:name w:val="Текст сноски Знак"/>
    <w:basedOn w:val="a0"/>
    <w:link w:val="ac"/>
    <w:semiHidden/>
    <w:rsid w:val="008539EC"/>
    <w:rPr>
      <w:rFonts w:ascii="Times New Roman" w:eastAsia="Times New Roman" w:hAnsi="Times New Roman" w:cs="Times New Roman"/>
      <w:sz w:val="20"/>
      <w:szCs w:val="20"/>
      <w:lang w:eastAsia="ru-RU"/>
    </w:rPr>
  </w:style>
  <w:style w:type="character" w:styleId="ae">
    <w:name w:val="footnote reference"/>
    <w:basedOn w:val="a0"/>
    <w:semiHidden/>
    <w:rsid w:val="008539EC"/>
    <w:rPr>
      <w:vertAlign w:val="superscript"/>
    </w:rPr>
  </w:style>
  <w:style w:type="paragraph" w:customStyle="1" w:styleId="ConsNonformat">
    <w:name w:val="ConsNonformat"/>
    <w:rsid w:val="008539EC"/>
    <w:pPr>
      <w:spacing w:after="0" w:line="240" w:lineRule="auto"/>
      <w:ind w:right="19772"/>
    </w:pPr>
    <w:rPr>
      <w:rFonts w:ascii="Courier New" w:eastAsia="Times New Roman" w:hAnsi="Courier New" w:cs="Courier New"/>
      <w:sz w:val="24"/>
      <w:szCs w:val="24"/>
      <w:lang w:eastAsia="ru-RU"/>
    </w:rPr>
  </w:style>
  <w:style w:type="paragraph" w:styleId="af">
    <w:name w:val="header"/>
    <w:basedOn w:val="a"/>
    <w:link w:val="af0"/>
    <w:rsid w:val="008539EC"/>
    <w:pPr>
      <w:tabs>
        <w:tab w:val="center" w:pos="4153"/>
        <w:tab w:val="right" w:pos="8306"/>
      </w:tabs>
    </w:pPr>
  </w:style>
  <w:style w:type="character" w:customStyle="1" w:styleId="af0">
    <w:name w:val="Верхний колонтитул Знак"/>
    <w:basedOn w:val="a0"/>
    <w:link w:val="af"/>
    <w:rsid w:val="008539EC"/>
    <w:rPr>
      <w:rFonts w:ascii="Times New Roman" w:eastAsia="Times New Roman" w:hAnsi="Times New Roman" w:cs="Times New Roman"/>
      <w:sz w:val="20"/>
      <w:szCs w:val="20"/>
      <w:lang w:eastAsia="ru-RU"/>
    </w:rPr>
  </w:style>
  <w:style w:type="character" w:styleId="af1">
    <w:name w:val="page number"/>
    <w:basedOn w:val="a0"/>
    <w:rsid w:val="008539EC"/>
  </w:style>
  <w:style w:type="paragraph" w:customStyle="1" w:styleId="ConsTitle">
    <w:name w:val="ConsTitle"/>
    <w:rsid w:val="008539EC"/>
    <w:pPr>
      <w:widowControl w:val="0"/>
      <w:spacing w:after="0" w:line="240" w:lineRule="auto"/>
      <w:ind w:right="19772"/>
    </w:pPr>
    <w:rPr>
      <w:rFonts w:ascii="Arial" w:eastAsia="Times New Roman" w:hAnsi="Arial" w:cs="Arial"/>
      <w:b/>
      <w:bCs/>
      <w:sz w:val="16"/>
      <w:szCs w:val="16"/>
      <w:lang w:eastAsia="ru-RU"/>
    </w:rPr>
  </w:style>
  <w:style w:type="paragraph" w:styleId="21">
    <w:name w:val="Body Text 2"/>
    <w:aliases w:val=" Знак"/>
    <w:basedOn w:val="a"/>
    <w:link w:val="22"/>
    <w:rsid w:val="008539EC"/>
    <w:pPr>
      <w:ind w:left="1980" w:hanging="1260"/>
      <w:jc w:val="both"/>
    </w:pPr>
    <w:rPr>
      <w:b/>
      <w:bCs/>
      <w:sz w:val="28"/>
      <w:szCs w:val="28"/>
    </w:rPr>
  </w:style>
  <w:style w:type="character" w:customStyle="1" w:styleId="22">
    <w:name w:val="Основной текст 2 Знак"/>
    <w:aliases w:val=" Знак Знак"/>
    <w:basedOn w:val="a0"/>
    <w:link w:val="21"/>
    <w:rsid w:val="008539EC"/>
    <w:rPr>
      <w:rFonts w:ascii="Times New Roman" w:eastAsia="Times New Roman" w:hAnsi="Times New Roman" w:cs="Times New Roman"/>
      <w:b/>
      <w:bCs/>
      <w:sz w:val="28"/>
      <w:szCs w:val="28"/>
      <w:lang w:eastAsia="ru-RU"/>
    </w:rPr>
  </w:style>
  <w:style w:type="paragraph" w:styleId="af2">
    <w:name w:val="footer"/>
    <w:basedOn w:val="a"/>
    <w:link w:val="af3"/>
    <w:rsid w:val="008539EC"/>
    <w:pPr>
      <w:tabs>
        <w:tab w:val="center" w:pos="4153"/>
        <w:tab w:val="right" w:pos="8306"/>
      </w:tabs>
    </w:pPr>
  </w:style>
  <w:style w:type="character" w:customStyle="1" w:styleId="af3">
    <w:name w:val="Нижний колонтитул Знак"/>
    <w:basedOn w:val="a0"/>
    <w:link w:val="af2"/>
    <w:rsid w:val="008539EC"/>
    <w:rPr>
      <w:rFonts w:ascii="Times New Roman" w:eastAsia="Times New Roman" w:hAnsi="Times New Roman" w:cs="Times New Roman"/>
      <w:sz w:val="20"/>
      <w:szCs w:val="20"/>
      <w:lang w:eastAsia="ru-RU"/>
    </w:rPr>
  </w:style>
  <w:style w:type="paragraph" w:styleId="af4">
    <w:name w:val="List"/>
    <w:aliases w:val=" Знак2"/>
    <w:basedOn w:val="a"/>
    <w:link w:val="af5"/>
    <w:rsid w:val="008539EC"/>
    <w:pPr>
      <w:ind w:left="283" w:hanging="283"/>
    </w:pPr>
  </w:style>
  <w:style w:type="character" w:customStyle="1" w:styleId="af5">
    <w:name w:val="Список Знак"/>
    <w:aliases w:val=" Знак2 Знак"/>
    <w:basedOn w:val="a0"/>
    <w:link w:val="af4"/>
    <w:rsid w:val="008539EC"/>
    <w:rPr>
      <w:rFonts w:ascii="Times New Roman" w:eastAsia="Times New Roman" w:hAnsi="Times New Roman" w:cs="Times New Roman"/>
      <w:sz w:val="20"/>
      <w:szCs w:val="20"/>
      <w:lang w:eastAsia="ru-RU"/>
    </w:rPr>
  </w:style>
  <w:style w:type="paragraph" w:styleId="23">
    <w:name w:val="List 2"/>
    <w:basedOn w:val="a"/>
    <w:rsid w:val="008539EC"/>
    <w:pPr>
      <w:ind w:left="566" w:hanging="283"/>
    </w:pPr>
  </w:style>
  <w:style w:type="paragraph" w:styleId="31">
    <w:name w:val="Body Text 3"/>
    <w:basedOn w:val="a"/>
    <w:link w:val="32"/>
    <w:rsid w:val="008539EC"/>
    <w:pPr>
      <w:ind w:right="2975"/>
      <w:jc w:val="both"/>
    </w:pPr>
    <w:rPr>
      <w:sz w:val="28"/>
      <w:szCs w:val="28"/>
    </w:rPr>
  </w:style>
  <w:style w:type="character" w:customStyle="1" w:styleId="32">
    <w:name w:val="Основной текст 3 Знак"/>
    <w:basedOn w:val="a0"/>
    <w:link w:val="31"/>
    <w:rsid w:val="008539EC"/>
    <w:rPr>
      <w:rFonts w:ascii="Times New Roman" w:eastAsia="Times New Roman" w:hAnsi="Times New Roman" w:cs="Times New Roman"/>
      <w:sz w:val="28"/>
      <w:szCs w:val="28"/>
      <w:lang w:eastAsia="ru-RU"/>
    </w:rPr>
  </w:style>
  <w:style w:type="character" w:customStyle="1" w:styleId="af6">
    <w:name w:val="Схема документа Знак"/>
    <w:basedOn w:val="a0"/>
    <w:link w:val="af7"/>
    <w:semiHidden/>
    <w:rsid w:val="008539EC"/>
    <w:rPr>
      <w:rFonts w:ascii="Tahoma" w:eastAsia="Times New Roman" w:hAnsi="Tahoma" w:cs="Tahoma"/>
      <w:sz w:val="20"/>
      <w:szCs w:val="20"/>
      <w:shd w:val="clear" w:color="auto" w:fill="000080"/>
      <w:lang w:eastAsia="ru-RU"/>
    </w:rPr>
  </w:style>
  <w:style w:type="paragraph" w:styleId="af7">
    <w:name w:val="Document Map"/>
    <w:basedOn w:val="a"/>
    <w:link w:val="af6"/>
    <w:semiHidden/>
    <w:rsid w:val="008539EC"/>
    <w:pPr>
      <w:shd w:val="clear" w:color="auto" w:fill="000080"/>
    </w:pPr>
    <w:rPr>
      <w:rFonts w:ascii="Tahoma" w:hAnsi="Tahoma" w:cs="Tahoma"/>
    </w:rPr>
  </w:style>
  <w:style w:type="paragraph" w:styleId="24">
    <w:name w:val="Body Text Indent 2"/>
    <w:aliases w:val="Знак"/>
    <w:basedOn w:val="a"/>
    <w:link w:val="25"/>
    <w:rsid w:val="008539EC"/>
    <w:pPr>
      <w:ind w:firstLine="720"/>
      <w:jc w:val="both"/>
    </w:pPr>
    <w:rPr>
      <w:sz w:val="28"/>
      <w:szCs w:val="28"/>
    </w:rPr>
  </w:style>
  <w:style w:type="character" w:customStyle="1" w:styleId="25">
    <w:name w:val="Основной текст с отступом 2 Знак"/>
    <w:aliases w:val="Знак Знак"/>
    <w:basedOn w:val="a0"/>
    <w:link w:val="24"/>
    <w:rsid w:val="008539EC"/>
    <w:rPr>
      <w:rFonts w:ascii="Times New Roman" w:eastAsia="Times New Roman" w:hAnsi="Times New Roman" w:cs="Times New Roman"/>
      <w:sz w:val="28"/>
      <w:szCs w:val="28"/>
      <w:lang w:eastAsia="ru-RU"/>
    </w:rPr>
  </w:style>
  <w:style w:type="paragraph" w:styleId="33">
    <w:name w:val="Body Text Indent 3"/>
    <w:aliases w:val=" Знак1"/>
    <w:basedOn w:val="a"/>
    <w:link w:val="34"/>
    <w:rsid w:val="008539EC"/>
    <w:pPr>
      <w:spacing w:line="360" w:lineRule="auto"/>
      <w:ind w:firstLine="851"/>
      <w:jc w:val="both"/>
    </w:pPr>
    <w:rPr>
      <w:sz w:val="28"/>
      <w:szCs w:val="28"/>
    </w:rPr>
  </w:style>
  <w:style w:type="character" w:customStyle="1" w:styleId="34">
    <w:name w:val="Основной текст с отступом 3 Знак"/>
    <w:aliases w:val=" Знак1 Знак"/>
    <w:basedOn w:val="a0"/>
    <w:link w:val="33"/>
    <w:rsid w:val="008539EC"/>
    <w:rPr>
      <w:rFonts w:ascii="Times New Roman" w:eastAsia="Times New Roman" w:hAnsi="Times New Roman" w:cs="Times New Roman"/>
      <w:sz w:val="28"/>
      <w:szCs w:val="28"/>
      <w:lang w:eastAsia="ru-RU"/>
    </w:rPr>
  </w:style>
  <w:style w:type="paragraph" w:styleId="11">
    <w:name w:val="toc 1"/>
    <w:basedOn w:val="a"/>
    <w:next w:val="a"/>
    <w:autoRedefine/>
    <w:semiHidden/>
    <w:rsid w:val="008539EC"/>
    <w:pPr>
      <w:tabs>
        <w:tab w:val="right" w:leader="underscore" w:pos="9678"/>
      </w:tabs>
      <w:spacing w:before="120"/>
      <w:jc w:val="both"/>
    </w:pPr>
    <w:rPr>
      <w:b/>
      <w:bCs/>
      <w:i/>
      <w:iCs/>
      <w:sz w:val="24"/>
      <w:szCs w:val="24"/>
    </w:rPr>
  </w:style>
  <w:style w:type="paragraph" w:styleId="26">
    <w:name w:val="toc 2"/>
    <w:basedOn w:val="a"/>
    <w:next w:val="a"/>
    <w:autoRedefine/>
    <w:semiHidden/>
    <w:rsid w:val="008539EC"/>
    <w:pPr>
      <w:spacing w:before="120"/>
      <w:ind w:left="240"/>
    </w:pPr>
    <w:rPr>
      <w:b/>
      <w:bCs/>
      <w:sz w:val="22"/>
      <w:szCs w:val="22"/>
    </w:rPr>
  </w:style>
  <w:style w:type="paragraph" w:styleId="81">
    <w:name w:val="toc 8"/>
    <w:basedOn w:val="a"/>
    <w:next w:val="a"/>
    <w:autoRedefine/>
    <w:semiHidden/>
    <w:rsid w:val="008539EC"/>
    <w:pPr>
      <w:ind w:left="1680"/>
    </w:pPr>
  </w:style>
  <w:style w:type="paragraph" w:styleId="91">
    <w:name w:val="toc 9"/>
    <w:basedOn w:val="a"/>
    <w:next w:val="a"/>
    <w:autoRedefine/>
    <w:semiHidden/>
    <w:rsid w:val="008539EC"/>
    <w:pPr>
      <w:ind w:left="1920"/>
    </w:pPr>
  </w:style>
  <w:style w:type="character" w:customStyle="1" w:styleId="af8">
    <w:name w:val="Текст концевой сноски Знак"/>
    <w:basedOn w:val="a0"/>
    <w:link w:val="af9"/>
    <w:semiHidden/>
    <w:rsid w:val="008539EC"/>
    <w:rPr>
      <w:rFonts w:ascii="Times New Roman" w:eastAsia="Times New Roman" w:hAnsi="Times New Roman" w:cs="Times New Roman"/>
      <w:sz w:val="20"/>
      <w:szCs w:val="20"/>
      <w:lang w:eastAsia="ru-RU"/>
    </w:rPr>
  </w:style>
  <w:style w:type="paragraph" w:styleId="af9">
    <w:name w:val="endnote text"/>
    <w:basedOn w:val="a"/>
    <w:link w:val="af8"/>
    <w:semiHidden/>
    <w:rsid w:val="008539EC"/>
  </w:style>
  <w:style w:type="paragraph" w:customStyle="1" w:styleId="afa">
    <w:name w:val="Основной стиль Знак Знак"/>
    <w:basedOn w:val="a"/>
    <w:link w:val="afb"/>
    <w:rsid w:val="008539EC"/>
    <w:pPr>
      <w:spacing w:line="360" w:lineRule="auto"/>
      <w:ind w:firstLine="680"/>
      <w:jc w:val="both"/>
    </w:pPr>
    <w:rPr>
      <w:rFonts w:ascii="Book Antiqua" w:hAnsi="Book Antiqua"/>
      <w:sz w:val="28"/>
      <w:szCs w:val="28"/>
    </w:rPr>
  </w:style>
  <w:style w:type="character" w:customStyle="1" w:styleId="afb">
    <w:name w:val="Основной стиль Знак Знак Знак"/>
    <w:basedOn w:val="a0"/>
    <w:link w:val="afa"/>
    <w:rsid w:val="008539EC"/>
    <w:rPr>
      <w:rFonts w:ascii="Book Antiqua" w:eastAsia="Times New Roman" w:hAnsi="Book Antiqua" w:cs="Times New Roman"/>
      <w:sz w:val="28"/>
      <w:szCs w:val="28"/>
      <w:lang w:eastAsia="ru-RU"/>
    </w:rPr>
  </w:style>
  <w:style w:type="paragraph" w:customStyle="1" w:styleId="afc">
    <w:name w:val="Стиль названия Знак"/>
    <w:basedOn w:val="a"/>
    <w:link w:val="afd"/>
    <w:rsid w:val="008539EC"/>
    <w:pPr>
      <w:spacing w:after="240"/>
      <w:ind w:firstLine="680"/>
      <w:jc w:val="both"/>
    </w:pPr>
    <w:rPr>
      <w:rFonts w:ascii="Book Antiqua" w:hAnsi="Book Antiqua"/>
      <w:b/>
      <w:sz w:val="28"/>
      <w:szCs w:val="28"/>
    </w:rPr>
  </w:style>
  <w:style w:type="character" w:customStyle="1" w:styleId="afd">
    <w:name w:val="Стиль названия Знак Знак"/>
    <w:basedOn w:val="a0"/>
    <w:link w:val="afc"/>
    <w:rsid w:val="008539EC"/>
    <w:rPr>
      <w:rFonts w:ascii="Book Antiqua" w:eastAsia="Times New Roman" w:hAnsi="Book Antiqua" w:cs="Times New Roman"/>
      <w:b/>
      <w:sz w:val="28"/>
      <w:szCs w:val="28"/>
      <w:lang w:eastAsia="ru-RU"/>
    </w:rPr>
  </w:style>
  <w:style w:type="paragraph" w:customStyle="1" w:styleId="afe">
    <w:name w:val="Стиль части"/>
    <w:basedOn w:val="1"/>
    <w:rsid w:val="008539EC"/>
    <w:pPr>
      <w:spacing w:after="60"/>
      <w:ind w:firstLine="0"/>
    </w:pPr>
    <w:rPr>
      <w:szCs w:val="32"/>
    </w:rPr>
  </w:style>
  <w:style w:type="paragraph" w:customStyle="1" w:styleId="aff">
    <w:name w:val="Стиль главы"/>
    <w:basedOn w:val="afe"/>
    <w:rsid w:val="008539EC"/>
    <w:pPr>
      <w:spacing w:before="240"/>
    </w:pPr>
    <w:rPr>
      <w:sz w:val="24"/>
    </w:rPr>
  </w:style>
  <w:style w:type="paragraph" w:customStyle="1" w:styleId="210">
    <w:name w:val="Основной текст с отступом 21"/>
    <w:basedOn w:val="a"/>
    <w:rsid w:val="008539EC"/>
    <w:pPr>
      <w:ind w:firstLine="720"/>
      <w:jc w:val="both"/>
    </w:pPr>
    <w:rPr>
      <w:sz w:val="28"/>
    </w:rPr>
  </w:style>
  <w:style w:type="character" w:styleId="aff0">
    <w:name w:val="Hyperlink"/>
    <w:basedOn w:val="a0"/>
    <w:rsid w:val="008539EC"/>
    <w:rPr>
      <w:color w:val="0000FF"/>
      <w:u w:val="single"/>
    </w:rPr>
  </w:style>
  <w:style w:type="paragraph" w:customStyle="1" w:styleId="aff1">
    <w:name w:val="Основной Знак"/>
    <w:basedOn w:val="ConsNormal"/>
    <w:link w:val="aff2"/>
    <w:rsid w:val="008539EC"/>
  </w:style>
  <w:style w:type="character" w:customStyle="1" w:styleId="aff2">
    <w:name w:val="Основной Знак Знак"/>
    <w:basedOn w:val="ConsNormal0"/>
    <w:link w:val="aff1"/>
    <w:rsid w:val="008539EC"/>
  </w:style>
  <w:style w:type="paragraph" w:customStyle="1" w:styleId="aff3">
    <w:name w:val="ПереченьЗон"/>
    <w:basedOn w:val="a"/>
    <w:rsid w:val="008539EC"/>
    <w:pPr>
      <w:tabs>
        <w:tab w:val="left" w:pos="1418"/>
      </w:tabs>
      <w:snapToGrid w:val="0"/>
      <w:spacing w:after="80"/>
      <w:ind w:left="1418" w:hanging="851"/>
      <w:jc w:val="both"/>
    </w:pPr>
    <w:rPr>
      <w:rFonts w:ascii="Arial" w:hAnsi="Arial"/>
      <w:sz w:val="22"/>
    </w:rPr>
  </w:style>
  <w:style w:type="paragraph" w:customStyle="1" w:styleId="aff4">
    <w:name w:val="Зоны"/>
    <w:basedOn w:val="a"/>
    <w:rsid w:val="008539EC"/>
    <w:pPr>
      <w:tabs>
        <w:tab w:val="left" w:pos="567"/>
      </w:tabs>
      <w:snapToGrid w:val="0"/>
      <w:spacing w:before="160" w:after="160"/>
      <w:ind w:left="567"/>
      <w:jc w:val="both"/>
    </w:pPr>
    <w:rPr>
      <w:rFonts w:ascii="Arial" w:hAnsi="Arial"/>
      <w:b/>
      <w:sz w:val="24"/>
    </w:rPr>
  </w:style>
  <w:style w:type="paragraph" w:customStyle="1" w:styleId="aff5">
    <w:name w:val="ВидыДеятельности"/>
    <w:basedOn w:val="aff3"/>
    <w:rsid w:val="008539EC"/>
    <w:pPr>
      <w:tabs>
        <w:tab w:val="clear" w:pos="1418"/>
        <w:tab w:val="left" w:pos="851"/>
        <w:tab w:val="num" w:pos="2007"/>
      </w:tabs>
      <w:snapToGrid/>
      <w:ind w:left="1134" w:hanging="567"/>
    </w:pPr>
    <w:rPr>
      <w:snapToGrid w:val="0"/>
    </w:rPr>
  </w:style>
  <w:style w:type="paragraph" w:customStyle="1" w:styleId="FR1">
    <w:name w:val="FR1"/>
    <w:rsid w:val="008539EC"/>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6">
    <w:name w:val="Body Text Indent"/>
    <w:basedOn w:val="a"/>
    <w:link w:val="aff7"/>
    <w:rsid w:val="008539EC"/>
    <w:pPr>
      <w:spacing w:after="120"/>
      <w:ind w:left="360"/>
    </w:pPr>
    <w:rPr>
      <w:sz w:val="24"/>
      <w:szCs w:val="24"/>
    </w:rPr>
  </w:style>
  <w:style w:type="character" w:customStyle="1" w:styleId="aff7">
    <w:name w:val="Основной текст с отступом Знак"/>
    <w:basedOn w:val="a0"/>
    <w:link w:val="aff6"/>
    <w:rsid w:val="008539EC"/>
    <w:rPr>
      <w:rFonts w:ascii="Times New Roman" w:eastAsia="Times New Roman" w:hAnsi="Times New Roman" w:cs="Times New Roman"/>
      <w:sz w:val="24"/>
      <w:szCs w:val="24"/>
      <w:lang w:eastAsia="ru-RU"/>
    </w:rPr>
  </w:style>
  <w:style w:type="paragraph" w:customStyle="1" w:styleId="ConsNormal1">
    <w:name w:val="ConsNormal"/>
    <w:rsid w:val="008539E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8">
    <w:name w:val="Основной"/>
    <w:basedOn w:val="ConsNormal1"/>
    <w:rsid w:val="008539EC"/>
    <w:pPr>
      <w:widowControl w:val="0"/>
      <w:tabs>
        <w:tab w:val="left" w:pos="709"/>
      </w:tabs>
      <w:autoSpaceDE/>
      <w:autoSpaceDN/>
      <w:adjustRightInd/>
      <w:spacing w:line="360" w:lineRule="auto"/>
      <w:ind w:right="0" w:firstLine="709"/>
      <w:jc w:val="both"/>
    </w:pPr>
    <w:rPr>
      <w:b/>
      <w:sz w:val="24"/>
      <w:szCs w:val="28"/>
    </w:rPr>
  </w:style>
  <w:style w:type="character" w:customStyle="1" w:styleId="35">
    <w:name w:val="Знак Знак Знак3"/>
    <w:basedOn w:val="a0"/>
    <w:rsid w:val="008539EC"/>
    <w:rPr>
      <w:b/>
      <w:bCs/>
      <w:sz w:val="28"/>
      <w:szCs w:val="28"/>
      <w:lang w:val="ru-RU" w:eastAsia="ru-RU" w:bidi="ar-SA"/>
    </w:rPr>
  </w:style>
  <w:style w:type="paragraph" w:customStyle="1" w:styleId="FR2">
    <w:name w:val="FR2"/>
    <w:rsid w:val="008539EC"/>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
    <w:rsid w:val="008539EC"/>
    <w:pPr>
      <w:widowControl w:val="0"/>
      <w:shd w:val="clear" w:color="auto" w:fill="FFFFFF"/>
      <w:spacing w:after="100"/>
      <w:jc w:val="both"/>
    </w:pPr>
    <w:rPr>
      <w:rFonts w:ascii="Arial" w:hAnsi="Arial"/>
      <w:b/>
      <w:color w:val="000000"/>
      <w:sz w:val="28"/>
    </w:rPr>
  </w:style>
  <w:style w:type="paragraph" w:styleId="aff9">
    <w:name w:val="Block Text"/>
    <w:basedOn w:val="a"/>
    <w:rsid w:val="008539E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a">
    <w:name w:val="FollowedHyperlink"/>
    <w:basedOn w:val="a0"/>
    <w:rsid w:val="008539EC"/>
    <w:rPr>
      <w:color w:val="800080"/>
      <w:u w:val="single"/>
    </w:rPr>
  </w:style>
  <w:style w:type="paragraph" w:customStyle="1" w:styleId="Iauiue">
    <w:name w:val="Iau?iue"/>
    <w:rsid w:val="008539EC"/>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8539EC"/>
    <w:pPr>
      <w:widowControl/>
      <w:ind w:firstLine="284"/>
      <w:jc w:val="both"/>
    </w:pPr>
    <w:rPr>
      <w:rFonts w:ascii="Peterburg" w:hAnsi="Peterburg"/>
    </w:rPr>
  </w:style>
  <w:style w:type="paragraph" w:customStyle="1" w:styleId="311">
    <w:name w:val="Основной текст с отступом 31"/>
    <w:basedOn w:val="a"/>
    <w:rsid w:val="008539EC"/>
    <w:pPr>
      <w:widowControl w:val="0"/>
      <w:shd w:val="clear" w:color="auto" w:fill="FFFFFF"/>
      <w:spacing w:after="100"/>
      <w:ind w:firstLine="720"/>
      <w:jc w:val="both"/>
    </w:pPr>
    <w:rPr>
      <w:sz w:val="28"/>
    </w:rPr>
  </w:style>
  <w:style w:type="paragraph" w:customStyle="1" w:styleId="211">
    <w:name w:val="Основной текст 21"/>
    <w:basedOn w:val="a"/>
    <w:rsid w:val="008539EC"/>
    <w:pPr>
      <w:widowControl w:val="0"/>
      <w:shd w:val="clear" w:color="auto" w:fill="FFFFFF"/>
      <w:spacing w:after="100"/>
      <w:jc w:val="both"/>
    </w:pPr>
    <w:rPr>
      <w:rFonts w:ascii="Arial" w:hAnsi="Arial"/>
      <w:b/>
      <w:i/>
      <w:color w:val="000000"/>
      <w:sz w:val="28"/>
    </w:rPr>
  </w:style>
  <w:style w:type="paragraph" w:customStyle="1" w:styleId="0">
    <w:name w:val="Заголовок 0"/>
    <w:rsid w:val="008539EC"/>
    <w:pPr>
      <w:spacing w:after="0" w:line="240" w:lineRule="auto"/>
      <w:jc w:val="center"/>
    </w:pPr>
    <w:rPr>
      <w:rFonts w:ascii="Arial" w:eastAsia="Times New Roman" w:hAnsi="Arial" w:cs="Times New Roman"/>
      <w:sz w:val="28"/>
      <w:szCs w:val="20"/>
      <w:lang w:eastAsia="ru-RU"/>
    </w:rPr>
  </w:style>
  <w:style w:type="paragraph" w:customStyle="1" w:styleId="affb">
    <w:name w:val="НазвТаблицы"/>
    <w:basedOn w:val="a"/>
    <w:rsid w:val="008539EC"/>
    <w:pPr>
      <w:tabs>
        <w:tab w:val="left" w:pos="567"/>
        <w:tab w:val="right" w:pos="9631"/>
      </w:tabs>
      <w:spacing w:after="80"/>
      <w:ind w:firstLine="567"/>
    </w:pPr>
    <w:rPr>
      <w:rFonts w:ascii="Arial" w:hAnsi="Arial"/>
      <w:b/>
      <w:sz w:val="22"/>
    </w:rPr>
  </w:style>
  <w:style w:type="paragraph" w:customStyle="1" w:styleId="affc">
    <w:name w:val="ОсновнойРаб"/>
    <w:basedOn w:val="24"/>
    <w:autoRedefine/>
    <w:rsid w:val="008539EC"/>
    <w:pPr>
      <w:tabs>
        <w:tab w:val="num" w:pos="0"/>
      </w:tabs>
      <w:ind w:firstLine="561"/>
    </w:pPr>
    <w:rPr>
      <w:rFonts w:ascii="Arial" w:hAnsi="Arial"/>
      <w:sz w:val="24"/>
      <w:szCs w:val="24"/>
    </w:rPr>
  </w:style>
  <w:style w:type="paragraph" w:customStyle="1" w:styleId="affd">
    <w:name w:val="Стиль заключения Знак"/>
    <w:basedOn w:val="a"/>
    <w:link w:val="affe"/>
    <w:rsid w:val="008539EC"/>
    <w:pPr>
      <w:spacing w:line="360" w:lineRule="auto"/>
      <w:ind w:firstLine="720"/>
      <w:jc w:val="both"/>
    </w:pPr>
    <w:rPr>
      <w:sz w:val="28"/>
      <w:szCs w:val="28"/>
    </w:rPr>
  </w:style>
  <w:style w:type="character" w:customStyle="1" w:styleId="affe">
    <w:name w:val="Стиль заключения Знак Знак"/>
    <w:basedOn w:val="a0"/>
    <w:link w:val="affd"/>
    <w:rsid w:val="008539EC"/>
    <w:rPr>
      <w:rFonts w:ascii="Times New Roman" w:eastAsia="Times New Roman" w:hAnsi="Times New Roman" w:cs="Times New Roman"/>
      <w:sz w:val="28"/>
      <w:szCs w:val="28"/>
      <w:lang w:eastAsia="ru-RU"/>
    </w:rPr>
  </w:style>
  <w:style w:type="paragraph" w:customStyle="1" w:styleId="afff">
    <w:name w:val="Обычный.Обычный для диссертации"/>
    <w:rsid w:val="008539EC"/>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0">
    <w:name w:val="Стиль порядка"/>
    <w:basedOn w:val="a"/>
    <w:rsid w:val="008539EC"/>
    <w:pPr>
      <w:tabs>
        <w:tab w:val="left" w:pos="1080"/>
        <w:tab w:val="left" w:pos="1260"/>
      </w:tabs>
      <w:spacing w:line="360" w:lineRule="auto"/>
      <w:ind w:firstLine="720"/>
      <w:jc w:val="both"/>
    </w:pPr>
    <w:rPr>
      <w:sz w:val="28"/>
      <w:szCs w:val="28"/>
    </w:rPr>
  </w:style>
  <w:style w:type="paragraph" w:customStyle="1" w:styleId="12">
    <w:name w:val="Знак Знак Знак1"/>
    <w:basedOn w:val="a"/>
    <w:rsid w:val="008539EC"/>
    <w:pPr>
      <w:tabs>
        <w:tab w:val="num" w:pos="360"/>
      </w:tabs>
      <w:spacing w:after="160" w:line="240" w:lineRule="exact"/>
    </w:pPr>
    <w:rPr>
      <w:rFonts w:ascii="Verdana" w:hAnsi="Verdana" w:cs="Verdana"/>
      <w:lang w:val="en-US" w:eastAsia="en-US"/>
    </w:rPr>
  </w:style>
  <w:style w:type="paragraph" w:customStyle="1" w:styleId="afff1">
    <w:name w:val="Стиль названия зоны"/>
    <w:basedOn w:val="aff4"/>
    <w:rsid w:val="008539EC"/>
    <w:pPr>
      <w:spacing w:line="360" w:lineRule="auto"/>
      <w:ind w:left="0" w:firstLine="709"/>
    </w:pPr>
    <w:rPr>
      <w:rFonts w:ascii="Times New Roman" w:hAnsi="Times New Roman"/>
      <w:sz w:val="28"/>
      <w:szCs w:val="28"/>
    </w:rPr>
  </w:style>
  <w:style w:type="paragraph" w:styleId="afff2">
    <w:name w:val="List Paragraph"/>
    <w:basedOn w:val="a"/>
    <w:uiPriority w:val="34"/>
    <w:qFormat/>
    <w:rsid w:val="008539EC"/>
    <w:pPr>
      <w:ind w:left="720"/>
      <w:contextualSpacing/>
    </w:pPr>
    <w:rPr>
      <w:sz w:val="24"/>
      <w:szCs w:val="24"/>
    </w:rPr>
  </w:style>
  <w:style w:type="character" w:styleId="afff3">
    <w:name w:val="annotation reference"/>
    <w:basedOn w:val="a0"/>
    <w:rsid w:val="008539EC"/>
    <w:rPr>
      <w:sz w:val="16"/>
      <w:szCs w:val="16"/>
    </w:rPr>
  </w:style>
  <w:style w:type="paragraph" w:styleId="afff4">
    <w:name w:val="annotation text"/>
    <w:basedOn w:val="a"/>
    <w:link w:val="afff5"/>
    <w:rsid w:val="008539EC"/>
  </w:style>
  <w:style w:type="character" w:customStyle="1" w:styleId="afff5">
    <w:name w:val="Текст примечания Знак"/>
    <w:basedOn w:val="a0"/>
    <w:link w:val="afff4"/>
    <w:rsid w:val="008539EC"/>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8539EC"/>
    <w:rPr>
      <w:b/>
      <w:bCs/>
    </w:rPr>
  </w:style>
  <w:style w:type="character" w:customStyle="1" w:styleId="afff7">
    <w:name w:val="Тема примечания Знак"/>
    <w:basedOn w:val="afff5"/>
    <w:link w:val="afff6"/>
    <w:rsid w:val="008539EC"/>
    <w:rPr>
      <w:b/>
      <w:bCs/>
    </w:rPr>
  </w:style>
  <w:style w:type="character" w:customStyle="1" w:styleId="afff8">
    <w:name w:val="Гипертекстовая ссылка"/>
    <w:basedOn w:val="a0"/>
    <w:uiPriority w:val="99"/>
    <w:rsid w:val="008539EC"/>
    <w:rPr>
      <w:color w:val="106BBE"/>
    </w:rPr>
  </w:style>
  <w:style w:type="paragraph" w:styleId="afff9">
    <w:name w:val="toa heading"/>
    <w:basedOn w:val="a"/>
    <w:next w:val="a"/>
    <w:rsid w:val="008539EC"/>
    <w:pPr>
      <w:spacing w:before="120"/>
    </w:pPr>
    <w:rPr>
      <w:rFonts w:ascii="Cambria" w:hAnsi="Cambria"/>
      <w:b/>
      <w:bCs/>
      <w:sz w:val="24"/>
      <w:szCs w:val="24"/>
    </w:rPr>
  </w:style>
  <w:style w:type="paragraph" w:customStyle="1" w:styleId="afffa">
    <w:name w:val="Нормальный (таблица)"/>
    <w:basedOn w:val="a"/>
    <w:next w:val="a"/>
    <w:uiPriority w:val="99"/>
    <w:rsid w:val="008539EC"/>
    <w:pPr>
      <w:widowControl w:val="0"/>
      <w:autoSpaceDE w:val="0"/>
      <w:autoSpaceDN w:val="0"/>
      <w:adjustRightInd w:val="0"/>
      <w:jc w:val="both"/>
    </w:pPr>
    <w:rPr>
      <w:rFonts w:ascii="Times New Roman CYR" w:hAnsi="Times New Roman CYR" w:cs="Times New Roman CYR"/>
      <w:sz w:val="24"/>
      <w:szCs w:val="24"/>
    </w:rPr>
  </w:style>
  <w:style w:type="character" w:customStyle="1" w:styleId="blk">
    <w:name w:val="blk"/>
    <w:basedOn w:val="a0"/>
    <w:rsid w:val="008539EC"/>
  </w:style>
  <w:style w:type="character" w:customStyle="1" w:styleId="InternetLink">
    <w:name w:val="Internet Link"/>
    <w:rsid w:val="008539EC"/>
    <w:rPr>
      <w:rFonts w:cs="Times New Roman"/>
      <w:color w:val="0000FF"/>
      <w:u w:val="single"/>
    </w:rPr>
  </w:style>
  <w:style w:type="paragraph" w:customStyle="1" w:styleId="ConsPlusNormal1">
    <w:name w:val="ConsPlusNormal1"/>
    <w:rsid w:val="008539EC"/>
    <w:pPr>
      <w:widowControl w:val="0"/>
      <w:suppressAutoHyphens/>
      <w:autoSpaceDE w:val="0"/>
      <w:spacing w:after="0" w:line="240" w:lineRule="auto"/>
    </w:pPr>
    <w:rPr>
      <w:rFonts w:ascii="Arial" w:eastAsia="Arial" w:hAnsi="Arial" w:cs="Arial"/>
      <w:kern w:val="1"/>
      <w:sz w:val="16"/>
      <w:szCs w:val="16"/>
      <w:lang w:eastAsia="hi-IN" w:bidi="hi-IN"/>
    </w:rPr>
  </w:style>
  <w:style w:type="paragraph" w:customStyle="1" w:styleId="ConsPlusNormal">
    <w:name w:val="ConsPlusNormal"/>
    <w:rsid w:val="008539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19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172/dbb758e5e96870aa276968887828c5d903eeba8a/" TargetMode="External"/><Relationship Id="rId13" Type="http://schemas.openxmlformats.org/officeDocument/2006/relationships/hyperlink" Target="http://www.consultant.ru/document/cons_doc_LAW_357172/dbb758e5e96870aa276968887828c5d903eeba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7172/f111b9e03a38b2b3937951a4e8401a29754eeb8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2585/958b091b237069c1818160d71658a9485eda3e9a/" TargetMode="External"/><Relationship Id="rId5" Type="http://schemas.openxmlformats.org/officeDocument/2006/relationships/webSettings" Target="webSettings.xml"/><Relationship Id="rId15" Type="http://schemas.openxmlformats.org/officeDocument/2006/relationships/hyperlink" Target="http://www.consultant.ru/document/cons_doc_LAW_357172/dbb758e5e96870aa276968887828c5d903eeba8a/" TargetMode="External"/><Relationship Id="rId10" Type="http://schemas.openxmlformats.org/officeDocument/2006/relationships/hyperlink" Target="http://www.consultant.ru/document/cons_doc_LAW_357172/dbb758e5e96870aa276968887828c5d903eeba8a/" TargetMode="External"/><Relationship Id="rId4" Type="http://schemas.openxmlformats.org/officeDocument/2006/relationships/settings" Target="settings.xml"/><Relationship Id="rId9" Type="http://schemas.openxmlformats.org/officeDocument/2006/relationships/hyperlink" Target="http://www.consultant.ru/document/cons_doc_LAW_357172/dbb758e5e96870aa276968887828c5d903eeba8a/" TargetMode="External"/><Relationship Id="rId14" Type="http://schemas.openxmlformats.org/officeDocument/2006/relationships/hyperlink" Target="http://www.consultant.ru/document/cons_doc_LAW_357172/dbb758e5e96870aa276968887828c5d903eeba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F7954-3B46-42DD-B2BF-C52C75B6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11</Pages>
  <Words>3706</Words>
  <Characters>21126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cp:lastPrinted>2020-07-23T11:26:00Z</cp:lastPrinted>
  <dcterms:created xsi:type="dcterms:W3CDTF">2019-01-09T06:31:00Z</dcterms:created>
  <dcterms:modified xsi:type="dcterms:W3CDTF">2020-08-10T10:49:00Z</dcterms:modified>
</cp:coreProperties>
</file>