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CF" w:rsidRDefault="007F78CF" w:rsidP="007F78C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Уведомление </w:t>
      </w:r>
      <w:bookmarkStart w:id="0" w:name="_GoBack"/>
      <w:bookmarkEnd w:id="0"/>
    </w:p>
    <w:p w:rsidR="007F78CF" w:rsidRDefault="007F78CF" w:rsidP="007F78C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подготовке проекта муниципального нормативного правового акта</w:t>
      </w:r>
    </w:p>
    <w:p w:rsidR="007F78CF" w:rsidRDefault="007F78CF" w:rsidP="007F78C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7F78CF" w:rsidRDefault="007F78CF" w:rsidP="007F78C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Вид муниципального нормативного правового акта</w:t>
      </w:r>
      <w:r w:rsidR="002B1B6E">
        <w:rPr>
          <w:rFonts w:eastAsia="Calibri"/>
          <w:sz w:val="28"/>
          <w:szCs w:val="28"/>
          <w:lang w:eastAsia="en-US"/>
        </w:rPr>
        <w:t xml:space="preserve">: </w:t>
      </w:r>
      <w:r w:rsidR="002B1B6E">
        <w:rPr>
          <w:i/>
          <w:color w:val="000000" w:themeColor="text1"/>
          <w:sz w:val="28"/>
          <w:szCs w:val="28"/>
        </w:rPr>
        <w:t xml:space="preserve"> </w:t>
      </w:r>
      <w:r w:rsidR="00DE0E8A">
        <w:rPr>
          <w:i/>
          <w:color w:val="000000" w:themeColor="text1"/>
          <w:sz w:val="28"/>
          <w:szCs w:val="28"/>
        </w:rPr>
        <w:t>П</w:t>
      </w:r>
      <w:r w:rsidR="00DE0E8A" w:rsidRPr="00713627">
        <w:rPr>
          <w:i/>
          <w:color w:val="000000" w:themeColor="text1"/>
          <w:sz w:val="28"/>
          <w:szCs w:val="28"/>
        </w:rPr>
        <w:t xml:space="preserve">роект </w:t>
      </w:r>
      <w:r w:rsidR="00DE0E8A">
        <w:rPr>
          <w:i/>
          <w:color w:val="000000" w:themeColor="text1"/>
          <w:sz w:val="28"/>
          <w:szCs w:val="28"/>
        </w:rPr>
        <w:t>постановления Администрации</w:t>
      </w:r>
      <w:r w:rsidR="00DE0E8A" w:rsidRPr="00713627">
        <w:rPr>
          <w:i/>
          <w:color w:val="000000" w:themeColor="text1"/>
          <w:sz w:val="28"/>
          <w:szCs w:val="28"/>
        </w:rPr>
        <w:t xml:space="preserve"> городского округа Октябрьск Самарской</w:t>
      </w:r>
      <w:r w:rsidR="002B1B6E">
        <w:rPr>
          <w:i/>
          <w:color w:val="000000" w:themeColor="text1"/>
          <w:sz w:val="28"/>
          <w:szCs w:val="28"/>
        </w:rPr>
        <w:t xml:space="preserve"> области.</w:t>
      </w:r>
      <w:r w:rsidR="00DE0E8A">
        <w:rPr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DE0E8A" w:rsidRPr="00713627">
        <w:rPr>
          <w:i/>
          <w:color w:val="000000" w:themeColor="text1"/>
          <w:sz w:val="28"/>
          <w:szCs w:val="28"/>
        </w:rPr>
        <w:t xml:space="preserve"> </w:t>
      </w:r>
      <w:r w:rsidR="00DE0E8A">
        <w:rPr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2. Наименование проекта муниципального нормативного правового акта</w:t>
      </w:r>
      <w:r w:rsidR="002B1B6E">
        <w:rPr>
          <w:rFonts w:eastAsia="Calibri"/>
          <w:sz w:val="28"/>
          <w:szCs w:val="28"/>
          <w:lang w:eastAsia="en-US"/>
        </w:rPr>
        <w:t>:</w:t>
      </w:r>
    </w:p>
    <w:p w:rsidR="002B1B6E" w:rsidRDefault="00DE0E8A" w:rsidP="007F78CF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713627">
        <w:rPr>
          <w:i/>
          <w:color w:val="000000" w:themeColor="text1"/>
          <w:sz w:val="28"/>
          <w:szCs w:val="28"/>
        </w:rPr>
        <w:t xml:space="preserve"> «</w:t>
      </w:r>
      <w:r w:rsidRPr="00713627">
        <w:rPr>
          <w:i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713627">
        <w:rPr>
          <w:i/>
          <w:sz w:val="28"/>
          <w:szCs w:val="28"/>
        </w:rPr>
        <w:t>г</w:t>
      </w:r>
      <w:proofErr w:type="gramEnd"/>
      <w:r w:rsidRPr="00713627">
        <w:rPr>
          <w:i/>
          <w:sz w:val="28"/>
          <w:szCs w:val="28"/>
        </w:rPr>
        <w:t>.о. Октябрьск от 25.02.2020 № 196 «Об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 предоставлении имущества городского округа Октябрьск Самарской области»</w:t>
      </w:r>
    </w:p>
    <w:p w:rsidR="007F78CF" w:rsidRDefault="007F78CF" w:rsidP="007F78C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Планируемый срок вступления в силу муниципального нормативного правового акта</w:t>
      </w:r>
    </w:p>
    <w:p w:rsidR="007F78CF" w:rsidRDefault="007F78CF" w:rsidP="007F78C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Со дня официального опубликования решения Думы городского округа Сызрань Самарской области.</w:t>
      </w:r>
    </w:p>
    <w:p w:rsidR="007F78CF" w:rsidRDefault="007F78CF" w:rsidP="007F78C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Разработчик проекта нормативного правового акта</w:t>
      </w:r>
    </w:p>
    <w:p w:rsidR="007F78CF" w:rsidRDefault="007F78CF" w:rsidP="007F78C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Комитет имущественных отношений Администрации городского округа </w:t>
      </w:r>
      <w:r w:rsidR="002B1B6E" w:rsidRPr="00713627">
        <w:rPr>
          <w:i/>
          <w:sz w:val="28"/>
          <w:szCs w:val="28"/>
        </w:rPr>
        <w:t>Октябрьск Самарской области</w:t>
      </w:r>
      <w:r>
        <w:rPr>
          <w:rFonts w:eastAsia="Calibri"/>
          <w:i/>
          <w:sz w:val="28"/>
          <w:szCs w:val="28"/>
          <w:lang w:eastAsia="en-US"/>
        </w:rPr>
        <w:t>.</w:t>
      </w:r>
    </w:p>
    <w:p w:rsidR="007F78CF" w:rsidRDefault="007F78CF" w:rsidP="007F78C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Обоснование необходимости подготовки проекта муниципального нормативного  правового акта</w:t>
      </w:r>
    </w:p>
    <w:p w:rsidR="007F78CF" w:rsidRDefault="007F78CF" w:rsidP="007F78CF">
      <w:pPr>
        <w:autoSpaceDE w:val="0"/>
        <w:autoSpaceDN w:val="0"/>
        <w:adjustRightInd w:val="0"/>
        <w:spacing w:line="360" w:lineRule="auto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proofErr w:type="gramStart"/>
      <w:r>
        <w:rPr>
          <w:rFonts w:eastAsia="Calibri"/>
          <w:i/>
          <w:sz w:val="28"/>
          <w:szCs w:val="28"/>
          <w:lang w:eastAsia="en-US"/>
        </w:rPr>
        <w:t>В соответствии с Федеральным законом от 08.06.2020 г.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(далее - Федерального закона № 169-ФЗ) в целях формирования единого реестра субъектов малого и среднего предпринимательства</w:t>
      </w:r>
      <w:proofErr w:type="gramEnd"/>
      <w:r>
        <w:rPr>
          <w:rFonts w:eastAsia="Calibri"/>
          <w:i/>
          <w:sz w:val="28"/>
          <w:szCs w:val="28"/>
          <w:lang w:eastAsia="en-US"/>
        </w:rPr>
        <w:t xml:space="preserve"> - получателей поддержки» внесены поправки в Федеральный закон от 24.07.2007г. № 209-</w:t>
      </w:r>
      <w:r>
        <w:rPr>
          <w:rFonts w:eastAsia="Calibri"/>
          <w:i/>
          <w:sz w:val="28"/>
          <w:szCs w:val="28"/>
          <w:lang w:eastAsia="en-US"/>
        </w:rPr>
        <w:lastRenderedPageBreak/>
        <w:t>ФЗ «О развитии малого и среднего предпринимательства в Российской Федерации».</w:t>
      </w:r>
    </w:p>
    <w:p w:rsidR="007F78CF" w:rsidRDefault="007F78CF" w:rsidP="007F78C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proofErr w:type="gramStart"/>
      <w:r>
        <w:rPr>
          <w:rFonts w:eastAsia="Calibri"/>
          <w:i/>
          <w:sz w:val="28"/>
          <w:szCs w:val="28"/>
          <w:lang w:eastAsia="en-US"/>
        </w:rPr>
        <w:t>Протоколом совещания АО «Корпорация «МСП» с полномочными представителями Президента Российской Федерации в федеральных округах, органами исполнительной власти субъектов Российской Федерации, территориальными органами Росимущества и органами местного самоуправления от 26.08.2020 № 3-ИП-ВКС, органам местного самоуправления рекомендовано внести в нормативные правовые акты по оказанию имущественной поддержки, принятые на уровне муниципальных образований (порядок формирования и ведения перечня, порядок и условия предоставления имущества), изменения, предусматривающие</w:t>
      </w:r>
      <w:proofErr w:type="gramEnd"/>
      <w:r>
        <w:rPr>
          <w:rFonts w:eastAsia="Calibri"/>
          <w:i/>
          <w:sz w:val="28"/>
          <w:szCs w:val="28"/>
          <w:lang w:eastAsia="en-US"/>
        </w:rPr>
        <w:t xml:space="preserve"> возможность предоставления во владение и (или) пользование самозанятым гражданам в аренду объектов, включенных в перечни государственного и муниципального имущества на льготных условиях в срок до 01.11.2020 года.</w:t>
      </w:r>
    </w:p>
    <w:p w:rsidR="007F78CF" w:rsidRDefault="007F78CF" w:rsidP="007F78C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необходимо привести муниципальный нормативный правовой акт, регулирующий порядок формирования и ведения перечня, в соответствие с нормами принятого федерального закона.</w:t>
      </w:r>
    </w:p>
    <w:p w:rsidR="007F78CF" w:rsidRDefault="007F78CF" w:rsidP="007F78C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Описание проблем, на решение которых направлен предлагаемый способ регулирования</w:t>
      </w:r>
    </w:p>
    <w:p w:rsidR="007F78CF" w:rsidRDefault="007F78CF" w:rsidP="007F78C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Необходимость внесения изменений в муниципальный нормативный правовой акт во исполнение норм действующего законодательства. </w:t>
      </w:r>
    </w:p>
    <w:p w:rsidR="007F78CF" w:rsidRDefault="007F78CF" w:rsidP="007F78CF">
      <w:pPr>
        <w:pStyle w:val="ConsPlusNormal"/>
        <w:spacing w:line="360" w:lineRule="auto"/>
        <w:jc w:val="both"/>
        <w:rPr>
          <w:rFonts w:eastAsia="Calibri"/>
        </w:rPr>
      </w:pPr>
      <w:r>
        <w:rPr>
          <w:rFonts w:eastAsia="Calibri"/>
        </w:rPr>
        <w:t>7. Круг субъектов, на которых будет распространено действие проекта муниципального нормативного правового акта</w:t>
      </w:r>
    </w:p>
    <w:p w:rsidR="007F78CF" w:rsidRDefault="007F78CF" w:rsidP="007F78C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i/>
          <w:sz w:val="28"/>
          <w:szCs w:val="28"/>
        </w:rPr>
        <w:t>Действие проекта муниципального нормативного правового акта распространяется на юридических, физических лиц.</w:t>
      </w:r>
    </w:p>
    <w:p w:rsidR="007F78CF" w:rsidRDefault="007F78CF" w:rsidP="007F78C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Необходимость установления переходного периода</w:t>
      </w:r>
    </w:p>
    <w:p w:rsidR="007F78CF" w:rsidRDefault="007F78CF" w:rsidP="007F78C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Необходимость в установлении переходного периода при введении в действие проекта муниципального нормативного правового акта в случае его принятия отсутствует.</w:t>
      </w:r>
      <w:r>
        <w:rPr>
          <w:rFonts w:eastAsia="Calibri"/>
          <w:i/>
          <w:sz w:val="28"/>
          <w:szCs w:val="28"/>
        </w:rPr>
        <w:t xml:space="preserve"> </w:t>
      </w:r>
    </w:p>
    <w:p w:rsidR="007F78CF" w:rsidRDefault="007F78CF" w:rsidP="007F78C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Краткое изложение целей регулирования</w:t>
      </w:r>
    </w:p>
    <w:p w:rsidR="007F78CF" w:rsidRDefault="007F78CF" w:rsidP="007F78C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Приведение действующего муниципального нормативного правового акта городского округа Сызрань Самарской области в соответствие с нормами Федерального закона от 08.06.2020 г. № 169-ФЗ.</w:t>
      </w:r>
    </w:p>
    <w:p w:rsidR="007F78CF" w:rsidRDefault="007F78CF" w:rsidP="007F78C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 Срок, в течение которого разработчиком проекта принимаются  предложения (со дня размещения на официальном сайте настоящего уведомления)</w:t>
      </w:r>
    </w:p>
    <w:p w:rsidR="007F78CF" w:rsidRDefault="007F78CF" w:rsidP="007F78C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С </w:t>
      </w:r>
      <w:r w:rsidR="002B1B6E">
        <w:rPr>
          <w:rFonts w:eastAsia="Calibri"/>
          <w:i/>
          <w:sz w:val="28"/>
          <w:szCs w:val="28"/>
          <w:lang w:eastAsia="en-US"/>
        </w:rPr>
        <w:t>1</w:t>
      </w:r>
      <w:r>
        <w:rPr>
          <w:rFonts w:eastAsia="Calibri"/>
          <w:i/>
          <w:sz w:val="28"/>
          <w:szCs w:val="28"/>
          <w:lang w:eastAsia="en-US"/>
        </w:rPr>
        <w:t>2</w:t>
      </w:r>
      <w:r w:rsidR="002B1B6E">
        <w:rPr>
          <w:rFonts w:eastAsia="Calibri"/>
          <w:i/>
          <w:sz w:val="28"/>
          <w:szCs w:val="28"/>
          <w:lang w:eastAsia="en-US"/>
        </w:rPr>
        <w:t xml:space="preserve"> ок</w:t>
      </w:r>
      <w:r>
        <w:rPr>
          <w:rFonts w:eastAsia="Calibri"/>
          <w:i/>
          <w:sz w:val="28"/>
          <w:szCs w:val="28"/>
          <w:lang w:eastAsia="en-US"/>
        </w:rPr>
        <w:t xml:space="preserve">тября по </w:t>
      </w:r>
      <w:r w:rsidR="002B1B6E">
        <w:rPr>
          <w:rFonts w:eastAsia="Calibri"/>
          <w:i/>
          <w:sz w:val="28"/>
          <w:szCs w:val="28"/>
          <w:lang w:eastAsia="en-US"/>
        </w:rPr>
        <w:t>27</w:t>
      </w:r>
      <w:r>
        <w:rPr>
          <w:rFonts w:eastAsia="Calibri"/>
          <w:i/>
          <w:sz w:val="28"/>
          <w:szCs w:val="28"/>
          <w:lang w:eastAsia="en-US"/>
        </w:rPr>
        <w:t xml:space="preserve"> октября 2020 года.</w:t>
      </w:r>
    </w:p>
    <w:p w:rsidR="007F78CF" w:rsidRDefault="007F78CF" w:rsidP="007F78C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2B1B6E" w:rsidRPr="00713627" w:rsidRDefault="002B1B6E" w:rsidP="002B1B6E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13627">
        <w:rPr>
          <w:sz w:val="28"/>
          <w:szCs w:val="28"/>
        </w:rPr>
        <w:t>Муравьева Лариса Петровна</w:t>
      </w:r>
      <w:r>
        <w:rPr>
          <w:sz w:val="28"/>
          <w:szCs w:val="28"/>
        </w:rPr>
        <w:t xml:space="preserve"> - ведущий специалист </w:t>
      </w:r>
      <w:r w:rsidRPr="002A76B4">
        <w:rPr>
          <w:sz w:val="28"/>
          <w:szCs w:val="28"/>
        </w:rPr>
        <w:t>по управлению и распоряжению муниципальным имуществом Комитета имущественных отношений Администрации городского округа Октябрьск</w:t>
      </w:r>
      <w:r>
        <w:rPr>
          <w:sz w:val="28"/>
          <w:szCs w:val="28"/>
        </w:rPr>
        <w:t xml:space="preserve"> Самарской области</w:t>
      </w:r>
      <w:r w:rsidRPr="00713627">
        <w:rPr>
          <w:sz w:val="28"/>
          <w:szCs w:val="28"/>
        </w:rPr>
        <w:t xml:space="preserve">, </w:t>
      </w:r>
      <w:hyperlink r:id="rId4" w:history="1">
        <w:r w:rsidRPr="00713627">
          <w:rPr>
            <w:rStyle w:val="a3"/>
            <w:sz w:val="28"/>
            <w:szCs w:val="28"/>
            <w:lang w:val="en-US"/>
          </w:rPr>
          <w:t>larisa</w:t>
        </w:r>
        <w:r w:rsidRPr="00713627">
          <w:rPr>
            <w:rStyle w:val="a3"/>
            <w:sz w:val="28"/>
            <w:szCs w:val="28"/>
          </w:rPr>
          <w:t>.</w:t>
        </w:r>
        <w:r w:rsidRPr="00713627">
          <w:rPr>
            <w:rStyle w:val="a3"/>
            <w:sz w:val="28"/>
            <w:szCs w:val="28"/>
            <w:lang w:val="en-US"/>
          </w:rPr>
          <w:t>muravjeva</w:t>
        </w:r>
        <w:r w:rsidRPr="00713627">
          <w:rPr>
            <w:rStyle w:val="a3"/>
            <w:sz w:val="28"/>
            <w:szCs w:val="28"/>
          </w:rPr>
          <w:t>2013@</w:t>
        </w:r>
        <w:r w:rsidRPr="00713627">
          <w:rPr>
            <w:rStyle w:val="a3"/>
            <w:sz w:val="28"/>
            <w:szCs w:val="28"/>
            <w:lang w:val="en-US"/>
          </w:rPr>
          <w:t>yandex</w:t>
        </w:r>
        <w:r w:rsidRPr="00713627">
          <w:rPr>
            <w:rStyle w:val="a3"/>
            <w:sz w:val="28"/>
            <w:szCs w:val="28"/>
          </w:rPr>
          <w:t>.</w:t>
        </w:r>
        <w:r w:rsidRPr="00713627">
          <w:rPr>
            <w:rStyle w:val="a3"/>
            <w:sz w:val="28"/>
            <w:szCs w:val="28"/>
            <w:lang w:val="en-US"/>
          </w:rPr>
          <w:t>ru</w:t>
        </w:r>
      </w:hyperlink>
      <w:r w:rsidRPr="00713627">
        <w:rPr>
          <w:sz w:val="28"/>
          <w:szCs w:val="28"/>
        </w:rPr>
        <w:t>, тел.: 8(84646)2-63-06.</w:t>
      </w:r>
    </w:p>
    <w:p w:rsidR="007F78CF" w:rsidRDefault="007F78CF" w:rsidP="007F78C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 Иная информация по решению разработчика проекта нормативного  правового акта: </w:t>
      </w:r>
      <w:r>
        <w:rPr>
          <w:rFonts w:eastAsia="Calibri"/>
          <w:i/>
          <w:sz w:val="28"/>
          <w:szCs w:val="28"/>
          <w:lang w:eastAsia="en-US"/>
        </w:rPr>
        <w:t>не предусмотрена.</w:t>
      </w:r>
    </w:p>
    <w:p w:rsidR="00DA2ECC" w:rsidRDefault="00DA2ECC"/>
    <w:sectPr w:rsidR="00DA2ECC" w:rsidSect="008E058C">
      <w:type w:val="continuous"/>
      <w:pgSz w:w="11906" w:h="16838" w:code="9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78CF"/>
    <w:rsid w:val="00245D75"/>
    <w:rsid w:val="002B1B6E"/>
    <w:rsid w:val="007F78CF"/>
    <w:rsid w:val="008E058C"/>
    <w:rsid w:val="00967649"/>
    <w:rsid w:val="00BE20E6"/>
    <w:rsid w:val="00DA2ECC"/>
    <w:rsid w:val="00DE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semiHidden/>
    <w:unhideWhenUsed/>
    <w:rsid w:val="002B1B6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B1B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isa.muravjev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MuravevaLP</dc:creator>
  <cp:keywords/>
  <dc:description/>
  <cp:lastModifiedBy>MuravevaLP</cp:lastModifiedBy>
  <cp:revision>7</cp:revision>
  <cp:lastPrinted>2020-10-28T05:05:00Z</cp:lastPrinted>
  <dcterms:created xsi:type="dcterms:W3CDTF">2020-10-28T04:44:00Z</dcterms:created>
  <dcterms:modified xsi:type="dcterms:W3CDTF">2020-10-28T05:06:00Z</dcterms:modified>
</cp:coreProperties>
</file>