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4673"/>
      </w:tblGrid>
      <w:tr w:rsidR="005E5BD2" w:rsidTr="002730F4">
        <w:tc>
          <w:tcPr>
            <w:tcW w:w="4672" w:type="dxa"/>
          </w:tcPr>
          <w:p w:rsidR="005E5BD2" w:rsidRPr="00E342CE" w:rsidRDefault="005E5BD2" w:rsidP="002730F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673" w:type="dxa"/>
          </w:tcPr>
          <w:p w:rsidR="005E5BD2" w:rsidRPr="00E342CE" w:rsidRDefault="005E5BD2" w:rsidP="002730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5E5BD2" w:rsidRPr="0014345E" w:rsidRDefault="005E5BD2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к  ведомственному стандарту</w:t>
            </w:r>
          </w:p>
          <w:p w:rsidR="005E5BD2" w:rsidRPr="0014345E" w:rsidRDefault="005E5BD2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Администрацией городского округа Октябрьск Самарской области </w:t>
            </w:r>
          </w:p>
          <w:p w:rsidR="005E5BD2" w:rsidRPr="0014345E" w:rsidRDefault="005E5BD2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полномочий по </w:t>
            </w:r>
            <w:proofErr w:type="gramStart"/>
            <w:r w:rsidRPr="0014345E">
              <w:rPr>
                <w:sz w:val="28"/>
                <w:szCs w:val="28"/>
              </w:rPr>
              <w:t>внутреннему</w:t>
            </w:r>
            <w:proofErr w:type="gramEnd"/>
            <w:r w:rsidRPr="0014345E">
              <w:rPr>
                <w:sz w:val="28"/>
                <w:szCs w:val="28"/>
              </w:rPr>
              <w:t xml:space="preserve"> </w:t>
            </w:r>
          </w:p>
          <w:p w:rsidR="005E5BD2" w:rsidRPr="00E342CE" w:rsidRDefault="005E5BD2" w:rsidP="002730F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pacing w:val="-1"/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униципальному финансовому контролю</w:t>
            </w:r>
          </w:p>
        </w:tc>
      </w:tr>
    </w:tbl>
    <w:p w:rsidR="005E5BD2" w:rsidRDefault="005E5BD2" w:rsidP="005E5BD2">
      <w:pPr>
        <w:widowControl w:val="0"/>
        <w:shd w:val="clear" w:color="auto" w:fill="FFFFFF"/>
        <w:autoSpaceDE w:val="0"/>
        <w:autoSpaceDN w:val="0"/>
        <w:adjustRightInd w:val="0"/>
        <w:ind w:right="-2"/>
        <w:jc w:val="center"/>
        <w:rPr>
          <w:b/>
          <w:spacing w:val="-1"/>
          <w:sz w:val="28"/>
          <w:szCs w:val="28"/>
        </w:rPr>
      </w:pPr>
    </w:p>
    <w:p w:rsidR="005E5BD2" w:rsidRDefault="005E5BD2" w:rsidP="005E5BD2">
      <w:pPr>
        <w:widowControl w:val="0"/>
        <w:shd w:val="clear" w:color="auto" w:fill="FFFFFF"/>
        <w:autoSpaceDE w:val="0"/>
        <w:autoSpaceDN w:val="0"/>
        <w:adjustRightInd w:val="0"/>
        <w:ind w:right="-2"/>
        <w:jc w:val="center"/>
        <w:rPr>
          <w:b/>
          <w:spacing w:val="-1"/>
          <w:sz w:val="28"/>
          <w:szCs w:val="28"/>
        </w:rPr>
      </w:pPr>
    </w:p>
    <w:p w:rsidR="005E5BD2" w:rsidRDefault="005E5BD2" w:rsidP="005E5BD2">
      <w:pPr>
        <w:widowControl w:val="0"/>
        <w:shd w:val="clear" w:color="auto" w:fill="FFFFFF"/>
        <w:autoSpaceDE w:val="0"/>
        <w:autoSpaceDN w:val="0"/>
        <w:adjustRightInd w:val="0"/>
        <w:ind w:right="-2"/>
        <w:rPr>
          <w:b/>
          <w:spacing w:val="-1"/>
          <w:sz w:val="28"/>
          <w:szCs w:val="28"/>
        </w:rPr>
      </w:pPr>
    </w:p>
    <w:p w:rsidR="005E5BD2" w:rsidRPr="00933886" w:rsidRDefault="005E5BD2" w:rsidP="005E5BD2">
      <w:pPr>
        <w:widowControl w:val="0"/>
        <w:shd w:val="clear" w:color="auto" w:fill="FFFFFF"/>
        <w:autoSpaceDE w:val="0"/>
        <w:autoSpaceDN w:val="0"/>
        <w:adjustRightInd w:val="0"/>
        <w:ind w:right="-2"/>
        <w:jc w:val="center"/>
        <w:rPr>
          <w:b/>
          <w:spacing w:val="-1"/>
          <w:sz w:val="28"/>
          <w:szCs w:val="28"/>
        </w:rPr>
      </w:pPr>
      <w:r w:rsidRPr="00933886">
        <w:rPr>
          <w:b/>
          <w:spacing w:val="-1"/>
          <w:sz w:val="28"/>
          <w:szCs w:val="28"/>
        </w:rPr>
        <w:t>Распоряжение</w:t>
      </w:r>
    </w:p>
    <w:p w:rsidR="005E5BD2" w:rsidRPr="00933886" w:rsidRDefault="005E5BD2" w:rsidP="005E5BD2">
      <w:pPr>
        <w:widowControl w:val="0"/>
        <w:shd w:val="clear" w:color="auto" w:fill="FFFFFF"/>
        <w:autoSpaceDE w:val="0"/>
        <w:autoSpaceDN w:val="0"/>
        <w:adjustRightInd w:val="0"/>
        <w:ind w:right="-2"/>
        <w:jc w:val="center"/>
        <w:rPr>
          <w:spacing w:val="-1"/>
          <w:sz w:val="28"/>
          <w:szCs w:val="28"/>
        </w:rPr>
      </w:pPr>
      <w:proofErr w:type="gramStart"/>
      <w:r w:rsidRPr="00933886">
        <w:rPr>
          <w:spacing w:val="-1"/>
          <w:sz w:val="28"/>
          <w:szCs w:val="28"/>
        </w:rPr>
        <w:t>о (приостановлении, возобновлении, прекращении) контрольного мероприятия, проводимого в соответствии с распоряжением о назначении (проверки, ревизии,</w:t>
      </w:r>
      <w:r>
        <w:rPr>
          <w:spacing w:val="-1"/>
          <w:sz w:val="28"/>
          <w:szCs w:val="28"/>
        </w:rPr>
        <w:t xml:space="preserve"> </w:t>
      </w:r>
      <w:r w:rsidRPr="00933886">
        <w:rPr>
          <w:spacing w:val="-1"/>
          <w:sz w:val="28"/>
          <w:szCs w:val="28"/>
        </w:rPr>
        <w:t>обследования) от __.__.20__</w:t>
      </w:r>
      <w:r>
        <w:rPr>
          <w:spacing w:val="-1"/>
          <w:sz w:val="28"/>
          <w:szCs w:val="28"/>
        </w:rPr>
        <w:t>__г.</w:t>
      </w:r>
      <w:r w:rsidRPr="00933886">
        <w:rPr>
          <w:spacing w:val="-1"/>
          <w:sz w:val="28"/>
          <w:szCs w:val="28"/>
        </w:rPr>
        <w:t xml:space="preserve"> по теме</w:t>
      </w:r>
      <w:proofErr w:type="gramEnd"/>
    </w:p>
    <w:p w:rsidR="005E5BD2" w:rsidRPr="00933886" w:rsidRDefault="005E5BD2" w:rsidP="005E5BD2">
      <w:pPr>
        <w:widowControl w:val="0"/>
        <w:shd w:val="clear" w:color="auto" w:fill="FFFFFF"/>
        <w:autoSpaceDE w:val="0"/>
        <w:autoSpaceDN w:val="0"/>
        <w:adjustRightInd w:val="0"/>
        <w:ind w:right="-2"/>
        <w:jc w:val="center"/>
        <w:rPr>
          <w:spacing w:val="-1"/>
          <w:sz w:val="28"/>
          <w:szCs w:val="28"/>
        </w:rPr>
      </w:pPr>
      <w:r w:rsidRPr="00933886">
        <w:rPr>
          <w:spacing w:val="-1"/>
          <w:sz w:val="28"/>
          <w:szCs w:val="28"/>
        </w:rPr>
        <w:t>«_________________________»</w:t>
      </w:r>
    </w:p>
    <w:p w:rsidR="005E5BD2" w:rsidRPr="00933886" w:rsidRDefault="005E5BD2" w:rsidP="005E5BD2">
      <w:pPr>
        <w:widowControl w:val="0"/>
        <w:shd w:val="clear" w:color="auto" w:fill="FFFFFF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</w:p>
    <w:p w:rsidR="005E5BD2" w:rsidRPr="00933886" w:rsidRDefault="005E5BD2" w:rsidP="005E5BD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933886">
        <w:rPr>
          <w:rFonts w:eastAsia="Calibri"/>
          <w:sz w:val="28"/>
          <w:szCs w:val="28"/>
        </w:rPr>
        <w:t>В соответствии со статьей 269.2 Бюджетного кодекса Российской Федерации:</w:t>
      </w:r>
    </w:p>
    <w:p w:rsidR="005E5BD2" w:rsidRPr="00933886" w:rsidRDefault="005E5BD2" w:rsidP="005E5BD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proofErr w:type="gramStart"/>
      <w:r w:rsidRPr="00933886">
        <w:rPr>
          <w:rFonts w:eastAsia="Calibri"/>
          <w:sz w:val="28"/>
          <w:szCs w:val="28"/>
        </w:rPr>
        <w:t xml:space="preserve">Приостановить на срок ______  </w:t>
      </w:r>
      <w:r>
        <w:rPr>
          <w:rFonts w:eastAsia="Calibri"/>
          <w:sz w:val="28"/>
          <w:szCs w:val="28"/>
        </w:rPr>
        <w:t>(</w:t>
      </w:r>
      <w:r w:rsidRPr="00933886">
        <w:rPr>
          <w:rFonts w:eastAsia="Calibri"/>
          <w:sz w:val="28"/>
          <w:szCs w:val="28"/>
        </w:rPr>
        <w:t>возобновить с _________, прекратить с ______) контрольное мероприятие, проводимое в соответствии с распоряжением о назначении (проверки, ревизии, обследования) от __.__.20__ по теме «_________________________».</w:t>
      </w:r>
      <w:proofErr w:type="gramEnd"/>
    </w:p>
    <w:p w:rsidR="005E5BD2" w:rsidRPr="00933886" w:rsidRDefault="005E5BD2" w:rsidP="005E5BD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Основание </w:t>
      </w:r>
      <w:r w:rsidRPr="00933886">
        <w:rPr>
          <w:sz w:val="28"/>
          <w:szCs w:val="28"/>
        </w:rPr>
        <w:t xml:space="preserve">приостановления </w:t>
      </w:r>
      <w:r>
        <w:rPr>
          <w:sz w:val="28"/>
          <w:szCs w:val="28"/>
        </w:rPr>
        <w:t>(</w:t>
      </w:r>
      <w:r w:rsidRPr="00933886">
        <w:rPr>
          <w:sz w:val="28"/>
          <w:szCs w:val="28"/>
        </w:rPr>
        <w:t xml:space="preserve">возобновления, прекращения) контрольного мероприятия: </w:t>
      </w:r>
      <w:r>
        <w:rPr>
          <w:sz w:val="28"/>
          <w:szCs w:val="28"/>
        </w:rPr>
        <w:t>________________________________________</w:t>
      </w:r>
      <w:r w:rsidRPr="00933886">
        <w:rPr>
          <w:sz w:val="28"/>
          <w:szCs w:val="28"/>
        </w:rPr>
        <w:t>_ .</w:t>
      </w:r>
    </w:p>
    <w:p w:rsidR="005E5BD2" w:rsidRPr="00933886" w:rsidRDefault="005E5BD2" w:rsidP="005E5BD2">
      <w:pPr>
        <w:ind w:firstLine="567"/>
        <w:contextualSpacing/>
        <w:jc w:val="both"/>
        <w:rPr>
          <w:sz w:val="28"/>
          <w:szCs w:val="28"/>
        </w:rPr>
      </w:pPr>
      <w:r w:rsidRPr="00933886">
        <w:rPr>
          <w:sz w:val="28"/>
          <w:szCs w:val="28"/>
        </w:rPr>
        <w:t xml:space="preserve">3. Контроль за исполнением настоящего распоряжения возложить </w:t>
      </w:r>
      <w:proofErr w:type="gramStart"/>
      <w:r w:rsidRPr="00933886">
        <w:rPr>
          <w:sz w:val="28"/>
          <w:szCs w:val="28"/>
        </w:rPr>
        <w:t>на</w:t>
      </w:r>
      <w:proofErr w:type="gramEnd"/>
      <w:r w:rsidRPr="00933886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_____________________________</w:t>
      </w:r>
      <w:r w:rsidRPr="00933886">
        <w:rPr>
          <w:sz w:val="28"/>
          <w:szCs w:val="28"/>
        </w:rPr>
        <w:t>.</w:t>
      </w:r>
    </w:p>
    <w:p w:rsidR="005E5BD2" w:rsidRPr="00933886" w:rsidRDefault="005E5BD2" w:rsidP="005E5BD2">
      <w:pPr>
        <w:contextualSpacing/>
        <w:jc w:val="center"/>
        <w:rPr>
          <w:sz w:val="24"/>
          <w:szCs w:val="24"/>
        </w:rPr>
      </w:pPr>
      <w:r w:rsidRPr="00933886">
        <w:rPr>
          <w:sz w:val="24"/>
          <w:szCs w:val="24"/>
        </w:rPr>
        <w:t>(должность, Ф</w:t>
      </w:r>
      <w:r>
        <w:rPr>
          <w:sz w:val="24"/>
          <w:szCs w:val="24"/>
        </w:rPr>
        <w:t>.</w:t>
      </w:r>
      <w:r w:rsidRPr="00933886">
        <w:rPr>
          <w:sz w:val="24"/>
          <w:szCs w:val="24"/>
        </w:rPr>
        <w:t>И.О.)</w:t>
      </w:r>
    </w:p>
    <w:p w:rsidR="005E5BD2" w:rsidRPr="00933886" w:rsidRDefault="005E5BD2" w:rsidP="005E5BD2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04"/>
        <w:gridCol w:w="4767"/>
      </w:tblGrid>
      <w:tr w:rsidR="005E5BD2" w:rsidRPr="00933886" w:rsidTr="002730F4">
        <w:tc>
          <w:tcPr>
            <w:tcW w:w="4998" w:type="dxa"/>
            <w:shd w:val="clear" w:color="auto" w:fill="auto"/>
          </w:tcPr>
          <w:p w:rsidR="005E5BD2" w:rsidRPr="0025618C" w:rsidRDefault="005E5BD2" w:rsidP="002730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Должностное </w:t>
            </w:r>
            <w:r w:rsidRPr="0025618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лицо </w:t>
            </w:r>
          </w:p>
          <w:p w:rsidR="005E5BD2" w:rsidRDefault="005E5BD2" w:rsidP="002730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866">
              <w:rPr>
                <w:rFonts w:ascii="Times New Roman" w:hAnsi="Times New Roman" w:cs="Times New Roman"/>
                <w:sz w:val="27"/>
                <w:szCs w:val="27"/>
              </w:rPr>
              <w:t xml:space="preserve">контрольно-ревизионной </w:t>
            </w:r>
          </w:p>
          <w:p w:rsidR="005E5BD2" w:rsidRDefault="005E5BD2" w:rsidP="002730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866">
              <w:rPr>
                <w:rFonts w:ascii="Times New Roman" w:hAnsi="Times New Roman" w:cs="Times New Roman"/>
                <w:sz w:val="27"/>
                <w:szCs w:val="27"/>
              </w:rPr>
              <w:t>служб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ы </w:t>
            </w:r>
            <w:r w:rsidRPr="00945866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</w:p>
          <w:p w:rsidR="005E5BD2" w:rsidRPr="003E420D" w:rsidRDefault="005E5BD2" w:rsidP="002730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5866">
              <w:rPr>
                <w:rFonts w:ascii="Times New Roman" w:hAnsi="Times New Roman" w:cs="Times New Roman"/>
                <w:sz w:val="27"/>
                <w:szCs w:val="27"/>
              </w:rPr>
              <w:t>городского округа Октябрьск Самарской области</w:t>
            </w:r>
            <w:r w:rsidRPr="00D7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999" w:type="dxa"/>
            <w:shd w:val="clear" w:color="auto" w:fill="auto"/>
          </w:tcPr>
          <w:p w:rsidR="005E5BD2" w:rsidRPr="00933886" w:rsidRDefault="005E5BD2" w:rsidP="002730F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5E5BD2" w:rsidRPr="00933886" w:rsidRDefault="005E5BD2" w:rsidP="002730F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5E5BD2" w:rsidRPr="00933886" w:rsidRDefault="005E5BD2" w:rsidP="002730F4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sz w:val="28"/>
                <w:szCs w:val="28"/>
              </w:rPr>
            </w:pPr>
            <w:r w:rsidRPr="00933886">
              <w:rPr>
                <w:sz w:val="28"/>
                <w:szCs w:val="28"/>
              </w:rPr>
              <w:t>(фамилия, инициалы)</w:t>
            </w:r>
          </w:p>
        </w:tc>
      </w:tr>
    </w:tbl>
    <w:p w:rsidR="005E5BD2" w:rsidRDefault="005E5BD2" w:rsidP="005E5BD2"/>
    <w:p w:rsidR="005E5BD2" w:rsidRDefault="005E5BD2" w:rsidP="005E5BD2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5E5BD2" w:rsidRDefault="005E5BD2" w:rsidP="005E5BD2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5E5BD2" w:rsidRDefault="005E5BD2" w:rsidP="005E5BD2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5B2E50" w:rsidRDefault="005B2E50"/>
    <w:sectPr w:rsidR="005B2E50" w:rsidSect="005B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5BD2"/>
    <w:rsid w:val="005B2E50"/>
    <w:rsid w:val="005E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5E5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5B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2</cp:revision>
  <cp:lastPrinted>2020-11-13T09:32:00Z</cp:lastPrinted>
  <dcterms:created xsi:type="dcterms:W3CDTF">2020-11-13T09:32:00Z</dcterms:created>
  <dcterms:modified xsi:type="dcterms:W3CDTF">2020-11-13T09:36:00Z</dcterms:modified>
</cp:coreProperties>
</file>