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D71" w:rsidRDefault="00F924FC" w:rsidP="00476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сбору, удалению и условиям приема в системы канализации сточных вод от не</w:t>
      </w:r>
      <w:r w:rsidR="00476FF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76FF3" w:rsidRPr="00476F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канализированных</w:t>
      </w:r>
      <w:r w:rsidR="00476FF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объектов.</w:t>
      </w:r>
    </w:p>
    <w:p w:rsidR="00F924FC" w:rsidRPr="00A50D1B" w:rsidRDefault="00F924FC" w:rsidP="00705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05D71" w:rsidRPr="00A50D1B" w:rsidRDefault="00705D71" w:rsidP="001A51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0D1B">
        <w:rPr>
          <w:rFonts w:ascii="Times New Roman" w:hAnsi="Times New Roman" w:cs="Times New Roman"/>
          <w:color w:val="000000"/>
          <w:sz w:val="28"/>
          <w:szCs w:val="28"/>
        </w:rPr>
        <w:t>Прием жидких фракций, дос</w:t>
      </w:r>
      <w:r w:rsidR="00B72E5C">
        <w:rPr>
          <w:rFonts w:ascii="Times New Roman" w:hAnsi="Times New Roman" w:cs="Times New Roman"/>
          <w:color w:val="000000"/>
          <w:sz w:val="28"/>
          <w:szCs w:val="28"/>
        </w:rPr>
        <w:t xml:space="preserve">тавляемых с не канализированных объектов </w:t>
      </w:r>
      <w:r w:rsidRPr="00A50D1B">
        <w:rPr>
          <w:rFonts w:ascii="Times New Roman" w:hAnsi="Times New Roman" w:cs="Times New Roman"/>
          <w:color w:val="000000"/>
          <w:sz w:val="28"/>
          <w:szCs w:val="28"/>
        </w:rPr>
        <w:t>ассенизационным транспортом, и обработку их перед сбросом в</w:t>
      </w:r>
      <w:r w:rsidR="00B72E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0D1B">
        <w:rPr>
          <w:rFonts w:ascii="Times New Roman" w:hAnsi="Times New Roman" w:cs="Times New Roman"/>
          <w:color w:val="000000"/>
          <w:sz w:val="28"/>
          <w:szCs w:val="28"/>
        </w:rPr>
        <w:t>канализационную сеть, следует осуществлять на сливных станциях.</w:t>
      </w:r>
    </w:p>
    <w:p w:rsidR="00705D71" w:rsidRPr="00A50D1B" w:rsidRDefault="00705D71" w:rsidP="001A51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0D1B">
        <w:rPr>
          <w:rFonts w:ascii="Times New Roman" w:hAnsi="Times New Roman" w:cs="Times New Roman"/>
          <w:color w:val="000000"/>
          <w:sz w:val="28"/>
          <w:szCs w:val="28"/>
        </w:rPr>
        <w:t>Сливные станции следует располагать на территории очистных</w:t>
      </w:r>
      <w:r w:rsidR="001A51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0D1B">
        <w:rPr>
          <w:rFonts w:ascii="Times New Roman" w:hAnsi="Times New Roman" w:cs="Times New Roman"/>
          <w:color w:val="000000"/>
          <w:sz w:val="28"/>
          <w:szCs w:val="28"/>
        </w:rPr>
        <w:t>сооружений или в непосредственной близости от н</w:t>
      </w:r>
      <w:r w:rsidR="001A517E">
        <w:rPr>
          <w:rFonts w:ascii="Times New Roman" w:hAnsi="Times New Roman" w:cs="Times New Roman"/>
          <w:color w:val="000000"/>
          <w:sz w:val="28"/>
          <w:szCs w:val="28"/>
        </w:rPr>
        <w:t xml:space="preserve">их. Допускается размещать </w:t>
      </w:r>
      <w:r w:rsidRPr="00A50D1B">
        <w:rPr>
          <w:rFonts w:ascii="Times New Roman" w:hAnsi="Times New Roman" w:cs="Times New Roman"/>
          <w:color w:val="000000"/>
          <w:sz w:val="28"/>
          <w:szCs w:val="28"/>
        </w:rPr>
        <w:t>сливные станции вблизи канализацион</w:t>
      </w:r>
      <w:r w:rsidR="001A517E">
        <w:rPr>
          <w:rFonts w:ascii="Times New Roman" w:hAnsi="Times New Roman" w:cs="Times New Roman"/>
          <w:color w:val="000000"/>
          <w:sz w:val="28"/>
          <w:szCs w:val="28"/>
        </w:rPr>
        <w:t xml:space="preserve">ных коллекторов с диаметрами не </w:t>
      </w:r>
      <w:r w:rsidRPr="00A50D1B">
        <w:rPr>
          <w:rFonts w:ascii="Times New Roman" w:hAnsi="Times New Roman" w:cs="Times New Roman"/>
          <w:color w:val="000000"/>
          <w:sz w:val="28"/>
          <w:szCs w:val="28"/>
        </w:rPr>
        <w:t>менее 400 мм. При этом количество сточ</w:t>
      </w:r>
      <w:r w:rsidR="001A517E">
        <w:rPr>
          <w:rFonts w:ascii="Times New Roman" w:hAnsi="Times New Roman" w:cs="Times New Roman"/>
          <w:color w:val="000000"/>
          <w:sz w:val="28"/>
          <w:szCs w:val="28"/>
        </w:rPr>
        <w:t xml:space="preserve">ных вод, поступающих от сливной </w:t>
      </w:r>
      <w:r w:rsidRPr="00A50D1B">
        <w:rPr>
          <w:rFonts w:ascii="Times New Roman" w:hAnsi="Times New Roman" w:cs="Times New Roman"/>
          <w:color w:val="000000"/>
          <w:sz w:val="28"/>
          <w:szCs w:val="28"/>
        </w:rPr>
        <w:t>станции, должно быть не более 2</w:t>
      </w:r>
      <w:r w:rsidR="001A517E">
        <w:rPr>
          <w:rFonts w:ascii="Times New Roman" w:hAnsi="Times New Roman" w:cs="Times New Roman"/>
          <w:color w:val="000000"/>
          <w:sz w:val="28"/>
          <w:szCs w:val="28"/>
        </w:rPr>
        <w:t xml:space="preserve">0% общего расчетного расхода по </w:t>
      </w:r>
      <w:r w:rsidRPr="00A50D1B">
        <w:rPr>
          <w:rFonts w:ascii="Times New Roman" w:hAnsi="Times New Roman" w:cs="Times New Roman"/>
          <w:color w:val="000000"/>
          <w:sz w:val="28"/>
          <w:szCs w:val="28"/>
        </w:rPr>
        <w:t>коллектору.</w:t>
      </w:r>
    </w:p>
    <w:p w:rsidR="00705D71" w:rsidRPr="00A50D1B" w:rsidRDefault="00705D71" w:rsidP="001A51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0D1B">
        <w:rPr>
          <w:rFonts w:ascii="Times New Roman" w:hAnsi="Times New Roman" w:cs="Times New Roman"/>
          <w:color w:val="000000"/>
          <w:sz w:val="28"/>
          <w:szCs w:val="28"/>
        </w:rPr>
        <w:t>Доставляемые ассенизационным транспортом на сливную станцию</w:t>
      </w:r>
      <w:r w:rsidR="001A517E">
        <w:rPr>
          <w:rFonts w:ascii="Times New Roman" w:hAnsi="Times New Roman" w:cs="Times New Roman"/>
          <w:color w:val="000000"/>
          <w:sz w:val="28"/>
          <w:szCs w:val="28"/>
        </w:rPr>
        <w:t xml:space="preserve"> сточные </w:t>
      </w:r>
      <w:r w:rsidRPr="00A50D1B">
        <w:rPr>
          <w:rFonts w:ascii="Times New Roman" w:hAnsi="Times New Roman" w:cs="Times New Roman"/>
          <w:color w:val="000000"/>
          <w:sz w:val="28"/>
          <w:szCs w:val="28"/>
        </w:rPr>
        <w:t>воды необходимо разбавлять в соотношении 1</w:t>
      </w:r>
      <w:r w:rsidR="00AF379B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A50D1B">
        <w:rPr>
          <w:rFonts w:ascii="Times New Roman" w:hAnsi="Times New Roman" w:cs="Times New Roman"/>
          <w:color w:val="000000"/>
          <w:sz w:val="28"/>
          <w:szCs w:val="28"/>
        </w:rPr>
        <w:t>1,2.</w:t>
      </w:r>
    </w:p>
    <w:p w:rsidR="0040752B" w:rsidRDefault="00705D71" w:rsidP="004D20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0D1B">
        <w:rPr>
          <w:rFonts w:ascii="Times New Roman" w:hAnsi="Times New Roman" w:cs="Times New Roman"/>
          <w:color w:val="000000"/>
          <w:sz w:val="28"/>
          <w:szCs w:val="28"/>
        </w:rPr>
        <w:t>Разбавление фекальных масс на сливных станциях следует</w:t>
      </w:r>
      <w:r w:rsidR="002259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0D1B">
        <w:rPr>
          <w:rFonts w:ascii="Times New Roman" w:hAnsi="Times New Roman" w:cs="Times New Roman"/>
          <w:color w:val="000000"/>
          <w:sz w:val="28"/>
          <w:szCs w:val="28"/>
        </w:rPr>
        <w:t>осуществлять очищенными сточными водами, водой из водных объектов,</w:t>
      </w:r>
      <w:r w:rsidR="002259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0D1B">
        <w:rPr>
          <w:rFonts w:ascii="Times New Roman" w:hAnsi="Times New Roman" w:cs="Times New Roman"/>
          <w:color w:val="000000"/>
          <w:sz w:val="28"/>
          <w:szCs w:val="28"/>
        </w:rPr>
        <w:t>закрытых (открытых) систем технич</w:t>
      </w:r>
      <w:r w:rsidR="004D205F">
        <w:rPr>
          <w:rFonts w:ascii="Times New Roman" w:hAnsi="Times New Roman" w:cs="Times New Roman"/>
          <w:color w:val="000000"/>
          <w:sz w:val="28"/>
          <w:szCs w:val="28"/>
        </w:rPr>
        <w:t xml:space="preserve">еского водоснабжения, дренажных </w:t>
      </w:r>
      <w:r w:rsidRPr="00A50D1B">
        <w:rPr>
          <w:rFonts w:ascii="Times New Roman" w:hAnsi="Times New Roman" w:cs="Times New Roman"/>
          <w:color w:val="000000"/>
          <w:sz w:val="28"/>
          <w:szCs w:val="28"/>
        </w:rPr>
        <w:t>систем. Вода подается на обмыв транспорт</w:t>
      </w:r>
      <w:r w:rsidR="004D205F">
        <w:rPr>
          <w:rFonts w:ascii="Times New Roman" w:hAnsi="Times New Roman" w:cs="Times New Roman"/>
          <w:color w:val="000000"/>
          <w:sz w:val="28"/>
          <w:szCs w:val="28"/>
        </w:rPr>
        <w:t xml:space="preserve">а, в приемное отделение сливной </w:t>
      </w:r>
      <w:r w:rsidRPr="00A50D1B">
        <w:rPr>
          <w:rFonts w:ascii="Times New Roman" w:hAnsi="Times New Roman" w:cs="Times New Roman"/>
          <w:color w:val="000000"/>
          <w:sz w:val="28"/>
          <w:szCs w:val="28"/>
        </w:rPr>
        <w:t>станции во время разгрузки, на разбавление в каналах и</w:t>
      </w:r>
      <w:r w:rsidR="004D205F">
        <w:rPr>
          <w:rFonts w:ascii="Times New Roman" w:hAnsi="Times New Roman" w:cs="Times New Roman"/>
          <w:color w:val="000000"/>
          <w:sz w:val="28"/>
          <w:szCs w:val="28"/>
        </w:rPr>
        <w:t xml:space="preserve"> в приемные воронки, </w:t>
      </w:r>
      <w:r w:rsidRPr="00A50D1B">
        <w:rPr>
          <w:rFonts w:ascii="Times New Roman" w:hAnsi="Times New Roman" w:cs="Times New Roman"/>
          <w:color w:val="000000"/>
          <w:sz w:val="28"/>
          <w:szCs w:val="28"/>
        </w:rPr>
        <w:t>в отделения решеток и при создании вод</w:t>
      </w:r>
      <w:r w:rsidR="004D205F">
        <w:rPr>
          <w:rFonts w:ascii="Times New Roman" w:hAnsi="Times New Roman" w:cs="Times New Roman"/>
          <w:color w:val="000000"/>
          <w:sz w:val="28"/>
          <w:szCs w:val="28"/>
        </w:rPr>
        <w:t xml:space="preserve">яной завесы. Вода, используемая </w:t>
      </w:r>
      <w:r w:rsidRPr="00A50D1B">
        <w:rPr>
          <w:rFonts w:ascii="Times New Roman" w:hAnsi="Times New Roman" w:cs="Times New Roman"/>
          <w:color w:val="000000"/>
          <w:sz w:val="28"/>
          <w:szCs w:val="28"/>
        </w:rPr>
        <w:t>через брандспойты, должна соответс</w:t>
      </w:r>
      <w:r w:rsidR="004D205F">
        <w:rPr>
          <w:rFonts w:ascii="Times New Roman" w:hAnsi="Times New Roman" w:cs="Times New Roman"/>
          <w:color w:val="000000"/>
          <w:sz w:val="28"/>
          <w:szCs w:val="28"/>
        </w:rPr>
        <w:t xml:space="preserve">твовать санитарно-гигиеническим </w:t>
      </w:r>
      <w:r w:rsidRPr="00A50D1B">
        <w:rPr>
          <w:rFonts w:ascii="Times New Roman" w:hAnsi="Times New Roman" w:cs="Times New Roman"/>
          <w:color w:val="000000"/>
          <w:sz w:val="28"/>
          <w:szCs w:val="28"/>
        </w:rPr>
        <w:t>требованиям к технической воде для открытых систем водоснабжения.</w:t>
      </w:r>
    </w:p>
    <w:p w:rsidR="009768E8" w:rsidRDefault="009768E8" w:rsidP="004D20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68E8" w:rsidRDefault="009768E8" w:rsidP="004D20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68E8" w:rsidRDefault="009768E8" w:rsidP="004D20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68E8" w:rsidRPr="009768E8" w:rsidRDefault="009768E8" w:rsidP="009768E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68E8">
        <w:rPr>
          <w:rFonts w:ascii="Times New Roman" w:hAnsi="Times New Roman" w:cs="Times New Roman"/>
          <w:b/>
          <w:color w:val="000000"/>
          <w:sz w:val="28"/>
          <w:szCs w:val="28"/>
        </w:rPr>
        <w:t>Места организованного приема жидких бытовых отходов на территории</w:t>
      </w:r>
    </w:p>
    <w:p w:rsidR="009768E8" w:rsidRDefault="009768E8" w:rsidP="009768E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68E8">
        <w:rPr>
          <w:rFonts w:ascii="Times New Roman" w:hAnsi="Times New Roman" w:cs="Times New Roman"/>
          <w:b/>
          <w:color w:val="000000"/>
          <w:sz w:val="28"/>
          <w:szCs w:val="28"/>
        </w:rPr>
        <w:t>г. о. Октябрьск</w:t>
      </w:r>
    </w:p>
    <w:p w:rsidR="009768E8" w:rsidRDefault="009768E8" w:rsidP="009768E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768E8" w:rsidRPr="009768E8" w:rsidRDefault="009768E8" w:rsidP="009768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68E8">
        <w:rPr>
          <w:rFonts w:ascii="Times New Roman" w:hAnsi="Times New Roman" w:cs="Times New Roman"/>
          <w:color w:val="000000"/>
          <w:sz w:val="28"/>
          <w:szCs w:val="28"/>
        </w:rPr>
        <w:t>Иловые поля (территория Очистных сооружений №2);</w:t>
      </w:r>
    </w:p>
    <w:p w:rsidR="009768E8" w:rsidRPr="009768E8" w:rsidRDefault="009768E8" w:rsidP="009768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68E8">
        <w:rPr>
          <w:rFonts w:ascii="Times New Roman" w:hAnsi="Times New Roman" w:cs="Times New Roman"/>
          <w:color w:val="000000"/>
          <w:sz w:val="28"/>
          <w:szCs w:val="28"/>
        </w:rPr>
        <w:t>Канализационный колодец (район Очистных сооружений №3);</w:t>
      </w:r>
    </w:p>
    <w:p w:rsidR="009768E8" w:rsidRPr="009768E8" w:rsidRDefault="009768E8" w:rsidP="009768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68E8">
        <w:rPr>
          <w:rFonts w:ascii="Times New Roman" w:hAnsi="Times New Roman" w:cs="Times New Roman"/>
          <w:color w:val="000000"/>
          <w:sz w:val="28"/>
          <w:szCs w:val="28"/>
        </w:rPr>
        <w:t>Канализационный колодец (район ООО "МНД САМАРА")</w:t>
      </w:r>
    </w:p>
    <w:p w:rsidR="009768E8" w:rsidRDefault="009768E8" w:rsidP="009768E8">
      <w:pPr>
        <w:pStyle w:val="a3"/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72F22" w:rsidRPr="00872F22" w:rsidRDefault="00757734" w:rsidP="009768E8">
      <w:pPr>
        <w:pStyle w:val="a3"/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872F22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Эксплуатирующая организация:</w:t>
      </w:r>
      <w:r w:rsidR="00872F22" w:rsidRPr="00872F22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</w:p>
    <w:p w:rsidR="00757734" w:rsidRPr="00872F22" w:rsidRDefault="00872F22" w:rsidP="009768E8">
      <w:pPr>
        <w:pStyle w:val="a3"/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72F22">
        <w:rPr>
          <w:rFonts w:ascii="Times New Roman" w:hAnsi="Times New Roman" w:cs="Times New Roman"/>
          <w:color w:val="000000"/>
          <w:sz w:val="28"/>
          <w:szCs w:val="28"/>
        </w:rPr>
        <w:t>МУП "Жилищное управление" г. о. Октябрьск</w:t>
      </w:r>
      <w:r>
        <w:rPr>
          <w:rFonts w:ascii="Times New Roman" w:hAnsi="Times New Roman" w:cs="Times New Roman"/>
          <w:color w:val="000000"/>
          <w:sz w:val="28"/>
          <w:szCs w:val="28"/>
        </w:rPr>
        <w:t>; 445240, Самарская область, г. Октябрьск, ул. Волго-Донская, 9; тел. 8(84646) 4-18-69</w:t>
      </w:r>
      <w:r w:rsidR="001E1C20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  <w:proofErr w:type="gramEnd"/>
    </w:p>
    <w:sectPr w:rsidR="00757734" w:rsidRPr="00872F22" w:rsidSect="00B72E5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8628F"/>
    <w:multiLevelType w:val="hybridMultilevel"/>
    <w:tmpl w:val="A8D8F676"/>
    <w:lvl w:ilvl="0" w:tplc="D77A0B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3D9"/>
    <w:rsid w:val="001A517E"/>
    <w:rsid w:val="001E1C20"/>
    <w:rsid w:val="0022598B"/>
    <w:rsid w:val="0040752B"/>
    <w:rsid w:val="00476FF3"/>
    <w:rsid w:val="004D205F"/>
    <w:rsid w:val="00705D71"/>
    <w:rsid w:val="00757734"/>
    <w:rsid w:val="00872F22"/>
    <w:rsid w:val="008813D9"/>
    <w:rsid w:val="009768E8"/>
    <w:rsid w:val="00A50D1B"/>
    <w:rsid w:val="00AF379B"/>
    <w:rsid w:val="00B72E5C"/>
    <w:rsid w:val="00ED750C"/>
    <w:rsid w:val="00F9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8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гость1</dc:creator>
  <cp:keywords/>
  <dc:description/>
  <cp:lastModifiedBy>гость1</cp:lastModifiedBy>
  <cp:revision>14</cp:revision>
  <cp:lastPrinted>2020-11-30T10:54:00Z</cp:lastPrinted>
  <dcterms:created xsi:type="dcterms:W3CDTF">2020-11-30T10:24:00Z</dcterms:created>
  <dcterms:modified xsi:type="dcterms:W3CDTF">2021-01-18T07:12:00Z</dcterms:modified>
</cp:coreProperties>
</file>