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AD" w:rsidRPr="00CA5BAD" w:rsidRDefault="00CA5BAD" w:rsidP="00CA5BAD">
      <w:pPr>
        <w:shd w:val="clear" w:color="auto" w:fill="FFFFFF"/>
        <w:spacing w:after="180" w:line="600" w:lineRule="atLeast"/>
        <w:jc w:val="center"/>
        <w:textAlignment w:val="baseline"/>
        <w:outlineLvl w:val="0"/>
        <w:rPr>
          <w:rFonts w:ascii="Times New Roman" w:eastAsia="Times New Roman" w:hAnsi="Times New Roman" w:cs="Times New Roman"/>
          <w:b/>
          <w:bCs/>
          <w:color w:val="0A0A0A"/>
          <w:kern w:val="36"/>
          <w:sz w:val="36"/>
          <w:szCs w:val="36"/>
          <w:lang w:eastAsia="ru-RU"/>
        </w:rPr>
      </w:pPr>
      <w:r w:rsidRPr="00CA5BAD">
        <w:rPr>
          <w:rFonts w:ascii="Times New Roman" w:eastAsia="Times New Roman" w:hAnsi="Times New Roman" w:cs="Times New Roman"/>
          <w:b/>
          <w:bCs/>
          <w:color w:val="0A0A0A"/>
          <w:kern w:val="36"/>
          <w:sz w:val="36"/>
          <w:szCs w:val="36"/>
          <w:lang w:eastAsia="ru-RU"/>
        </w:rPr>
        <w:t>Изменения в порядке получения гражданства РФ</w:t>
      </w:r>
    </w:p>
    <w:p w:rsidR="00EE1455" w:rsidRPr="007E3BA6" w:rsidRDefault="001B7A55" w:rsidP="007E3BA6">
      <w:pPr>
        <w:pStyle w:val="a3"/>
        <w:shd w:val="clear" w:color="auto" w:fill="FFFFFF"/>
        <w:spacing w:before="240" w:beforeAutospacing="0" w:after="240" w:afterAutospacing="0"/>
        <w:jc w:val="both"/>
        <w:textAlignment w:val="baseline"/>
        <w:rPr>
          <w:color w:val="0A0A0A"/>
          <w:sz w:val="26"/>
          <w:szCs w:val="26"/>
        </w:rPr>
      </w:pPr>
      <w:r>
        <w:rPr>
          <w:color w:val="0A0A0A"/>
          <w:sz w:val="26"/>
          <w:szCs w:val="26"/>
        </w:rPr>
        <w:t xml:space="preserve">Федеральным </w:t>
      </w:r>
      <w:r w:rsidR="00EE1455" w:rsidRPr="007E3BA6">
        <w:rPr>
          <w:color w:val="0A0A0A"/>
          <w:sz w:val="26"/>
          <w:szCs w:val="26"/>
        </w:rPr>
        <w:t xml:space="preserve">Законом </w:t>
      </w:r>
      <w:r>
        <w:rPr>
          <w:color w:val="0A0A0A"/>
          <w:sz w:val="26"/>
          <w:szCs w:val="26"/>
        </w:rPr>
        <w:t xml:space="preserve">от 24.04.2020 </w:t>
      </w:r>
      <w:r w:rsidR="00EE1455" w:rsidRPr="007E3BA6">
        <w:rPr>
          <w:color w:val="0A0A0A"/>
          <w:sz w:val="26"/>
          <w:szCs w:val="26"/>
        </w:rPr>
        <w:t>№ 134-ФЗ внесены изменения в Федеральный закон от 31.05.2002 г. № 62-ФЗ «О гражданстве РФ» в части упрощения процедуры получения гражданства РФ для иностранных граждан и лиц без гражданства.</w:t>
      </w:r>
    </w:p>
    <w:p w:rsidR="00EE1455" w:rsidRPr="007E3BA6" w:rsidRDefault="00EE1455" w:rsidP="007E3BA6">
      <w:pPr>
        <w:pStyle w:val="a3"/>
        <w:shd w:val="clear" w:color="auto" w:fill="FFFDD2"/>
        <w:spacing w:before="0" w:beforeAutospacing="0" w:after="0" w:afterAutospacing="0"/>
        <w:jc w:val="both"/>
        <w:textAlignment w:val="baseline"/>
        <w:rPr>
          <w:color w:val="0A0A0A"/>
          <w:sz w:val="26"/>
          <w:szCs w:val="26"/>
        </w:rPr>
      </w:pPr>
      <w:r w:rsidRPr="007E3BA6">
        <w:rPr>
          <w:rStyle w:val="a5"/>
          <w:color w:val="0A0A0A"/>
          <w:sz w:val="26"/>
          <w:szCs w:val="26"/>
          <w:bdr w:val="none" w:sz="0" w:space="0" w:color="auto" w:frame="1"/>
        </w:rPr>
        <w:t>Важно!</w:t>
      </w:r>
    </w:p>
    <w:p w:rsidR="00EE1455" w:rsidRPr="007E3BA6" w:rsidRDefault="00EE1455" w:rsidP="007E3BA6">
      <w:pPr>
        <w:pStyle w:val="a3"/>
        <w:shd w:val="clear" w:color="auto" w:fill="FFFDD2"/>
        <w:spacing w:before="240" w:beforeAutospacing="0" w:after="0" w:afterAutospacing="0"/>
        <w:jc w:val="both"/>
        <w:textAlignment w:val="baseline"/>
        <w:rPr>
          <w:color w:val="0A0A0A"/>
          <w:sz w:val="26"/>
          <w:szCs w:val="26"/>
        </w:rPr>
      </w:pPr>
      <w:r w:rsidRPr="007E3BA6">
        <w:rPr>
          <w:color w:val="0A0A0A"/>
          <w:sz w:val="26"/>
          <w:szCs w:val="26"/>
        </w:rPr>
        <w:t>По-новому правилу, для получения гражданства РФ в общем порядке не нужно представлять</w:t>
      </w:r>
      <w:r w:rsidR="00734054">
        <w:rPr>
          <w:color w:val="0A0A0A"/>
          <w:sz w:val="26"/>
          <w:szCs w:val="26"/>
        </w:rPr>
        <w:t>,</w:t>
      </w:r>
      <w:r w:rsidRPr="007E3BA6">
        <w:rPr>
          <w:color w:val="0A0A0A"/>
          <w:sz w:val="26"/>
          <w:szCs w:val="26"/>
        </w:rPr>
        <w:t xml:space="preserve"> так называемый</w:t>
      </w:r>
      <w:r w:rsidR="00734054">
        <w:rPr>
          <w:color w:val="0A0A0A"/>
          <w:sz w:val="26"/>
          <w:szCs w:val="26"/>
        </w:rPr>
        <w:t>,</w:t>
      </w:r>
      <w:r w:rsidRPr="007E3BA6">
        <w:rPr>
          <w:color w:val="0A0A0A"/>
          <w:sz w:val="26"/>
          <w:szCs w:val="26"/>
        </w:rPr>
        <w:t xml:space="preserve"> «отказ от прежнего гражданства», то есть документ, подтверждающий обращение заявителя об отказе от имеющегося иного гражданства или невозможность отказа от иного гражданства.</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Благодаря исключению этого требования, облегчается процедура получения гражданства РФ.</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Если иностранец не отказывался от своего первоначального гражданства, то ему грозили штрафы.</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Напомним, что в течение 60 дней со дня приобретения иного гражданства или получения вида на жительство (или 30 дней со дня въезда в РФ) иностранцу необходимо было подать уведомление и иные необходимые документы в МВД РФ по месту жительства, временного пребывания или фактического нахождения в РФ.</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Так, несвоевременная подача уведомления, предоставление в неполном объеме или заведомо недостоверных сведений (т.е. не вовремя или с некорректными данными) могла повлечь за собой штраф в размере от 500 до 1000 рублей (ст.19.8.3 КоАП РФ).</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А за сокрытие информации о своем гражданстве могла наступить уголовная ответственность в виде штрафа в размере до 200 000 рублей или в размере заработной платы или иного дохода за период до года либо обязательных работ на срок до 400 часов (ст.330.2 УК РФ). Уголовная ответственность для иностранца могла наступить только за умышленное сокрытие информации об имеющемся гражданстве.</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Законом № 134-ФЗ упрощены правила получения российского гражданства для граждан Республики Беларусь, Республики Казахстан, Республики Молдова и Украины.</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Граждане этих стран смогут обратиться с заявлением о получении российского гражданства при наличии действительного вида на жительство, без учета установленного срока проживания в РФ.</w:t>
      </w:r>
    </w:p>
    <w:p w:rsidR="00EE1455" w:rsidRPr="007E3BA6" w:rsidRDefault="00EE1455" w:rsidP="007E3BA6">
      <w:pPr>
        <w:pStyle w:val="a3"/>
        <w:spacing w:before="0" w:beforeAutospacing="0" w:after="0" w:afterAutospacing="0"/>
        <w:jc w:val="both"/>
        <w:textAlignment w:val="baseline"/>
        <w:rPr>
          <w:color w:val="0A0A0A"/>
          <w:sz w:val="26"/>
          <w:szCs w:val="26"/>
        </w:rPr>
      </w:pPr>
      <w:r w:rsidRPr="007E3BA6">
        <w:rPr>
          <w:rStyle w:val="a5"/>
          <w:color w:val="0A0A0A"/>
          <w:sz w:val="26"/>
          <w:szCs w:val="26"/>
          <w:bdr w:val="none" w:sz="0" w:space="0" w:color="auto" w:frame="1"/>
        </w:rPr>
        <w:t>Важно!</w:t>
      </w:r>
    </w:p>
    <w:p w:rsidR="00EE1455" w:rsidRPr="007E3BA6" w:rsidRDefault="00EE1455" w:rsidP="007E3BA6">
      <w:pPr>
        <w:pStyle w:val="a3"/>
        <w:spacing w:before="240" w:beforeAutospacing="0" w:after="0" w:afterAutospacing="0"/>
        <w:jc w:val="both"/>
        <w:textAlignment w:val="baseline"/>
        <w:rPr>
          <w:color w:val="0A0A0A"/>
          <w:sz w:val="26"/>
          <w:szCs w:val="26"/>
        </w:rPr>
      </w:pPr>
      <w:r w:rsidRPr="007E3BA6">
        <w:rPr>
          <w:color w:val="0A0A0A"/>
          <w:sz w:val="26"/>
          <w:szCs w:val="26"/>
        </w:rPr>
        <w:t>Для граждан Республики Беларусь, Республики Казахстан, Республики Молдова и Украины для получения российского гражданства исключается условие о пятилетнем сроке проживания на территории РФ.</w:t>
      </w:r>
    </w:p>
    <w:p w:rsidR="00AA5F55" w:rsidRPr="007E3BA6" w:rsidRDefault="00AA5F55" w:rsidP="007E3BA6">
      <w:pPr>
        <w:jc w:val="both"/>
        <w:rPr>
          <w:rFonts w:ascii="Times New Roman" w:hAnsi="Times New Roman" w:cs="Times New Roman"/>
          <w:sz w:val="26"/>
          <w:szCs w:val="26"/>
        </w:rPr>
      </w:pP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Условие об обязательном пятилетнем сроке проживания на территории РФ также не будет распространяться на иностранцев и лиц без гражданства, если они имеют хотя бы одного родителя, имеющего гражданство РФ и </w:t>
      </w:r>
      <w:r w:rsidR="004F0179">
        <w:rPr>
          <w:color w:val="0A0A0A"/>
          <w:sz w:val="26"/>
          <w:szCs w:val="26"/>
        </w:rPr>
        <w:t xml:space="preserve"> </w:t>
      </w:r>
      <w:bookmarkStart w:id="0" w:name="_GoBack"/>
      <w:bookmarkEnd w:id="0"/>
      <w:r w:rsidRPr="007E3BA6">
        <w:rPr>
          <w:color w:val="0A0A0A"/>
          <w:sz w:val="26"/>
          <w:szCs w:val="26"/>
        </w:rPr>
        <w:t>проживающего на территории РФ.</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proofErr w:type="gramStart"/>
      <w:r w:rsidRPr="007E3BA6">
        <w:rPr>
          <w:color w:val="0A0A0A"/>
          <w:sz w:val="26"/>
          <w:szCs w:val="26"/>
        </w:rPr>
        <w:t>Иностранец (либо лицо без гражданства), временно или постоянно проживающие на территории РФ, вправе обратиться с заявлением о приеме в гражданство РФ также в упрощенном порядке (т.е. без соблюдения условия о сроке проживания и подтверждения источника к существованию), если гражданин или лицо состоит в браке с гражданином РФ, проживающим на территории РФ, и имеет в этом браке общих детей.</w:t>
      </w:r>
      <w:proofErr w:type="gramEnd"/>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По упрощенной процедуре также могут получить гражданство РФ иностранец (либо лицо без гражданства), кто более трех лет состоит в браке с гражданином РФ, проживающим на территории РФ.</w:t>
      </w:r>
    </w:p>
    <w:p w:rsidR="00EE1455" w:rsidRPr="007E3BA6" w:rsidRDefault="00EE1455" w:rsidP="007E3BA6">
      <w:pPr>
        <w:pStyle w:val="a3"/>
        <w:shd w:val="clear" w:color="auto" w:fill="FFFDD2"/>
        <w:spacing w:before="0" w:beforeAutospacing="0" w:after="0" w:afterAutospacing="0"/>
        <w:jc w:val="both"/>
        <w:textAlignment w:val="baseline"/>
        <w:rPr>
          <w:color w:val="0A0A0A"/>
          <w:sz w:val="26"/>
          <w:szCs w:val="26"/>
        </w:rPr>
      </w:pPr>
      <w:r w:rsidRPr="007E3BA6">
        <w:rPr>
          <w:rStyle w:val="a5"/>
          <w:color w:val="0A0A0A"/>
          <w:sz w:val="26"/>
          <w:szCs w:val="26"/>
          <w:bdr w:val="none" w:sz="0" w:space="0" w:color="auto" w:frame="1"/>
        </w:rPr>
        <w:t>Важно!</w:t>
      </w:r>
    </w:p>
    <w:p w:rsidR="00EE1455" w:rsidRPr="007E3BA6" w:rsidRDefault="00EE1455" w:rsidP="007E3BA6">
      <w:pPr>
        <w:pStyle w:val="a3"/>
        <w:shd w:val="clear" w:color="auto" w:fill="FFFDD2"/>
        <w:spacing w:before="240" w:beforeAutospacing="0" w:after="0" w:afterAutospacing="0"/>
        <w:jc w:val="both"/>
        <w:textAlignment w:val="baseline"/>
        <w:rPr>
          <w:color w:val="0A0A0A"/>
          <w:sz w:val="26"/>
          <w:szCs w:val="26"/>
        </w:rPr>
      </w:pPr>
      <w:r w:rsidRPr="007E3BA6">
        <w:rPr>
          <w:color w:val="0A0A0A"/>
          <w:sz w:val="26"/>
          <w:szCs w:val="26"/>
        </w:rPr>
        <w:t>Законом № 134-ФЗ сокращен срок с 3-х лет до одного года необходимого стажа трудовой деятельности в РФ для тех, кто получил профессиональное образование в российских учебных заведениях после 1 июля 2002 года.</w:t>
      </w:r>
    </w:p>
    <w:p w:rsidR="00EE1455" w:rsidRPr="007E3BA6" w:rsidRDefault="00EE1455" w:rsidP="007E3BA6">
      <w:pPr>
        <w:pStyle w:val="a3"/>
        <w:shd w:val="clear" w:color="auto" w:fill="FFFFFF"/>
        <w:spacing w:before="240" w:beforeAutospacing="0" w:after="240" w:afterAutospacing="0"/>
        <w:jc w:val="both"/>
        <w:textAlignment w:val="baseline"/>
        <w:rPr>
          <w:color w:val="0A0A0A"/>
          <w:sz w:val="26"/>
          <w:szCs w:val="26"/>
        </w:rPr>
      </w:pPr>
      <w:r w:rsidRPr="007E3BA6">
        <w:rPr>
          <w:color w:val="0A0A0A"/>
          <w:sz w:val="26"/>
          <w:szCs w:val="26"/>
        </w:rPr>
        <w:t>Обновленная редакция Закона № 134-ФЗ вступает в силу по истечении девяноста дней после дня его официального опубликования, т.е. действует с 24 июля 2020 г.</w:t>
      </w:r>
    </w:p>
    <w:p w:rsidR="00EE1455" w:rsidRDefault="00EE1455"/>
    <w:sectPr w:rsidR="00EE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F4"/>
    <w:rsid w:val="00004BA8"/>
    <w:rsid w:val="00010793"/>
    <w:rsid w:val="00015CBE"/>
    <w:rsid w:val="000266E8"/>
    <w:rsid w:val="000274D7"/>
    <w:rsid w:val="00030E9C"/>
    <w:rsid w:val="000348FC"/>
    <w:rsid w:val="00040D3D"/>
    <w:rsid w:val="00050EE2"/>
    <w:rsid w:val="00052C64"/>
    <w:rsid w:val="000546AA"/>
    <w:rsid w:val="00057CB8"/>
    <w:rsid w:val="00083233"/>
    <w:rsid w:val="00084906"/>
    <w:rsid w:val="000863F2"/>
    <w:rsid w:val="00094BB2"/>
    <w:rsid w:val="000A668D"/>
    <w:rsid w:val="000A6CB2"/>
    <w:rsid w:val="000B54A6"/>
    <w:rsid w:val="000B6D5E"/>
    <w:rsid w:val="000C7603"/>
    <w:rsid w:val="000D1980"/>
    <w:rsid w:val="000D6BF8"/>
    <w:rsid w:val="000D7201"/>
    <w:rsid w:val="000E26F3"/>
    <w:rsid w:val="000E34DB"/>
    <w:rsid w:val="000E3606"/>
    <w:rsid w:val="000F1CED"/>
    <w:rsid w:val="000F73F2"/>
    <w:rsid w:val="00102C74"/>
    <w:rsid w:val="001101B9"/>
    <w:rsid w:val="0011422A"/>
    <w:rsid w:val="00114547"/>
    <w:rsid w:val="001163B8"/>
    <w:rsid w:val="00124699"/>
    <w:rsid w:val="00134B10"/>
    <w:rsid w:val="0013684C"/>
    <w:rsid w:val="00136A4F"/>
    <w:rsid w:val="00136C77"/>
    <w:rsid w:val="001457A8"/>
    <w:rsid w:val="0014657B"/>
    <w:rsid w:val="00146C29"/>
    <w:rsid w:val="0015256F"/>
    <w:rsid w:val="00155C89"/>
    <w:rsid w:val="001567F5"/>
    <w:rsid w:val="00156D2A"/>
    <w:rsid w:val="00161580"/>
    <w:rsid w:val="001620A7"/>
    <w:rsid w:val="001668BA"/>
    <w:rsid w:val="001710F3"/>
    <w:rsid w:val="00171EFC"/>
    <w:rsid w:val="001768A6"/>
    <w:rsid w:val="001772D5"/>
    <w:rsid w:val="00180DF2"/>
    <w:rsid w:val="00181F8A"/>
    <w:rsid w:val="00184FF2"/>
    <w:rsid w:val="001865F8"/>
    <w:rsid w:val="00187DCD"/>
    <w:rsid w:val="0019615A"/>
    <w:rsid w:val="001A30B1"/>
    <w:rsid w:val="001B03A2"/>
    <w:rsid w:val="001B06B6"/>
    <w:rsid w:val="001B2174"/>
    <w:rsid w:val="001B6B2D"/>
    <w:rsid w:val="001B7A55"/>
    <w:rsid w:val="001B7ACE"/>
    <w:rsid w:val="001C5257"/>
    <w:rsid w:val="001C5BF8"/>
    <w:rsid w:val="001C68A5"/>
    <w:rsid w:val="001C696C"/>
    <w:rsid w:val="001D2666"/>
    <w:rsid w:val="001E14B4"/>
    <w:rsid w:val="001E2A4E"/>
    <w:rsid w:val="001F0741"/>
    <w:rsid w:val="001F54DD"/>
    <w:rsid w:val="002052D9"/>
    <w:rsid w:val="00206C53"/>
    <w:rsid w:val="00211547"/>
    <w:rsid w:val="00211877"/>
    <w:rsid w:val="00212D51"/>
    <w:rsid w:val="002216A9"/>
    <w:rsid w:val="002276D6"/>
    <w:rsid w:val="00232D86"/>
    <w:rsid w:val="002358D0"/>
    <w:rsid w:val="00243EEF"/>
    <w:rsid w:val="0024500E"/>
    <w:rsid w:val="002552C9"/>
    <w:rsid w:val="00257C51"/>
    <w:rsid w:val="0026490F"/>
    <w:rsid w:val="002659CA"/>
    <w:rsid w:val="00271FFC"/>
    <w:rsid w:val="00272BDF"/>
    <w:rsid w:val="00280715"/>
    <w:rsid w:val="00282469"/>
    <w:rsid w:val="00282BD0"/>
    <w:rsid w:val="002847AE"/>
    <w:rsid w:val="00294EC8"/>
    <w:rsid w:val="002A7CA0"/>
    <w:rsid w:val="002B2AC8"/>
    <w:rsid w:val="002B6D30"/>
    <w:rsid w:val="002C2AE0"/>
    <w:rsid w:val="002D2CCC"/>
    <w:rsid w:val="002D2E6B"/>
    <w:rsid w:val="002D4499"/>
    <w:rsid w:val="002F00CD"/>
    <w:rsid w:val="002F3804"/>
    <w:rsid w:val="002F5821"/>
    <w:rsid w:val="002F73B3"/>
    <w:rsid w:val="002F7E99"/>
    <w:rsid w:val="00307856"/>
    <w:rsid w:val="00314315"/>
    <w:rsid w:val="00314DE7"/>
    <w:rsid w:val="00332275"/>
    <w:rsid w:val="003331A6"/>
    <w:rsid w:val="00334BE2"/>
    <w:rsid w:val="0033518D"/>
    <w:rsid w:val="00340072"/>
    <w:rsid w:val="0034157F"/>
    <w:rsid w:val="00346230"/>
    <w:rsid w:val="00347493"/>
    <w:rsid w:val="003528E9"/>
    <w:rsid w:val="00357D74"/>
    <w:rsid w:val="003630A2"/>
    <w:rsid w:val="00365B68"/>
    <w:rsid w:val="00381B0E"/>
    <w:rsid w:val="00382081"/>
    <w:rsid w:val="00382F98"/>
    <w:rsid w:val="00383381"/>
    <w:rsid w:val="00390CFB"/>
    <w:rsid w:val="00396D34"/>
    <w:rsid w:val="003A04AD"/>
    <w:rsid w:val="003A51FC"/>
    <w:rsid w:val="003B1EE8"/>
    <w:rsid w:val="003B2AD6"/>
    <w:rsid w:val="003B2E53"/>
    <w:rsid w:val="003B522C"/>
    <w:rsid w:val="003B6588"/>
    <w:rsid w:val="003C229E"/>
    <w:rsid w:val="003D2FF1"/>
    <w:rsid w:val="003D5888"/>
    <w:rsid w:val="003E170F"/>
    <w:rsid w:val="003E2A42"/>
    <w:rsid w:val="003E4A64"/>
    <w:rsid w:val="003E7B2F"/>
    <w:rsid w:val="003F290E"/>
    <w:rsid w:val="003F61AB"/>
    <w:rsid w:val="00400859"/>
    <w:rsid w:val="00410C16"/>
    <w:rsid w:val="004150E1"/>
    <w:rsid w:val="004275AB"/>
    <w:rsid w:val="00433530"/>
    <w:rsid w:val="0043475A"/>
    <w:rsid w:val="004367BA"/>
    <w:rsid w:val="00441FF2"/>
    <w:rsid w:val="00444B23"/>
    <w:rsid w:val="00446ADC"/>
    <w:rsid w:val="00446AE9"/>
    <w:rsid w:val="00454EF5"/>
    <w:rsid w:val="00460116"/>
    <w:rsid w:val="00460F87"/>
    <w:rsid w:val="00465AC8"/>
    <w:rsid w:val="00474103"/>
    <w:rsid w:val="00480554"/>
    <w:rsid w:val="004830C1"/>
    <w:rsid w:val="00485773"/>
    <w:rsid w:val="00493D6E"/>
    <w:rsid w:val="00494C02"/>
    <w:rsid w:val="00495A62"/>
    <w:rsid w:val="00495F80"/>
    <w:rsid w:val="004A142A"/>
    <w:rsid w:val="004B0AF2"/>
    <w:rsid w:val="004C0651"/>
    <w:rsid w:val="004C2D54"/>
    <w:rsid w:val="004C6364"/>
    <w:rsid w:val="004C73C8"/>
    <w:rsid w:val="004D30FF"/>
    <w:rsid w:val="004D7DD0"/>
    <w:rsid w:val="004F0179"/>
    <w:rsid w:val="004F0340"/>
    <w:rsid w:val="004F27E4"/>
    <w:rsid w:val="004F28BD"/>
    <w:rsid w:val="004F364E"/>
    <w:rsid w:val="00503528"/>
    <w:rsid w:val="00505A99"/>
    <w:rsid w:val="00506C25"/>
    <w:rsid w:val="00507440"/>
    <w:rsid w:val="00511976"/>
    <w:rsid w:val="00514C40"/>
    <w:rsid w:val="00515666"/>
    <w:rsid w:val="0051686B"/>
    <w:rsid w:val="00516E6F"/>
    <w:rsid w:val="0051795E"/>
    <w:rsid w:val="005206A1"/>
    <w:rsid w:val="005226F9"/>
    <w:rsid w:val="00523B10"/>
    <w:rsid w:val="00525A27"/>
    <w:rsid w:val="00530E95"/>
    <w:rsid w:val="00536127"/>
    <w:rsid w:val="00537362"/>
    <w:rsid w:val="00553B4D"/>
    <w:rsid w:val="00555D05"/>
    <w:rsid w:val="00555EC0"/>
    <w:rsid w:val="00560689"/>
    <w:rsid w:val="005718B8"/>
    <w:rsid w:val="005733EC"/>
    <w:rsid w:val="005761DD"/>
    <w:rsid w:val="00583052"/>
    <w:rsid w:val="005850A3"/>
    <w:rsid w:val="00586318"/>
    <w:rsid w:val="0058732C"/>
    <w:rsid w:val="00593898"/>
    <w:rsid w:val="00594639"/>
    <w:rsid w:val="00595DDB"/>
    <w:rsid w:val="005A400E"/>
    <w:rsid w:val="005A5204"/>
    <w:rsid w:val="005A56CD"/>
    <w:rsid w:val="005A6654"/>
    <w:rsid w:val="005B7EFD"/>
    <w:rsid w:val="005D3BC4"/>
    <w:rsid w:val="005D3F10"/>
    <w:rsid w:val="005D71E9"/>
    <w:rsid w:val="005E0FAB"/>
    <w:rsid w:val="005F35F4"/>
    <w:rsid w:val="00600416"/>
    <w:rsid w:val="006051ED"/>
    <w:rsid w:val="00605A30"/>
    <w:rsid w:val="00611080"/>
    <w:rsid w:val="00612F23"/>
    <w:rsid w:val="00613AA8"/>
    <w:rsid w:val="00621317"/>
    <w:rsid w:val="00623C09"/>
    <w:rsid w:val="0062559E"/>
    <w:rsid w:val="00637043"/>
    <w:rsid w:val="00642D99"/>
    <w:rsid w:val="0064339A"/>
    <w:rsid w:val="006501B8"/>
    <w:rsid w:val="0065576F"/>
    <w:rsid w:val="00656E4D"/>
    <w:rsid w:val="00661E3C"/>
    <w:rsid w:val="006658AA"/>
    <w:rsid w:val="00670A29"/>
    <w:rsid w:val="00682F3E"/>
    <w:rsid w:val="0069013F"/>
    <w:rsid w:val="00694BEA"/>
    <w:rsid w:val="0069712F"/>
    <w:rsid w:val="006A0CE6"/>
    <w:rsid w:val="006A1A29"/>
    <w:rsid w:val="006A2636"/>
    <w:rsid w:val="006A3DE1"/>
    <w:rsid w:val="006A62ED"/>
    <w:rsid w:val="006A67D2"/>
    <w:rsid w:val="006B655C"/>
    <w:rsid w:val="006B775D"/>
    <w:rsid w:val="006D18FF"/>
    <w:rsid w:val="006D4F6B"/>
    <w:rsid w:val="006E171E"/>
    <w:rsid w:val="006E5148"/>
    <w:rsid w:val="006F226A"/>
    <w:rsid w:val="006F309C"/>
    <w:rsid w:val="006F381C"/>
    <w:rsid w:val="006F54B2"/>
    <w:rsid w:val="006F7FBB"/>
    <w:rsid w:val="007005A3"/>
    <w:rsid w:val="00706583"/>
    <w:rsid w:val="007118F6"/>
    <w:rsid w:val="00711A63"/>
    <w:rsid w:val="007209C6"/>
    <w:rsid w:val="00734054"/>
    <w:rsid w:val="00735320"/>
    <w:rsid w:val="007471BB"/>
    <w:rsid w:val="00747FCE"/>
    <w:rsid w:val="0075455F"/>
    <w:rsid w:val="007551E8"/>
    <w:rsid w:val="00761527"/>
    <w:rsid w:val="00761902"/>
    <w:rsid w:val="007640DB"/>
    <w:rsid w:val="00764F23"/>
    <w:rsid w:val="0076695F"/>
    <w:rsid w:val="00777F12"/>
    <w:rsid w:val="00783146"/>
    <w:rsid w:val="00790017"/>
    <w:rsid w:val="0079009A"/>
    <w:rsid w:val="00794C69"/>
    <w:rsid w:val="00797799"/>
    <w:rsid w:val="007A280C"/>
    <w:rsid w:val="007A2CAD"/>
    <w:rsid w:val="007A30BD"/>
    <w:rsid w:val="007A6B49"/>
    <w:rsid w:val="007A75C3"/>
    <w:rsid w:val="007B368B"/>
    <w:rsid w:val="007B3F38"/>
    <w:rsid w:val="007B5EF6"/>
    <w:rsid w:val="007D518A"/>
    <w:rsid w:val="007D6519"/>
    <w:rsid w:val="007E013D"/>
    <w:rsid w:val="007E3BA6"/>
    <w:rsid w:val="007F298E"/>
    <w:rsid w:val="007F5F91"/>
    <w:rsid w:val="007F6234"/>
    <w:rsid w:val="007F6BD4"/>
    <w:rsid w:val="007F7BA3"/>
    <w:rsid w:val="00800F6E"/>
    <w:rsid w:val="0080364F"/>
    <w:rsid w:val="00807328"/>
    <w:rsid w:val="00810640"/>
    <w:rsid w:val="00810933"/>
    <w:rsid w:val="00810B17"/>
    <w:rsid w:val="00810B2A"/>
    <w:rsid w:val="00810D55"/>
    <w:rsid w:val="00810F35"/>
    <w:rsid w:val="00811CF0"/>
    <w:rsid w:val="008174DF"/>
    <w:rsid w:val="00832B93"/>
    <w:rsid w:val="00833EDE"/>
    <w:rsid w:val="00850AB8"/>
    <w:rsid w:val="0086239D"/>
    <w:rsid w:val="00865470"/>
    <w:rsid w:val="008663E6"/>
    <w:rsid w:val="0086675E"/>
    <w:rsid w:val="00871839"/>
    <w:rsid w:val="00873339"/>
    <w:rsid w:val="00876BFF"/>
    <w:rsid w:val="0087749D"/>
    <w:rsid w:val="00880820"/>
    <w:rsid w:val="0088332A"/>
    <w:rsid w:val="00891494"/>
    <w:rsid w:val="00892B30"/>
    <w:rsid w:val="008A01BA"/>
    <w:rsid w:val="008A07E5"/>
    <w:rsid w:val="008A1ABF"/>
    <w:rsid w:val="008A5159"/>
    <w:rsid w:val="008B22E2"/>
    <w:rsid w:val="008B4545"/>
    <w:rsid w:val="008C1343"/>
    <w:rsid w:val="008C3BE0"/>
    <w:rsid w:val="008C4A5D"/>
    <w:rsid w:val="008C7CC6"/>
    <w:rsid w:val="008D31C9"/>
    <w:rsid w:val="008D47F0"/>
    <w:rsid w:val="008D489E"/>
    <w:rsid w:val="008F6B87"/>
    <w:rsid w:val="0091280B"/>
    <w:rsid w:val="0091495A"/>
    <w:rsid w:val="00914C83"/>
    <w:rsid w:val="00914D42"/>
    <w:rsid w:val="0091512A"/>
    <w:rsid w:val="00925A1C"/>
    <w:rsid w:val="0092778A"/>
    <w:rsid w:val="00931118"/>
    <w:rsid w:val="009332B9"/>
    <w:rsid w:val="00934282"/>
    <w:rsid w:val="009352B0"/>
    <w:rsid w:val="00936CD6"/>
    <w:rsid w:val="00944794"/>
    <w:rsid w:val="00944958"/>
    <w:rsid w:val="0094509D"/>
    <w:rsid w:val="0094512F"/>
    <w:rsid w:val="00947D37"/>
    <w:rsid w:val="009513AB"/>
    <w:rsid w:val="00961E1B"/>
    <w:rsid w:val="00963365"/>
    <w:rsid w:val="00974D35"/>
    <w:rsid w:val="009842AE"/>
    <w:rsid w:val="00984619"/>
    <w:rsid w:val="0098536E"/>
    <w:rsid w:val="00994B34"/>
    <w:rsid w:val="009A6DEF"/>
    <w:rsid w:val="009C0034"/>
    <w:rsid w:val="009C1245"/>
    <w:rsid w:val="009C623B"/>
    <w:rsid w:val="009C6905"/>
    <w:rsid w:val="009C7E8B"/>
    <w:rsid w:val="009D4089"/>
    <w:rsid w:val="009D4147"/>
    <w:rsid w:val="009E5E78"/>
    <w:rsid w:val="009F2435"/>
    <w:rsid w:val="00A01CED"/>
    <w:rsid w:val="00A024F5"/>
    <w:rsid w:val="00A03E43"/>
    <w:rsid w:val="00A05516"/>
    <w:rsid w:val="00A05E8D"/>
    <w:rsid w:val="00A171E6"/>
    <w:rsid w:val="00A22DBB"/>
    <w:rsid w:val="00A2734E"/>
    <w:rsid w:val="00A325E7"/>
    <w:rsid w:val="00A335DD"/>
    <w:rsid w:val="00A3399D"/>
    <w:rsid w:val="00A3518A"/>
    <w:rsid w:val="00A37625"/>
    <w:rsid w:val="00A51676"/>
    <w:rsid w:val="00A55D99"/>
    <w:rsid w:val="00A6452E"/>
    <w:rsid w:val="00A66169"/>
    <w:rsid w:val="00A66219"/>
    <w:rsid w:val="00A72CEC"/>
    <w:rsid w:val="00A74AE2"/>
    <w:rsid w:val="00A74EDC"/>
    <w:rsid w:val="00A84921"/>
    <w:rsid w:val="00AA4C4F"/>
    <w:rsid w:val="00AA5F55"/>
    <w:rsid w:val="00AB2AD6"/>
    <w:rsid w:val="00AB49D7"/>
    <w:rsid w:val="00AB6250"/>
    <w:rsid w:val="00AC08B1"/>
    <w:rsid w:val="00AC18BA"/>
    <w:rsid w:val="00AC780A"/>
    <w:rsid w:val="00AD3B91"/>
    <w:rsid w:val="00AD3C0F"/>
    <w:rsid w:val="00AD4B65"/>
    <w:rsid w:val="00AD60E4"/>
    <w:rsid w:val="00AD6575"/>
    <w:rsid w:val="00AE0339"/>
    <w:rsid w:val="00AF1B54"/>
    <w:rsid w:val="00B00790"/>
    <w:rsid w:val="00B329D7"/>
    <w:rsid w:val="00B330B8"/>
    <w:rsid w:val="00B424C6"/>
    <w:rsid w:val="00B42ECA"/>
    <w:rsid w:val="00B43C1F"/>
    <w:rsid w:val="00B4464D"/>
    <w:rsid w:val="00B47891"/>
    <w:rsid w:val="00B52C62"/>
    <w:rsid w:val="00B56E4F"/>
    <w:rsid w:val="00B71C29"/>
    <w:rsid w:val="00B71D11"/>
    <w:rsid w:val="00B820AA"/>
    <w:rsid w:val="00B829D4"/>
    <w:rsid w:val="00B82DD9"/>
    <w:rsid w:val="00BA56F4"/>
    <w:rsid w:val="00BB560A"/>
    <w:rsid w:val="00BB758A"/>
    <w:rsid w:val="00BB76E5"/>
    <w:rsid w:val="00BC28DE"/>
    <w:rsid w:val="00BD633D"/>
    <w:rsid w:val="00BF1081"/>
    <w:rsid w:val="00BF7733"/>
    <w:rsid w:val="00C05C97"/>
    <w:rsid w:val="00C12C48"/>
    <w:rsid w:val="00C16513"/>
    <w:rsid w:val="00C17076"/>
    <w:rsid w:val="00C41E26"/>
    <w:rsid w:val="00C4442E"/>
    <w:rsid w:val="00C46BA3"/>
    <w:rsid w:val="00C47D98"/>
    <w:rsid w:val="00C5029D"/>
    <w:rsid w:val="00C512B5"/>
    <w:rsid w:val="00C54A05"/>
    <w:rsid w:val="00C84DF0"/>
    <w:rsid w:val="00C8724D"/>
    <w:rsid w:val="00C90CEB"/>
    <w:rsid w:val="00C915DC"/>
    <w:rsid w:val="00C95914"/>
    <w:rsid w:val="00C95A6C"/>
    <w:rsid w:val="00CA5BAD"/>
    <w:rsid w:val="00CB0FBC"/>
    <w:rsid w:val="00CB0FF4"/>
    <w:rsid w:val="00CB10B5"/>
    <w:rsid w:val="00CB23F6"/>
    <w:rsid w:val="00CB2F21"/>
    <w:rsid w:val="00CB415E"/>
    <w:rsid w:val="00CC40E9"/>
    <w:rsid w:val="00CD3018"/>
    <w:rsid w:val="00CD50A9"/>
    <w:rsid w:val="00CD5F4B"/>
    <w:rsid w:val="00CE5159"/>
    <w:rsid w:val="00CF1D2E"/>
    <w:rsid w:val="00D02772"/>
    <w:rsid w:val="00D047F8"/>
    <w:rsid w:val="00D07F22"/>
    <w:rsid w:val="00D116B5"/>
    <w:rsid w:val="00D155A9"/>
    <w:rsid w:val="00D1753A"/>
    <w:rsid w:val="00D23A31"/>
    <w:rsid w:val="00D26633"/>
    <w:rsid w:val="00D26FBE"/>
    <w:rsid w:val="00D2792A"/>
    <w:rsid w:val="00D3170D"/>
    <w:rsid w:val="00D348B6"/>
    <w:rsid w:val="00D35B5E"/>
    <w:rsid w:val="00D41D04"/>
    <w:rsid w:val="00D500B1"/>
    <w:rsid w:val="00D60E0F"/>
    <w:rsid w:val="00D641E0"/>
    <w:rsid w:val="00D7465C"/>
    <w:rsid w:val="00D760AB"/>
    <w:rsid w:val="00D76217"/>
    <w:rsid w:val="00D7695A"/>
    <w:rsid w:val="00D80345"/>
    <w:rsid w:val="00D83114"/>
    <w:rsid w:val="00D87A3A"/>
    <w:rsid w:val="00D900A3"/>
    <w:rsid w:val="00D90EC3"/>
    <w:rsid w:val="00DA0DED"/>
    <w:rsid w:val="00DA1E01"/>
    <w:rsid w:val="00DA29FF"/>
    <w:rsid w:val="00DA6868"/>
    <w:rsid w:val="00DB3A04"/>
    <w:rsid w:val="00DB78DF"/>
    <w:rsid w:val="00DB7BCB"/>
    <w:rsid w:val="00DC6E54"/>
    <w:rsid w:val="00DC70D4"/>
    <w:rsid w:val="00DC7CE7"/>
    <w:rsid w:val="00DD5C67"/>
    <w:rsid w:val="00DD792F"/>
    <w:rsid w:val="00DE60A7"/>
    <w:rsid w:val="00DF5B49"/>
    <w:rsid w:val="00E044BF"/>
    <w:rsid w:val="00E10454"/>
    <w:rsid w:val="00E12E5A"/>
    <w:rsid w:val="00E14096"/>
    <w:rsid w:val="00E25C11"/>
    <w:rsid w:val="00E30216"/>
    <w:rsid w:val="00E31A7A"/>
    <w:rsid w:val="00E43A29"/>
    <w:rsid w:val="00E5105D"/>
    <w:rsid w:val="00E57CB5"/>
    <w:rsid w:val="00E6484F"/>
    <w:rsid w:val="00E65E16"/>
    <w:rsid w:val="00E67C6F"/>
    <w:rsid w:val="00E7182C"/>
    <w:rsid w:val="00E74853"/>
    <w:rsid w:val="00E90AA3"/>
    <w:rsid w:val="00E939F9"/>
    <w:rsid w:val="00EA27B7"/>
    <w:rsid w:val="00EA2F36"/>
    <w:rsid w:val="00EA3183"/>
    <w:rsid w:val="00EA3F50"/>
    <w:rsid w:val="00EB16A0"/>
    <w:rsid w:val="00EB1B96"/>
    <w:rsid w:val="00EB5565"/>
    <w:rsid w:val="00EC430B"/>
    <w:rsid w:val="00EC64DB"/>
    <w:rsid w:val="00EC7D92"/>
    <w:rsid w:val="00ED1488"/>
    <w:rsid w:val="00ED2865"/>
    <w:rsid w:val="00ED7931"/>
    <w:rsid w:val="00EE1455"/>
    <w:rsid w:val="00EE3565"/>
    <w:rsid w:val="00EF4689"/>
    <w:rsid w:val="00EF4CBB"/>
    <w:rsid w:val="00F015FA"/>
    <w:rsid w:val="00F0356D"/>
    <w:rsid w:val="00F04278"/>
    <w:rsid w:val="00F058ED"/>
    <w:rsid w:val="00F06611"/>
    <w:rsid w:val="00F06BEB"/>
    <w:rsid w:val="00F12EAB"/>
    <w:rsid w:val="00F14F88"/>
    <w:rsid w:val="00F20F0F"/>
    <w:rsid w:val="00F24C91"/>
    <w:rsid w:val="00F31532"/>
    <w:rsid w:val="00F34779"/>
    <w:rsid w:val="00F35E41"/>
    <w:rsid w:val="00F41140"/>
    <w:rsid w:val="00F42A41"/>
    <w:rsid w:val="00F52137"/>
    <w:rsid w:val="00F5406B"/>
    <w:rsid w:val="00F545A3"/>
    <w:rsid w:val="00F55C1C"/>
    <w:rsid w:val="00F56D7B"/>
    <w:rsid w:val="00F63057"/>
    <w:rsid w:val="00F6354F"/>
    <w:rsid w:val="00F67A59"/>
    <w:rsid w:val="00F72E33"/>
    <w:rsid w:val="00F758CB"/>
    <w:rsid w:val="00F82A14"/>
    <w:rsid w:val="00F84FB0"/>
    <w:rsid w:val="00F87C92"/>
    <w:rsid w:val="00F9752C"/>
    <w:rsid w:val="00FB094C"/>
    <w:rsid w:val="00FB3A02"/>
    <w:rsid w:val="00FB57D6"/>
    <w:rsid w:val="00FC05C9"/>
    <w:rsid w:val="00FC5A29"/>
    <w:rsid w:val="00FC5EBC"/>
    <w:rsid w:val="00FC6A72"/>
    <w:rsid w:val="00FE3783"/>
    <w:rsid w:val="00FE5488"/>
    <w:rsid w:val="00FE7C1A"/>
    <w:rsid w:val="00FF1924"/>
    <w:rsid w:val="00FF1B44"/>
    <w:rsid w:val="00FF24C4"/>
    <w:rsid w:val="00FF3972"/>
    <w:rsid w:val="00FF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1455"/>
    <w:rPr>
      <w:i/>
      <w:iCs/>
    </w:rPr>
  </w:style>
  <w:style w:type="character" w:styleId="a5">
    <w:name w:val="Strong"/>
    <w:basedOn w:val="a0"/>
    <w:uiPriority w:val="22"/>
    <w:qFormat/>
    <w:rsid w:val="00EE1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1455"/>
    <w:rPr>
      <w:i/>
      <w:iCs/>
    </w:rPr>
  </w:style>
  <w:style w:type="character" w:styleId="a5">
    <w:name w:val="Strong"/>
    <w:basedOn w:val="a0"/>
    <w:uiPriority w:val="22"/>
    <w:qFormat/>
    <w:rsid w:val="00EE1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1155">
      <w:bodyDiv w:val="1"/>
      <w:marLeft w:val="0"/>
      <w:marRight w:val="0"/>
      <w:marTop w:val="0"/>
      <w:marBottom w:val="0"/>
      <w:divBdr>
        <w:top w:val="none" w:sz="0" w:space="0" w:color="auto"/>
        <w:left w:val="none" w:sz="0" w:space="0" w:color="auto"/>
        <w:bottom w:val="none" w:sz="0" w:space="0" w:color="auto"/>
        <w:right w:val="none" w:sz="0" w:space="0" w:color="auto"/>
      </w:divBdr>
    </w:div>
    <w:div w:id="1076056403">
      <w:bodyDiv w:val="1"/>
      <w:marLeft w:val="0"/>
      <w:marRight w:val="0"/>
      <w:marTop w:val="0"/>
      <w:marBottom w:val="0"/>
      <w:divBdr>
        <w:top w:val="none" w:sz="0" w:space="0" w:color="auto"/>
        <w:left w:val="none" w:sz="0" w:space="0" w:color="auto"/>
        <w:bottom w:val="none" w:sz="0" w:space="0" w:color="auto"/>
        <w:right w:val="none" w:sz="0" w:space="0" w:color="auto"/>
      </w:divBdr>
      <w:divsChild>
        <w:div w:id="99086243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11248347">
      <w:bodyDiv w:val="1"/>
      <w:marLeft w:val="0"/>
      <w:marRight w:val="0"/>
      <w:marTop w:val="0"/>
      <w:marBottom w:val="0"/>
      <w:divBdr>
        <w:top w:val="none" w:sz="0" w:space="0" w:color="auto"/>
        <w:left w:val="none" w:sz="0" w:space="0" w:color="auto"/>
        <w:bottom w:val="none" w:sz="0" w:space="0" w:color="auto"/>
        <w:right w:val="none" w:sz="0" w:space="0" w:color="auto"/>
      </w:divBdr>
      <w:divsChild>
        <w:div w:id="68852846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762678453">
      <w:bodyDiv w:val="1"/>
      <w:marLeft w:val="0"/>
      <w:marRight w:val="0"/>
      <w:marTop w:val="0"/>
      <w:marBottom w:val="0"/>
      <w:divBdr>
        <w:top w:val="none" w:sz="0" w:space="0" w:color="auto"/>
        <w:left w:val="none" w:sz="0" w:space="0" w:color="auto"/>
        <w:bottom w:val="none" w:sz="0" w:space="0" w:color="auto"/>
        <w:right w:val="none" w:sz="0" w:space="0" w:color="auto"/>
      </w:divBdr>
    </w:div>
    <w:div w:id="1976720393">
      <w:bodyDiv w:val="1"/>
      <w:marLeft w:val="0"/>
      <w:marRight w:val="0"/>
      <w:marTop w:val="0"/>
      <w:marBottom w:val="0"/>
      <w:divBdr>
        <w:top w:val="none" w:sz="0" w:space="0" w:color="auto"/>
        <w:left w:val="none" w:sz="0" w:space="0" w:color="auto"/>
        <w:bottom w:val="none" w:sz="0" w:space="0" w:color="auto"/>
        <w:right w:val="none" w:sz="0" w:space="0" w:color="auto"/>
      </w:divBdr>
    </w:div>
    <w:div w:id="20785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TupikinaNA</dc:creator>
  <cp:lastModifiedBy>TupikinaNA</cp:lastModifiedBy>
  <cp:revision>6</cp:revision>
  <dcterms:created xsi:type="dcterms:W3CDTF">2020-12-17T07:50:00Z</dcterms:created>
  <dcterms:modified xsi:type="dcterms:W3CDTF">2020-12-17T07:55:00Z</dcterms:modified>
</cp:coreProperties>
</file>