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59" w:rsidRDefault="00365D0A" w:rsidP="00F3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Отчет о ходе реализации в 2020 году мероприятий  «дорожной карты»</w:t>
      </w:r>
    </w:p>
    <w:p w:rsidR="00F83559" w:rsidRDefault="0036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 содействию развитию конкуренции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городском округе Октябрьск Самарской области на 2020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 годы</w:t>
      </w:r>
    </w:p>
    <w:p w:rsidR="0016708C" w:rsidRDefault="0016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f"/>
        <w:tblW w:w="15333" w:type="dxa"/>
        <w:tblInd w:w="-289" w:type="dxa"/>
        <w:tblLayout w:type="fixed"/>
        <w:tblLook w:val="04A0"/>
      </w:tblPr>
      <w:tblGrid>
        <w:gridCol w:w="823"/>
        <w:gridCol w:w="3023"/>
        <w:gridCol w:w="1603"/>
        <w:gridCol w:w="2587"/>
        <w:gridCol w:w="2426"/>
        <w:gridCol w:w="1422"/>
        <w:gridCol w:w="3397"/>
        <w:gridCol w:w="52"/>
      </w:tblGrid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Pr="0016708C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7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7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7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23" w:type="dxa"/>
          </w:tcPr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3" w:type="dxa"/>
          </w:tcPr>
          <w:p w:rsidR="00F83559" w:rsidRPr="0016708C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F83559" w:rsidRPr="0016708C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исполнения </w:t>
            </w:r>
          </w:p>
          <w:p w:rsidR="00F83559" w:rsidRPr="0016708C" w:rsidRDefault="00F83559">
            <w:pPr>
              <w:spacing w:after="0" w:line="240" w:lineRule="auto"/>
              <w:ind w:left="-10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Ожидаемый результат/ </w:t>
            </w:r>
          </w:p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426" w:type="dxa"/>
          </w:tcPr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показателей</w:t>
            </w:r>
          </w:p>
          <w:p w:rsidR="00F83559" w:rsidRPr="0016708C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конкуренции</w:t>
            </w:r>
          </w:p>
        </w:tc>
        <w:tc>
          <w:tcPr>
            <w:tcW w:w="4819" w:type="dxa"/>
            <w:gridSpan w:val="2"/>
          </w:tcPr>
          <w:p w:rsidR="00F83559" w:rsidRPr="0016708C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реализации мероприятий </w:t>
            </w:r>
            <w:r w:rsidR="00875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за 2020 год</w:t>
            </w: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Pr="00E7240E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24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Перечень мероприятий</w:t>
            </w:r>
            <w:r w:rsidRPr="00E7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содействию развитию конкуренции на товарных рынках городского округа Октябрьск</w:t>
            </w: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Pr="0016708C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08C">
              <w:rPr>
                <w:rFonts w:ascii="Times New Roman" w:hAnsi="Times New Roman" w:cs="Times New Roman"/>
                <w:sz w:val="24"/>
                <w:szCs w:val="24"/>
              </w:rPr>
              <w:t>1.Рынок теплоснабжения (производство тепловой энергии)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теплоснабжения городского округа Октябрьск в соответствии с требованиями законодательства, программ комплексного развития систем коммунальной инфраструктуры городского округа Октябрьск.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ежегодно, 2020-2022</w:t>
            </w:r>
          </w:p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годы,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7" w:type="dxa"/>
          </w:tcPr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программ комплексного развития систем коммунальной инфраструктуры и схем теплоснабжения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актуализированных документов</w:t>
            </w:r>
          </w:p>
        </w:tc>
        <w:tc>
          <w:tcPr>
            <w:tcW w:w="2426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4819" w:type="dxa"/>
            <w:gridSpan w:val="2"/>
          </w:tcPr>
          <w:p w:rsidR="00F83559" w:rsidRDefault="00365D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выработке тепловой энергии на территории городского округа Октябрьск осуществляет 1 предприятие, которое имеют частную форму собственности. </w:t>
            </w:r>
          </w:p>
          <w:p w:rsidR="00F83559" w:rsidRDefault="00365D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на рынке теплоснабжения (производство тепловой энергии) составляет 100%.</w:t>
            </w:r>
          </w:p>
          <w:p w:rsidR="00F83559" w:rsidRDefault="00F835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9" w:rsidRDefault="00365D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г.о.Октябрьск поддерживается в актуальном состоянии (в 2020 году в программу внесено пять корректировок). </w:t>
            </w:r>
          </w:p>
          <w:p w:rsidR="00F83559" w:rsidRDefault="00365D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исполнения запланированного объема финансирования - 99,7%. Эффективность расходования бюджетных средств – 101%. Эффективность реализации муниципальной программы соответствует запланированному уровню.</w:t>
            </w:r>
          </w:p>
          <w:p w:rsidR="00F83559" w:rsidRDefault="00F835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9" w:rsidRDefault="00365D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актуализации и утверждению схемы теплоснабжения городского округа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году выполнены (Постановление Администрации г.о.Октябрьск от 02.07.2020 №568).  Актуальная схема теплоснабжения размещается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http://oktyabrskadm.ru/management_documentation_on_housing_and_communal_services/</w:t>
              </w:r>
            </w:hyperlink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размещение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перечня объектов, в отношении которых планируется заключение концессионных соглашений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ежегодно,</w:t>
            </w:r>
          </w:p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позднее 1 февраля</w:t>
            </w:r>
          </w:p>
          <w:p w:rsidR="00F83559" w:rsidRDefault="00F835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объектов,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заключение концессионных соглашений 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сайте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426" w:type="dxa"/>
          </w:tcPr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объектов,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заключение концессионных соглашений 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сайте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Интернет:</w:t>
            </w:r>
            <w: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http://oktyabrskadm.ru/property_relations_committee/</w:t>
              </w:r>
            </w:hyperlink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Pr="00E7240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2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2.Рынок выполнения работ по благоустройству городской среды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комплекса мероприятий, направленных на повышение вовлеченности граждан и организаций в сферу благоустройства территорий городского округа Октябрьск, в том числе информирование о вопросах реализации федерального проекта «Формирование комфортной городской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среды»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информированности потенциальных участников рынка о государственном регулировании сферы благоустройства городской среды / размещение и актуализация информации о федеральном проекте в модуле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«Формирование комфортной городской среды» ГИС ЖКХ, на сайте Администрации городского округа Октябрьск в сети Интернет</w:t>
            </w:r>
          </w:p>
        </w:tc>
        <w:tc>
          <w:tcPr>
            <w:tcW w:w="2426" w:type="dxa"/>
            <w:vMerge w:val="restart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целях повышения вовлеченности граждан и организаций в сферу благоустройства в рамках реализации муниципальной программы «Формирование комфортной городской среды» на официальном сайте Администрации г.о.Октябрьск размещается информация относительно перечня территорий, подлежащих благоустройству, проводятся общественные обсуждения перечня территорий,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видов работ. 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25A9" w:rsidRDefault="00F3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 2019  году  проведено  рейтинговое  голосование  по выбору  общественных  территорий,  планируемых  к благоустройству в 2020 году, в котором приняло участие 7598 чел. В 2020 году благоустроены общественные территории: тротуар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енинградской, сквер по ул.Макаренко, «Набережная», Центральная площадь.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об объектах благоустройства и заключенных контрактах размещается в государственной информационной системе жилищно-коммунального хозяйства в разделе Программы планы «Федеральный проект Формирование комфортной городской среды».    </w:t>
            </w:r>
          </w:p>
          <w:p w:rsidR="00F83559" w:rsidRDefault="00365D0A" w:rsidP="00F32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благоустройства городской среды городского округа Октябрьск составляет 100%.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направлений и сфер благоустройства городской среды для привлечения на рынок новых участников /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ежегодный отчет о результатах реализации мероприятий</w:t>
            </w:r>
          </w:p>
        </w:tc>
        <w:tc>
          <w:tcPr>
            <w:tcW w:w="2426" w:type="dxa"/>
            <w:vMerge/>
          </w:tcPr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направлений и сфер благоустройства общественных территорий проводится в соответствии с предложениями инициативных жителей – охватываются все направления, предусмотренные государственной программой: устройство пешеходных дорожек, озеленение, освещение, создание детских игровых и спортивных площадок, видеонаблюдение для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 Данные мероприятия проводятся с учетом мнения жителей, обеспечения доступности городской среды для инвалидов и маломобильных групп населения,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зоне общественных территорий.          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рамках исполнения мероприятий национального проекта </w:t>
            </w:r>
            <w:r>
              <w:rPr>
                <w:rStyle w:val="FontStyle11"/>
                <w:b w:val="0"/>
                <w:sz w:val="24"/>
                <w:szCs w:val="24"/>
              </w:rPr>
              <w:t>«Жилье и городская среда» и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Самарской области «Формирование комфортной городской среды на 2018-2024 годы» благоустроено 7 дворовых и 4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округа. За 2017-2020 годы на территории городского округа Октябрьск благоустроено 7 общественных территорий, или 20% от общего числа общественных территорий района, и 55 дворовых территорий, или  41,4% от общего числа  дворовых территорий района.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3.Рынок выполнения работ по содержанию и текущему ремонту общего имущества собственников помещений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управляющих организаций для управления многоквартирными домами в соответствии 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порядком, утвержденным постановлением Правительства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06.02.2006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Увеличение количества многоквартирных домов, выбравших один из способов управления МКД,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увеличение количества управляющих и обслуживающих организаций, осуществляющих деятельность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ежегодный сводный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результатах проведенных Администрацией городского округа Октябрьск  открытых конкурсов</w:t>
            </w:r>
          </w:p>
        </w:tc>
        <w:tc>
          <w:tcPr>
            <w:tcW w:w="2426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содержанию и текущему ремонту общего имущества                собственников помещений в многоквартирном доме, процентов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06.02.2006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75 в 2020 году проведено 3 открытых конкурса по выбору управляющих организаций для управления многоквартирными домами по 28 многоквартирному дому. Конкурсы признаны не состоявшимися, ввиду отсутствия заявок.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Увеличение  количества  управляющих  организаций, осуществляющих  деятельность  на  рынке  (2-2018г., 4 – 2019г., 5 - 2020 г.)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обучающих семинаров, конференций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иных мероприятий для граждан и организаций с целью разъяснения жилищного законодательства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информационно-разъяснительная работа среди населения по жилищному законодательству, в том числе по вопросам выбора управляющих организаций/ ежегодный сводный отчет об обучающих семинарах и иных мероприятиях для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целью разъяснения жилищного законодательства</w:t>
            </w:r>
          </w:p>
        </w:tc>
        <w:tc>
          <w:tcPr>
            <w:tcW w:w="2426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организовано  9 информационно-разъяснительных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населения по жилищному законодательству, в том числе по вопросам выбора управляющих организаций.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11 обучающих семинаров и иных мероприятий для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целью разъяснения жилищного законодательства.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управляющих организаций, оказывающих услуги по управлению МКД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оказываемых услуг населению и уровня прозрачности деятельности управляющих организаций</w:t>
            </w:r>
          </w:p>
        </w:tc>
        <w:tc>
          <w:tcPr>
            <w:tcW w:w="2426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Местное отделение регионального НКО «ЖКХ контроль г.о.Октябрьск Самарской области» в 2020 году проводило два мониторинговых мероприятия по предоставлению услуги теплоснабжения жителям многоквартирных домов и по проведению рейтинга среди управляющих компаний.</w:t>
            </w:r>
          </w:p>
          <w:p w:rsidR="00F325A9" w:rsidRDefault="00F3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наличия в общем доступе актуальных сведений, включенных в реестры муниципальных маршрутов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общем доступе на официальном сайте Администрации городского округа Октябрьск в сети Интернет актуальных сведений, включенных в реестры муниципальных маршрутов</w:t>
            </w:r>
          </w:p>
        </w:tc>
        <w:tc>
          <w:tcPr>
            <w:tcW w:w="2426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городском округе имеется один муниципальный маршрут. Сведения поддерживаются в актуальном состоянии. Информация размещена в общем доступе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округа Октябрьск в сети Интернет.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перевозок</w:t>
            </w:r>
          </w:p>
        </w:tc>
        <w:tc>
          <w:tcPr>
            <w:tcW w:w="1603" w:type="dxa"/>
          </w:tcPr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2020 – 2022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перевозчиков на муниципальные маршруты регулярных перевозок по регулируемым тарифам на конкурсной основе / ежегодный сводный отчет о результатах проведенных Администрацией городского округа Октябрьск открытых конкурсов в отчетном году</w:t>
            </w:r>
          </w:p>
        </w:tc>
        <w:tc>
          <w:tcPr>
            <w:tcW w:w="2426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Пассажирские перевозки по муниципальным маршрутам на территории городского округа Октябрьск осуществляются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нерегулируемым тарифам. 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открытого конкурса на право осуществления перевозок по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регулярных перевозок по нерегулируемым тарифам и выдача по результатам конкурса свидетельства об осуществлении перевозок по муниципальным маршрутам регулярных перевозок и карты соответствующего маршрута</w:t>
            </w:r>
          </w:p>
        </w:tc>
        <w:tc>
          <w:tcPr>
            <w:tcW w:w="1603" w:type="dxa"/>
          </w:tcPr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2020 – 2022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 перевозчиков на муниципальные маршруты регулярных перевозок по нерегулируемым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тарифам на конкурсной основе / ежегодный сводный отчет о результатах проведенных Администрацией городского округа Октябрьск открытых конкурсов в отчетном году</w:t>
            </w:r>
          </w:p>
        </w:tc>
        <w:tc>
          <w:tcPr>
            <w:tcW w:w="2426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услуги в городском округе оказываются ООО «ИСАВТО» (г.о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ызрань) на основании проведенного открытого конкурса в Министерстве транспорта и автомобильных дорог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Самарской области по межмуниципальному маршруту №116 «Октябрьск-Сызрань». 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внутримуниципальному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маршруту №1 «Пристань-Красный Октябрь»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открытого конкурса, проведенного МКУ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г.о. Октябрьск  Самарской области «Комитет по архитектуре, строительству и транспорту Администрации г.о.Октябрьск Самарской области»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перевозчиком является ИП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Чечеватов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П.Н.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 2020  году  электронные  аукционы не проводились. ИП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Чечеватов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П.Н. осуществлял деятельность по  результатам аукциона, проведенного в 2019 году.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 соответствием исполнения договора в соответствии с требованиями закупочной документации и в случае ненадлежащего исполнения, обеспечение оперативных мер по расторжению договора</w:t>
            </w:r>
          </w:p>
        </w:tc>
        <w:tc>
          <w:tcPr>
            <w:tcW w:w="1603" w:type="dxa"/>
          </w:tcPr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</w:p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транспортного обслуживания населения</w:t>
            </w:r>
          </w:p>
        </w:tc>
        <w:tc>
          <w:tcPr>
            <w:tcW w:w="2426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письменных требований 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</w:t>
            </w:r>
          </w:p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обнаруженных нарушений</w:t>
            </w: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МКУ г.о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.Октябрьск Самарской области «Комитет по архитектуре, строительству и транспорту Администрации г.о.Октябрьск Самарской области» еженедельно осуществляется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соответствием исполнения договора в соответствии с требованиями закупочной документации.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нарушения не выявлены.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023" w:type="dxa"/>
          </w:tcPr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пассажиропотока и </w:t>
            </w:r>
          </w:p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населения в корректировке существующей маршрутной сети и установления новых маршрутов</w:t>
            </w:r>
          </w:p>
        </w:tc>
        <w:tc>
          <w:tcPr>
            <w:tcW w:w="1603" w:type="dxa"/>
          </w:tcPr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2020 – 2022</w:t>
            </w:r>
          </w:p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87" w:type="dxa"/>
          </w:tcPr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маршрутов, </w:t>
            </w:r>
          </w:p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</w:p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существующей маршрутной </w:t>
            </w:r>
          </w:p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сети, </w:t>
            </w:r>
          </w:p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</w:t>
            </w:r>
          </w:p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потребностей </w:t>
            </w:r>
          </w:p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 перевозках</w:t>
            </w:r>
          </w:p>
        </w:tc>
        <w:tc>
          <w:tcPr>
            <w:tcW w:w="2426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маршрутов, модернизированных существующих маршрутов</w:t>
            </w: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Специфика расположения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позволяет открыть движение новых маршрутов и модернизировать существующий маршрут.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Движение пассажирского транспорта осуществляется по одной центральной дороге. Корректировка графика осуществляется в соответствии с требованиями  пассажиропотока на основании проводимого мониторинга.</w:t>
            </w: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5.Рынок оказания услуг по ремонту автотранспортных средств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сбора и обобщения информации об организациях, осуществляющих ремонт принадлежащих органам местного самоуправления, муниципальным предприятиям и учреждениям автотранспортных средств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спецавтотранспорта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актуальных сведений 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муниципальными предприятиями и учреждениями доли на рынке для разработки мероприятий по её снижению /  ежегодный отчет о состоянии и развитии конкуренции на рынке</w:t>
            </w:r>
          </w:p>
        </w:tc>
        <w:tc>
          <w:tcPr>
            <w:tcW w:w="2426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городского округа Октябрьск деятельность по ремонту автотранспортных средств по состоянию на 01.01.2021 года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организаций частной формы собственности.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ремонту </w:t>
            </w:r>
            <w:r>
              <w:rPr>
                <w:rFonts w:ascii="Times New Roman" w:hAnsi="Times New Roman"/>
                <w:sz w:val="24"/>
                <w:szCs w:val="24"/>
              </w:rPr>
              <w:t>автотранспортных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ородском округе составляет 100 %. 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023" w:type="dxa"/>
          </w:tcPr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  </w:t>
            </w:r>
          </w:p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 участников,</w:t>
            </w:r>
          </w:p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ремонту автотранспортных средств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развития конкурентоспособности предприятий, занятых на рынке оказания услуг по ремонту автотранспортных средств</w:t>
            </w:r>
          </w:p>
        </w:tc>
        <w:tc>
          <w:tcPr>
            <w:tcW w:w="2426" w:type="dxa"/>
          </w:tcPr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 целью актуализации реестра участников, осуществляющих деятельность на рынке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 по ремонту автотранспортных средств</w:t>
            </w: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ремонту автотранспортных средств осуществляется на постоянной основе. Реестр участников данного рынка актуализирован.</w:t>
            </w: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6.Рынок услуг связи, в том числе услуг по предоставлению широкополосного доступа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 Интернет (далее – ШПД)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23" w:type="dxa"/>
          </w:tcPr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Поддержание в актуальном состоянии </w:t>
            </w:r>
          </w:p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размещение в открытом доступе перечня объектов муниципальной собственности, на которых возможно размещение объектов и сооружений связи (далее в разделе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объектов)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ежегодно, 2020 – 2022 годы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равного доступа операторам связи к использованию объектов муниципальной собственности / размещение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городского округа Октябрьск в сети Интернет актуального перечня объектов</w:t>
            </w:r>
          </w:p>
        </w:tc>
        <w:tc>
          <w:tcPr>
            <w:tcW w:w="2426" w:type="dxa"/>
          </w:tcPr>
          <w:p w:rsidR="00F83559" w:rsidRDefault="00365D0A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оказания услуг по предоставлению широкополосного доступа к сети Интернет, процентов</w:t>
            </w:r>
          </w:p>
        </w:tc>
        <w:tc>
          <w:tcPr>
            <w:tcW w:w="4819" w:type="dxa"/>
            <w:gridSpan w:val="2"/>
          </w:tcPr>
          <w:p w:rsidR="00F83559" w:rsidRPr="00365D0A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Перечни объектов муниципальной собственности, на которых возможно размещение объектов и сооружений связи </w:t>
            </w:r>
            <w:proofErr w:type="gramStart"/>
            <w:r w:rsidRPr="00365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поддерживаются в актуальном состоянии и размещаются</w:t>
            </w:r>
            <w:proofErr w:type="gramEnd"/>
            <w:r w:rsidRPr="00365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открытом доступе.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F83559" w:rsidRDefault="00F83559" w:rsidP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7.Рынок жилищного строительства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23" w:type="dxa"/>
          </w:tcPr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сайте Администрации городского округа Октябрьск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 актуальных планов формирования и предоставления прав на земельные участки (в том числе на картографической основе)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 жилья</w:t>
            </w:r>
            <w:proofErr w:type="gramEnd"/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участников рынка о планах по развитию градостроительной деятельности в городском округе / актуальные планы формирования и предоставления прав на земельные участки, размещенные в открытом доступе в сети Интернет </w:t>
            </w:r>
          </w:p>
        </w:tc>
        <w:tc>
          <w:tcPr>
            <w:tcW w:w="2426" w:type="dxa"/>
            <w:vMerge w:val="restart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строительства, процентов</w:t>
            </w:r>
          </w:p>
          <w:p w:rsid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P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  <w:p w:rsidR="00F83559" w:rsidRPr="008C76C0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Планы</w:t>
            </w:r>
            <w:r w:rsidRPr="0036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формирования и предоставления прав на земельные участки (в том числе на картографической основе)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2AB0">
              <w:rPr>
                <w:rFonts w:ascii="Times New Roman" w:hAnsi="Times New Roman" w:cs="Times New Roman"/>
                <w:sz w:val="24"/>
                <w:szCs w:val="24"/>
              </w:rPr>
              <w:t>в целях строительства стандартного  жилья отсутствуют.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Опубликование на официальном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городского округа Октябрьск в сети Интернет актуальных планов по созданию объектов инфраструктуры,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на картографической основе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участников градостроительных отношений об актуальных планах по созданию объектов инфраструктуры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 / актуальные планы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созданию объектов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размещенные в открытом доступе в сети Интернет</w:t>
            </w:r>
          </w:p>
        </w:tc>
        <w:tc>
          <w:tcPr>
            <w:tcW w:w="2426" w:type="dxa"/>
            <w:vMerge/>
          </w:tcPr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F83559" w:rsidRPr="008E430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43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Актуальные планы по созданию объектов инфраструктуры размещены на официальном </w:t>
            </w:r>
            <w:proofErr w:type="gramStart"/>
            <w:r w:rsidRPr="008E43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сайте</w:t>
            </w:r>
            <w:proofErr w:type="gramEnd"/>
            <w:r w:rsidRPr="008E43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</w:t>
            </w:r>
            <w:hyperlink r:id="rId10" w:history="1">
              <w:r w:rsidRPr="008E43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http://oktyabrskadm.ru/architecture_committee/</w:t>
              </w:r>
            </w:hyperlink>
          </w:p>
          <w:p w:rsidR="00F83559" w:rsidRPr="008E430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территорий в целях строительства стандартного жилья, комплексного освоения земельных участков в целях строительства стандартного жилья.  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земельных участков, находящихся в муниципальной собственности, в целях жилищного строительства, развития застроенных территорий, освоения территорий в целях строительства стандартного жилья, комплексного освоения земельных в целях строительства стандартного жилья/</w:t>
            </w:r>
            <w:r w:rsidRPr="00082AB0">
              <w:rPr>
                <w:rFonts w:ascii="Times New Roman" w:hAnsi="Times New Roman" w:cs="Times New Roman"/>
                <w:sz w:val="24"/>
                <w:szCs w:val="24"/>
              </w:rPr>
              <w:t>ежегодный отчет о количестве и результатах проведенных аукционов.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vMerge/>
          </w:tcPr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F83559" w:rsidRPr="00BF0D4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2020 году </w:t>
            </w:r>
            <w:r w:rsidR="00082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был организован </w:t>
            </w:r>
            <w:r w:rsidR="00BF0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один 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аукцион на право аренды земельных участка в целях жилищного строительства</w:t>
            </w:r>
            <w:r w:rsidR="00BF0D44" w:rsidRPr="00BF0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0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(малоэтажная многоквартирная застройка  по пер</w:t>
            </w:r>
            <w:proofErr w:type="gramStart"/>
            <w:r w:rsidR="00BF0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BF0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ирпичный,8)</w:t>
            </w:r>
            <w:r w:rsidRPr="00BF0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082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Ввиду отсутствия заявок аукцион не состоялся. </w:t>
            </w:r>
          </w:p>
          <w:p w:rsidR="00F83559" w:rsidRPr="00BF0D44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по выдаче градостроительного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исключительно в электронном виде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административной нагрузки при прохождении процедур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/ ежегодный отчет 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предоставленных муниципальных услуг по выдаче градостроительного плана земельного участка исключительно в электронном виде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 w:val="restart"/>
          </w:tcPr>
          <w:p w:rsidR="00F83559" w:rsidRPr="00F265A0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строительства объектов </w:t>
            </w:r>
            <w:r w:rsidRPr="00F26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за исключением жилищного и дорожного строительства, процентов</w:t>
            </w:r>
          </w:p>
          <w:p w:rsidR="00F83559" w:rsidRPr="00F265A0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76C0" w:rsidRPr="00F265A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76C0" w:rsidRPr="00F265A0" w:rsidRDefault="008C76C0" w:rsidP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65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- </w:t>
            </w:r>
            <w:r w:rsidRPr="00F26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г.о. Октябрьск  Самарской области «Комитет по архитектуре, строительству и транспорту Администрации г.о. Октябрьск Самарской области»</w:t>
            </w:r>
          </w:p>
          <w:p w:rsidR="008C76C0" w:rsidRPr="00F265A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3559" w:rsidRPr="00F265A0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F83559" w:rsidRPr="00D73DEE" w:rsidRDefault="00D7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Доля муниципальных услуг по выдаче градостроительного плана земельного участка исключительно в электронном виде  в общем количестве </w:t>
            </w:r>
            <w:r w:rsidRPr="00D73D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предоставленных муниципальных услуг по выдаче </w:t>
            </w:r>
            <w:r w:rsidRPr="00D73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градостроительного плана земельного участка составляет 50 %</w:t>
            </w:r>
            <w:r w:rsidR="00F26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 w:rsidP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при прохождении процедур в сфере строительства / ежегодный отчет о количестве предоставленных муниципальных услуг по выдаче разрешения на строительство, а также разрешения на ввод объекта в эксплуатацию              исключительно в электронном виде</w:t>
            </w:r>
          </w:p>
        </w:tc>
        <w:tc>
          <w:tcPr>
            <w:tcW w:w="2426" w:type="dxa"/>
            <w:vMerge/>
          </w:tcPr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F83559" w:rsidRPr="00F265A0" w:rsidRDefault="00F2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6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Указанные услуги в 2020г. в электронном виде не предоставлялись, так как Департаментом информационных технологий  и связи Самарской области (далее - Департамент) не размещены на региональном портале государственных и муниципальных услуг в полном объеме. Работа с Департаментом по размещению данных услуг на региональном портале государственных и муниципальных услуг ведется. </w:t>
            </w:r>
            <w:r w:rsidR="00365D0A" w:rsidRPr="00F26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 w:rsidP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актуализация на официальном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Администрации городского округа Октябрьск в сети Интернет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хозяйствующих субъектов, осуществляющих деятельность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 рынке, о предоставлении услуг / размещенные в открытом доступе в сети Интернет административные регламенты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2426" w:type="dxa"/>
            <w:vMerge/>
          </w:tcPr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F265A0" w:rsidRPr="00F265A0" w:rsidRDefault="00F265A0" w:rsidP="00F2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Административные регламенты предоставления муниципальных услуг по выдаче градостроительного плана </w:t>
            </w:r>
            <w:r w:rsidRPr="00F26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разрешения на строительство и разрешения на ввод объекта в эксплуатацию размещены на </w:t>
            </w:r>
            <w:r w:rsidRPr="00F26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Администрации городского округа Октябрьск</w:t>
            </w:r>
          </w:p>
          <w:p w:rsidR="00F265A0" w:rsidRPr="00F265A0" w:rsidRDefault="00F265A0" w:rsidP="00F2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265A0" w:rsidRDefault="008A7EAB" w:rsidP="00F2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F265A0" w:rsidRPr="003A52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http://oktyabrskadm.ru/get_a_construction_service/</w:t>
              </w:r>
            </w:hyperlink>
          </w:p>
          <w:p w:rsidR="00F265A0" w:rsidRPr="00F265A0" w:rsidRDefault="00F265A0" w:rsidP="00F2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 w:rsidP="00F2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59">
        <w:trPr>
          <w:gridAfter w:val="1"/>
          <w:wAfter w:w="52" w:type="dxa"/>
          <w:trHeight w:val="449"/>
        </w:trPr>
        <w:tc>
          <w:tcPr>
            <w:tcW w:w="15281" w:type="dxa"/>
            <w:gridSpan w:val="7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9.Рынок водоснабжения.</w:t>
            </w:r>
            <w:bookmarkStart w:id="0" w:name="_GoBack"/>
            <w:bookmarkEnd w:id="0"/>
          </w:p>
        </w:tc>
      </w:tr>
      <w:tr w:rsidR="00F83559">
        <w:trPr>
          <w:gridAfter w:val="1"/>
          <w:wAfter w:w="52" w:type="dxa"/>
          <w:trHeight w:val="687"/>
        </w:trPr>
        <w:tc>
          <w:tcPr>
            <w:tcW w:w="823" w:type="dxa"/>
          </w:tcPr>
          <w:p w:rsidR="00F83559" w:rsidRPr="002D72A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23" w:type="dxa"/>
          </w:tcPr>
          <w:p w:rsidR="00F83559" w:rsidRPr="002D72AE" w:rsidRDefault="00365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размещение  на </w:t>
            </w:r>
            <w:proofErr w:type="gramStart"/>
            <w:r w:rsidRPr="002D72A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перечня объектов, в отношении которых планируется заключение концессионных соглашений</w:t>
            </w:r>
          </w:p>
        </w:tc>
        <w:tc>
          <w:tcPr>
            <w:tcW w:w="1603" w:type="dxa"/>
          </w:tcPr>
          <w:p w:rsidR="00F83559" w:rsidRPr="002D72AE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2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F83559" w:rsidRPr="002D72AE" w:rsidRDefault="00F83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F83559" w:rsidRPr="002D72AE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объектов, в отношении которых </w:t>
            </w:r>
            <w:proofErr w:type="gramStart"/>
            <w:r w:rsidRPr="002D72AE">
              <w:rPr>
                <w:rFonts w:ascii="Times New Roman" w:hAnsi="Times New Roman" w:cs="Times New Roman"/>
                <w:sz w:val="24"/>
                <w:szCs w:val="24"/>
              </w:rPr>
              <w:t>планируется заключение концессионных соглашений размещены</w:t>
            </w:r>
            <w:proofErr w:type="gramEnd"/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сайте Администрации </w:t>
            </w: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426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размещения на </w:t>
            </w:r>
            <w:proofErr w:type="gramStart"/>
            <w:r w:rsidRPr="002D72A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перечня объектов, в отношении которых планируется заключение концессионных соглашений</w:t>
            </w:r>
          </w:p>
          <w:p w:rsidR="002D72AE" w:rsidRPr="002D72AE" w:rsidRDefault="002D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gridSpan w:val="2"/>
          </w:tcPr>
          <w:p w:rsidR="0016708C" w:rsidRDefault="0016708C" w:rsidP="0016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объектов,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заключение концессионных соглашений 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сайте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Интернет:</w:t>
            </w:r>
            <w: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http://oktyabrskadm.ru/property_relations_committee/</w:t>
              </w:r>
            </w:hyperlink>
          </w:p>
          <w:p w:rsidR="0016708C" w:rsidRDefault="0016708C" w:rsidP="0016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9" w:rsidRDefault="00F83559" w:rsidP="002D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023" w:type="dxa"/>
          </w:tcPr>
          <w:p w:rsidR="00F83559" w:rsidRPr="002D72A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по мере необходимости схем водоснабжения городского </w:t>
            </w: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Октябрьск в соответствии с требованиями законодательства,</w:t>
            </w:r>
            <w:r w:rsidRPr="002D72AE">
              <w:rPr>
                <w:sz w:val="24"/>
                <w:szCs w:val="24"/>
              </w:rPr>
              <w:t xml:space="preserve"> 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 развития коммунальной  инфраструктуры городского округа Октябрьск Самарской области на 2018-2030 годы»</w:t>
            </w:r>
          </w:p>
        </w:tc>
        <w:tc>
          <w:tcPr>
            <w:tcW w:w="1603" w:type="dxa"/>
          </w:tcPr>
          <w:p w:rsidR="00F83559" w:rsidRPr="002D72A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ежегодно по мере необходимос</w:t>
            </w:r>
            <w:r w:rsidRPr="002D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ти</w:t>
            </w:r>
          </w:p>
        </w:tc>
        <w:tc>
          <w:tcPr>
            <w:tcW w:w="2587" w:type="dxa"/>
          </w:tcPr>
          <w:p w:rsidR="00F83559" w:rsidRPr="002D72A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в актуальном состоянии программ 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развития систем коммунальной инфраструктуры и схем водоснабжения городского округа/ежегодный отчет о количестве актуализированных документов</w:t>
            </w:r>
          </w:p>
        </w:tc>
        <w:tc>
          <w:tcPr>
            <w:tcW w:w="2426" w:type="dxa"/>
          </w:tcPr>
          <w:p w:rsidR="00F83559" w:rsidRPr="002D72A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Доля организаций частной формы собственности на </w:t>
            </w:r>
            <w:r w:rsidRPr="002D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рынке водоснабжения, процентов</w:t>
            </w:r>
          </w:p>
        </w:tc>
        <w:tc>
          <w:tcPr>
            <w:tcW w:w="4819" w:type="dxa"/>
            <w:gridSpan w:val="2"/>
          </w:tcPr>
          <w:p w:rsidR="00F83559" w:rsidRPr="002D72AE" w:rsidRDefault="00E7240E" w:rsidP="002D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Схема актуализируется по мере необходимости.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Интернет: </w:t>
            </w:r>
            <w:hyperlink r:id="rId13" w:history="1">
              <w:r w:rsidRPr="003A5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http://oktyabrskadm.ru/office_of_affairs_zhkh/</w:t>
              </w:r>
            </w:hyperlink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Default="00365D0A" w:rsidP="00E7240E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10.Рынок водоотведения</w:t>
            </w:r>
            <w:r w:rsidR="00E72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240E" w:rsidRPr="002D72AE" w:rsidRDefault="00E7240E" w:rsidP="00E7240E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Pr="002D72A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023" w:type="dxa"/>
          </w:tcPr>
          <w:p w:rsidR="00F83559" w:rsidRPr="002D72AE" w:rsidRDefault="00365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размещение  на </w:t>
            </w:r>
            <w:proofErr w:type="gramStart"/>
            <w:r w:rsidRPr="002D72A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перечня объектов, в отношении которых планируется заключение концессионных соглашений</w:t>
            </w:r>
          </w:p>
        </w:tc>
        <w:tc>
          <w:tcPr>
            <w:tcW w:w="1603" w:type="dxa"/>
          </w:tcPr>
          <w:p w:rsidR="00F83559" w:rsidRPr="002D72AE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2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F83559" w:rsidRPr="002D72AE" w:rsidRDefault="00F83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F83559" w:rsidRPr="002D72AE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объектов, в отношении которых </w:t>
            </w:r>
            <w:proofErr w:type="gramStart"/>
            <w:r w:rsidRPr="002D72AE">
              <w:rPr>
                <w:rFonts w:ascii="Times New Roman" w:hAnsi="Times New Roman" w:cs="Times New Roman"/>
                <w:sz w:val="24"/>
                <w:szCs w:val="24"/>
              </w:rPr>
              <w:t>планируется заключение концессионных соглашений размещены</w:t>
            </w:r>
            <w:proofErr w:type="gramEnd"/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сайте Администрации </w:t>
            </w: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426" w:type="dxa"/>
          </w:tcPr>
          <w:p w:rsidR="00F83559" w:rsidRPr="002D72A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размещения на </w:t>
            </w:r>
            <w:proofErr w:type="gramStart"/>
            <w:r w:rsidRPr="002D72A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перечня объектов, в отношении которых планируется заключение концессионных соглашений</w:t>
            </w:r>
          </w:p>
        </w:tc>
        <w:tc>
          <w:tcPr>
            <w:tcW w:w="4819" w:type="dxa"/>
            <w:gridSpan w:val="2"/>
          </w:tcPr>
          <w:p w:rsidR="0016708C" w:rsidRDefault="0016708C" w:rsidP="0016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объектов,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заключение концессионных соглашений 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сайте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Интернет:</w:t>
            </w:r>
            <w:r>
              <w:t xml:space="preserve">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http://oktyabrskadm.ru/property_relations_committee/</w:t>
              </w:r>
            </w:hyperlink>
          </w:p>
          <w:p w:rsidR="0016708C" w:rsidRDefault="0016708C" w:rsidP="0016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9" w:rsidRPr="002D72AE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823" w:type="dxa"/>
          </w:tcPr>
          <w:p w:rsidR="00F83559" w:rsidRPr="002D72A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023" w:type="dxa"/>
          </w:tcPr>
          <w:p w:rsidR="00F83559" w:rsidRPr="002D72A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по мере необходимости схем 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Октябрьск в соответствии с требованиями законодательства,</w:t>
            </w:r>
            <w:r w:rsidRPr="002D72AE">
              <w:rPr>
                <w:sz w:val="24"/>
                <w:szCs w:val="24"/>
              </w:rPr>
              <w:t xml:space="preserve"> 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Комплексного развития коммунальной  </w:t>
            </w:r>
            <w:r w:rsidRPr="002D7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инфраструктуры городского округа Октябрьск Самарской области на 2018-2030 годы.</w:t>
            </w:r>
          </w:p>
        </w:tc>
        <w:tc>
          <w:tcPr>
            <w:tcW w:w="1603" w:type="dxa"/>
          </w:tcPr>
          <w:p w:rsidR="00F83559" w:rsidRPr="002D72A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ежегодно по мере необходимости</w:t>
            </w:r>
          </w:p>
        </w:tc>
        <w:tc>
          <w:tcPr>
            <w:tcW w:w="2587" w:type="dxa"/>
          </w:tcPr>
          <w:p w:rsidR="00F83559" w:rsidRPr="002D72A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программ комплексного развития систем коммунальной инфраструктуры и схем водоотведения городского 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округа/ежегодный отчет о количестве актуализированных документов</w:t>
            </w:r>
          </w:p>
        </w:tc>
        <w:tc>
          <w:tcPr>
            <w:tcW w:w="2426" w:type="dxa"/>
          </w:tcPr>
          <w:p w:rsidR="00F83559" w:rsidRPr="002D72A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Доля организаций частной формы собственности на рынке </w:t>
            </w:r>
            <w:r w:rsidRPr="002D72AE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2D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4819" w:type="dxa"/>
            <w:gridSpan w:val="2"/>
          </w:tcPr>
          <w:p w:rsidR="00F83559" w:rsidRDefault="00E7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Схема актуализируется по мере необходимости.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Интернет: </w:t>
            </w:r>
            <w:hyperlink r:id="rId15" w:history="1">
              <w:r w:rsidRPr="003A5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http://oktyabrskadm.ru/office_of_affairs_zhkh/</w:t>
              </w:r>
            </w:hyperlink>
          </w:p>
          <w:p w:rsidR="00E7240E" w:rsidRPr="002D72AE" w:rsidRDefault="00E7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Pr="002D72AE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Pr="00E7240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240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II</w:t>
            </w:r>
            <w:r w:rsidRPr="00E724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.Перечень системных мероприятий</w:t>
            </w:r>
            <w:r w:rsidRPr="00E7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содействию развитию конкуренции в городском округе Октябрьск</w:t>
            </w:r>
          </w:p>
        </w:tc>
      </w:tr>
      <w:tr w:rsidR="00F83559" w:rsidTr="00E7240E">
        <w:trPr>
          <w:gridAfter w:val="1"/>
          <w:wAfter w:w="52" w:type="dxa"/>
        </w:trPr>
        <w:tc>
          <w:tcPr>
            <w:tcW w:w="823" w:type="dxa"/>
          </w:tcPr>
          <w:p w:rsidR="00F83559" w:rsidRPr="002B3B66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B3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3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B3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23" w:type="dxa"/>
          </w:tcPr>
          <w:p w:rsidR="00F83559" w:rsidRPr="002B3B66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83559" w:rsidRPr="002B3B66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3" w:type="dxa"/>
          </w:tcPr>
          <w:p w:rsidR="00F83559" w:rsidRPr="002B3B66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F83559" w:rsidRPr="002B3B66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  <w:p w:rsidR="00F83559" w:rsidRPr="002B3B66" w:rsidRDefault="00365D0A">
            <w:pPr>
              <w:spacing w:after="0" w:line="240" w:lineRule="auto"/>
              <w:ind w:left="-10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435" w:type="dxa"/>
            <w:gridSpan w:val="3"/>
          </w:tcPr>
          <w:p w:rsidR="00F83559" w:rsidRPr="002B3B66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83559" w:rsidRPr="002B3B66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ключевого показателя</w:t>
            </w:r>
          </w:p>
          <w:p w:rsidR="00F83559" w:rsidRPr="002B3B66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конкуренции</w:t>
            </w:r>
          </w:p>
        </w:tc>
        <w:tc>
          <w:tcPr>
            <w:tcW w:w="3397" w:type="dxa"/>
          </w:tcPr>
          <w:p w:rsidR="00F83559" w:rsidRPr="002B3B66" w:rsidRDefault="00875E48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мероприятий за 2020 год</w:t>
            </w: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Pr="002B3B66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1.Развитие конкурентоспособности товаров, работ, услуг, субъектов малого и среднего предпринимательства</w:t>
            </w:r>
          </w:p>
        </w:tc>
      </w:tr>
      <w:tr w:rsidR="00F83559" w:rsidTr="00E7240E">
        <w:trPr>
          <w:gridAfter w:val="1"/>
          <w:wAfter w:w="52" w:type="dxa"/>
        </w:trPr>
        <w:tc>
          <w:tcPr>
            <w:tcW w:w="823" w:type="dxa"/>
          </w:tcPr>
          <w:p w:rsidR="00F83559" w:rsidRPr="002B3B66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23" w:type="dxa"/>
          </w:tcPr>
          <w:p w:rsidR="00F83559" w:rsidRPr="002B3B66" w:rsidRDefault="00365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мер поддержки субъектов малого и среднего предпринимательства</w:t>
            </w:r>
          </w:p>
        </w:tc>
        <w:tc>
          <w:tcPr>
            <w:tcW w:w="1603" w:type="dxa"/>
          </w:tcPr>
          <w:p w:rsidR="002B3B66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2020-2022 </w:t>
            </w:r>
          </w:p>
          <w:p w:rsidR="00F83559" w:rsidRPr="002B3B66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435" w:type="dxa"/>
            <w:gridSpan w:val="3"/>
          </w:tcPr>
          <w:p w:rsidR="00F83559" w:rsidRPr="002B3B66" w:rsidRDefault="00365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получивших информационную поддержку и поддержку в рамках федерального проекта/единицы </w:t>
            </w:r>
          </w:p>
        </w:tc>
        <w:tc>
          <w:tcPr>
            <w:tcW w:w="3397" w:type="dxa"/>
          </w:tcPr>
          <w:p w:rsidR="00F83559" w:rsidRPr="002B3B66" w:rsidRDefault="002B3B66" w:rsidP="0044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2020 году </w:t>
            </w:r>
            <w:r w:rsidR="008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108 субъектов предпринимательской деятельности получили </w:t>
            </w:r>
            <w:r w:rsidR="00875E48"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информационную поддержку и поддержку в рамках федерального проекта</w:t>
            </w:r>
            <w:r w:rsidR="00875E48">
              <w:rPr>
                <w:rFonts w:ascii="Times New Roman" w:eastAsia="Calibri" w:hAnsi="Times New Roman" w:cs="Times New Roman"/>
                <w:sz w:val="24"/>
                <w:szCs w:val="24"/>
              </w:rPr>
              <w:t>, выполнение составило –</w:t>
            </w:r>
            <w:r w:rsidR="00442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235% от плана</w:t>
            </w:r>
            <w:r w:rsidR="00875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3559" w:rsidTr="00BA6FB4">
        <w:trPr>
          <w:gridAfter w:val="1"/>
          <w:wAfter w:w="52" w:type="dxa"/>
          <w:trHeight w:val="229"/>
        </w:trPr>
        <w:tc>
          <w:tcPr>
            <w:tcW w:w="15281" w:type="dxa"/>
            <w:gridSpan w:val="7"/>
          </w:tcPr>
          <w:p w:rsidR="00F83559" w:rsidRDefault="00365D0A" w:rsidP="00BA6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E48">
              <w:rPr>
                <w:rFonts w:ascii="Times New Roman" w:hAnsi="Times New Roman" w:cs="Times New Roman"/>
                <w:sz w:val="24"/>
                <w:szCs w:val="24"/>
              </w:rPr>
              <w:t>2.Устранение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F83559" w:rsidTr="00E7240E">
        <w:trPr>
          <w:gridAfter w:val="1"/>
          <w:wAfter w:w="52" w:type="dxa"/>
        </w:trPr>
        <w:tc>
          <w:tcPr>
            <w:tcW w:w="823" w:type="dxa"/>
          </w:tcPr>
          <w:p w:rsidR="00F83559" w:rsidRPr="00BA6FB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23" w:type="dxa"/>
          </w:tcPr>
          <w:p w:rsidR="00F83559" w:rsidRPr="00BA6FB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FB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товарных рынков с целью определения административных барьеров, экономических ограничений, иных факторов, ограничивающих конкуренцию, и их устранения</w:t>
            </w:r>
          </w:p>
        </w:tc>
        <w:tc>
          <w:tcPr>
            <w:tcW w:w="1603" w:type="dxa"/>
          </w:tcPr>
          <w:p w:rsidR="00F83559" w:rsidRPr="00BA6FB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F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435" w:type="dxa"/>
            <w:gridSpan w:val="3"/>
          </w:tcPr>
          <w:p w:rsidR="00F83559" w:rsidRPr="00BA6FB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7" w:type="dxa"/>
          </w:tcPr>
          <w:p w:rsidR="00F83559" w:rsidRPr="00BA6FB4" w:rsidRDefault="00365D0A" w:rsidP="009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  <w:r w:rsidR="00EC7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экономики, инвестиций, предпринимательства  и торговли Администрации г.о. Октябрьск</w:t>
            </w:r>
            <w:r w:rsidR="00EC7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ежегодно проводится мониторинг. </w:t>
            </w:r>
          </w:p>
        </w:tc>
      </w:tr>
      <w:tr w:rsidR="00F83559" w:rsidTr="00E7240E">
        <w:trPr>
          <w:gridAfter w:val="1"/>
          <w:wAfter w:w="52" w:type="dxa"/>
        </w:trPr>
        <w:tc>
          <w:tcPr>
            <w:tcW w:w="823" w:type="dxa"/>
          </w:tcPr>
          <w:p w:rsidR="00F83559" w:rsidRPr="004427A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23" w:type="dxa"/>
          </w:tcPr>
          <w:p w:rsidR="00F83559" w:rsidRPr="004427A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проведения независимой оценки проектов муниципальных правовых актов гражданами и </w:t>
            </w:r>
            <w:r w:rsidRPr="004427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организациями на предмет их влияния на развитие конкуренции посредством их размещения в сети Интернет</w:t>
            </w:r>
          </w:p>
        </w:tc>
        <w:tc>
          <w:tcPr>
            <w:tcW w:w="1603" w:type="dxa"/>
          </w:tcPr>
          <w:p w:rsidR="00F83559" w:rsidRPr="004427A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2020 – 2022 годы</w:t>
            </w:r>
          </w:p>
        </w:tc>
        <w:tc>
          <w:tcPr>
            <w:tcW w:w="6435" w:type="dxa"/>
            <w:gridSpan w:val="3"/>
          </w:tcPr>
          <w:p w:rsidR="00F83559" w:rsidRPr="004427A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7" w:type="dxa"/>
          </w:tcPr>
          <w:p w:rsidR="00F83559" w:rsidRPr="004427A4" w:rsidRDefault="00365D0A" w:rsidP="0044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экономики, инвестиций, предпринимательства  и торговли Администрации г.о. Октябрьск</w:t>
            </w:r>
            <w:r w:rsidR="0044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 </w:t>
            </w:r>
            <w:r w:rsidR="0044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="004427A4" w:rsidRPr="004427A4">
              <w:rPr>
                <w:rFonts w:ascii="Times New Roman" w:hAnsi="Times New Roman" w:cs="Times New Roman"/>
                <w:bCs/>
                <w:sz w:val="24"/>
                <w:szCs w:val="24"/>
              </w:rPr>
              <w:t>независимой оценки проектов муниципальных правовых актов</w:t>
            </w:r>
            <w:r w:rsidR="00442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2020 году проведена оценка –  по 15-и проектам и экспертиза – по 4-м проектам. </w:t>
            </w:r>
          </w:p>
        </w:tc>
      </w:tr>
      <w:tr w:rsidR="00F83559" w:rsidRPr="00B94A41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Pr="00B94A41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F83559" w:rsidRPr="00B94A41">
        <w:tc>
          <w:tcPr>
            <w:tcW w:w="8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</w:pPr>
            <w:r w:rsidRPr="00B94A41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Актуализация информации об объектах недвижимого имущества, находящихся в муниципальной собственности, включая сведения о наименованиях объектов, их местонахождении, характеристиках и целевом назначении, существующих ограничениях их использования и обременениях правами третьих лиц, и размещение данной информации на  официальном сайте Администрации городского округа Октябрьск в сети Интернет</w:t>
            </w: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83559" w:rsidRPr="00B94A41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F83559" w:rsidRPr="00B94A41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августа соответствующего года</w:t>
            </w: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gridSpan w:val="3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627F1B" w:rsidRDefault="0062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27F1B" w:rsidRDefault="0062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27F1B" w:rsidRDefault="0062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27F1B" w:rsidRDefault="0062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27F1B" w:rsidRDefault="0062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27F1B" w:rsidRDefault="0062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gridSpan w:val="2"/>
          </w:tcPr>
          <w:p w:rsidR="00F83559" w:rsidRPr="00B94A41" w:rsidRDefault="00DA0D08" w:rsidP="00D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Информация</w:t>
            </w:r>
            <w:r w:rsidR="00627F1B" w:rsidRPr="00B94A41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 об объектах недвижимого имущества, находящихся в муниципальной собственности, включая сведения о наименованиях объектов, их местонахождении, характеристиках и целевом назначении, существующих ограничениях их использования и обременениях правами третьих ли</w:t>
            </w:r>
            <w:r w:rsidR="00D323C3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ц, </w:t>
            </w:r>
            <w:r w:rsidR="00627F1B" w:rsidRPr="00B94A41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 </w:t>
            </w:r>
            <w:proofErr w:type="gramStart"/>
            <w:r w:rsidR="00627F1B" w:rsidRPr="00B94A41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размещ</w:t>
            </w:r>
            <w:r w:rsidR="00627F1B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ается </w:t>
            </w:r>
            <w:r w:rsidR="00627F1B" w:rsidRPr="00B94A41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на  официальном сайте Администрации городского округа Октябрьск в сети Интернет</w:t>
            </w: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 и актуализируется</w:t>
            </w:r>
            <w:proofErr w:type="gramEnd"/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 ежегодно.</w:t>
            </w:r>
          </w:p>
        </w:tc>
      </w:tr>
      <w:tr w:rsidR="00F83559" w:rsidRPr="00B94A41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Pr="00B94A41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sz w:val="24"/>
                <w:szCs w:val="24"/>
              </w:rPr>
              <w:t>4.Обеспечение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F83559" w:rsidRPr="00B94A41">
        <w:tc>
          <w:tcPr>
            <w:tcW w:w="8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муниципальных объектов недвижимого имущества, в </w:t>
            </w:r>
            <w:r w:rsidRPr="00B9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объектов недвижимого имущества в социальной сфере, с целью выявления не используемых по назначению объектов недвижимого имущества и внесения предложений о дальнейшем использовании объектов недвижимого имущества в социальной сфере с учетом необходимости сохранения их целевого использования</w:t>
            </w:r>
          </w:p>
        </w:tc>
        <w:tc>
          <w:tcPr>
            <w:tcW w:w="160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три года</w:t>
            </w:r>
          </w:p>
        </w:tc>
        <w:tc>
          <w:tcPr>
            <w:tcW w:w="6435" w:type="dxa"/>
            <w:gridSpan w:val="3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94A4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Соотношение количества муниципальных объектов недвижимого имущества, в том числе объектов недвижимого имущества в социальной сфере, в отношении которых проведена инвентаризация, к общему количеству </w:t>
            </w:r>
            <w:r w:rsidRPr="00B94A4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муниципальных объектов недвижимого имущества, в том числе объектов недвижимого имущества в социальной сфере, подлежащих инвентаризации, процентов</w:t>
            </w:r>
          </w:p>
          <w:p w:rsidR="00DA0D08" w:rsidRDefault="00D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A0D08" w:rsidRDefault="00D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A0D08" w:rsidRPr="00B94A41" w:rsidRDefault="00DA0D08" w:rsidP="007B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gridSpan w:val="2"/>
          </w:tcPr>
          <w:p w:rsidR="00F83559" w:rsidRPr="00B94A41" w:rsidRDefault="00FB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Инвентаризация муниципальных объектов </w:t>
            </w:r>
            <w:r w:rsidRPr="00B94A41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имущества, в том числе объектов </w:t>
            </w:r>
            <w:r w:rsidRPr="00B9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 в социальной сфере, с целью выявления не используемых по назначению объектов недвижимого имущества и внесения предложений о дальнейшем использовании объектов недвижимого имущества в социальной сфере с учетом необходимости сохранения их целевого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ежегодно.</w:t>
            </w:r>
          </w:p>
        </w:tc>
      </w:tr>
      <w:tr w:rsidR="00F83559" w:rsidRPr="00B94A41">
        <w:tc>
          <w:tcPr>
            <w:tcW w:w="8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A41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муниципальных объектов недвижимого имущества, включая не используемые по назначению, частным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</w:t>
            </w:r>
            <w:proofErr w:type="gramEnd"/>
          </w:p>
          <w:p w:rsidR="0056666D" w:rsidRPr="00B94A41" w:rsidRDefault="0056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435" w:type="dxa"/>
            <w:gridSpan w:val="3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gridSpan w:val="2"/>
          </w:tcPr>
          <w:p w:rsidR="00F83559" w:rsidRPr="00B94A41" w:rsidRDefault="00FB266D" w:rsidP="00FB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2020 году концессионные соглашения</w:t>
            </w:r>
            <w:r w:rsidR="00365D0A" w:rsidRPr="00B9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</w:t>
            </w:r>
            <w:r w:rsidR="00365D0A" w:rsidRPr="00B9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г.о. Октябрьск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заключались.</w:t>
            </w:r>
          </w:p>
        </w:tc>
      </w:tr>
      <w:tr w:rsidR="00F83559" w:rsidRPr="00B94A41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5.Содействие развитию практики применения механизмов </w:t>
            </w:r>
            <w:proofErr w:type="spellStart"/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партнерства, в том числе практики заключения концессионных соглашений, в социальной сфере</w:t>
            </w:r>
          </w:p>
        </w:tc>
      </w:tr>
      <w:tr w:rsidR="00F83559" w:rsidRPr="00B94A41">
        <w:tc>
          <w:tcPr>
            <w:tcW w:w="8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023" w:type="dxa"/>
          </w:tcPr>
          <w:p w:rsidR="00F83559" w:rsidRPr="00B94A41" w:rsidRDefault="0036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Расширение практики реализации проектов государственно-частного партнерства, включая заключение концессионных соглашений, в том числе с условием передачи муниципальных объектов недвижимого имущества, включая не используемые по назначению, негосударственным (немуниципальным) организациям с обязательством сохранения целевого назначения и использования объекта недвижимого имущества.   </w:t>
            </w:r>
          </w:p>
        </w:tc>
        <w:tc>
          <w:tcPr>
            <w:tcW w:w="160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435" w:type="dxa"/>
            <w:gridSpan w:val="3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структурируемых и  реализуемых проектов </w:t>
            </w:r>
            <w:proofErr w:type="spellStart"/>
            <w:r w:rsidRPr="00B94A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муниципально-частного</w:t>
            </w:r>
            <w:proofErr w:type="spellEnd"/>
            <w:r w:rsidRPr="00B94A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партнерства, единиц</w:t>
            </w:r>
          </w:p>
          <w:p w:rsidR="00B03E8C" w:rsidRDefault="00B0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E8C" w:rsidRPr="00B94A41" w:rsidRDefault="00B0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gridSpan w:val="2"/>
          </w:tcPr>
          <w:p w:rsidR="00F83559" w:rsidRPr="00B94A41" w:rsidRDefault="0056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2020 году концессионные соглашения</w:t>
            </w:r>
            <w:r w:rsidRPr="00B9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</w:t>
            </w:r>
            <w:r w:rsidRPr="00B9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г.о. Октябрьск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заключались.</w:t>
            </w:r>
          </w:p>
        </w:tc>
      </w:tr>
      <w:tr w:rsidR="00F83559" w:rsidRPr="00B94A41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Pr="00B94A41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6.Обеспечение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 в муниципальной собственности, путем размещения  указанной информации на официальном сайте Российской Федерации в сети</w:t>
            </w:r>
            <w:proofErr w:type="gramEnd"/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 для размещения информации о проведении торгов (</w:t>
            </w:r>
            <w:proofErr w:type="spellStart"/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www.torgi.gov.ru</w:t>
            </w:r>
            <w:proofErr w:type="spellEnd"/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) и на официальном сайте Администрации городского округа Октябрьск в сети Интернет</w:t>
            </w:r>
          </w:p>
        </w:tc>
      </w:tr>
      <w:tr w:rsidR="00F83559" w:rsidRPr="00B94A41" w:rsidTr="0056666D">
        <w:trPr>
          <w:gridAfter w:val="1"/>
          <w:wAfter w:w="52" w:type="dxa"/>
        </w:trPr>
        <w:tc>
          <w:tcPr>
            <w:tcW w:w="8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23" w:type="dxa"/>
          </w:tcPr>
          <w:p w:rsidR="00F83559" w:rsidRPr="00B94A41" w:rsidRDefault="0036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 </w:t>
            </w:r>
            <w:r w:rsidRPr="00B94A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перечня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</w:t>
            </w:r>
            <w:r w:rsidRPr="00B94A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среднего предпринимательства, на официальным сайте Администрации </w:t>
            </w: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Октябрьск.</w:t>
            </w:r>
            <w:r w:rsidRPr="00B94A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6435" w:type="dxa"/>
            <w:gridSpan w:val="3"/>
          </w:tcPr>
          <w:p w:rsidR="00F83559" w:rsidRDefault="00365D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предпринимательства, информация о которых размещена </w:t>
            </w:r>
            <w:r w:rsidRPr="00B94A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официальном сайте Администрации </w:t>
            </w: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B94A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сети Интернет (далее – официальный сайт), к общему количеству объектов </w:t>
            </w: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собственности для предоставления субъектам малого и среднего предпринимательства на праве владения</w:t>
            </w:r>
            <w:proofErr w:type="gramEnd"/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</w:t>
            </w: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 на долгосрочной основе</w:t>
            </w:r>
            <w:r w:rsidRPr="00B94A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информация о которых подлежит размещению</w:t>
            </w: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4A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</w:t>
            </w:r>
            <w:r w:rsidRPr="00B94A41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Pr="00B94A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сайте</w:t>
            </w:r>
          </w:p>
          <w:p w:rsidR="00341F80" w:rsidRDefault="00341F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41F80" w:rsidRPr="00B94A41" w:rsidRDefault="00341F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83559" w:rsidRPr="00B94A41" w:rsidRDefault="0056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Все утвержденные перечни объектов муниципального имущества, свободных от прав третьих лиц и предназначенных для предоставления на праве  </w:t>
            </w:r>
            <w:r w:rsidRPr="00B94A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владения и (или) пользования на долгосрочной основе субъектам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размещены на официальном сайте Администрации г.о.Октябрьск.</w:t>
            </w:r>
          </w:p>
        </w:tc>
      </w:tr>
      <w:tr w:rsidR="00F83559" w:rsidRPr="00B94A41" w:rsidTr="0056666D">
        <w:trPr>
          <w:gridAfter w:val="1"/>
          <w:wAfter w:w="52" w:type="dxa"/>
        </w:trPr>
        <w:tc>
          <w:tcPr>
            <w:tcW w:w="8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0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sz w:val="24"/>
                <w:szCs w:val="24"/>
              </w:rPr>
              <w:t>Размещение в открытом доступе информации о реализации имущества, находящегося в муниципальной собственности, а также ресурсов всех видов, находящихся в муниципальной собственности</w:t>
            </w:r>
          </w:p>
        </w:tc>
        <w:tc>
          <w:tcPr>
            <w:tcW w:w="160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435" w:type="dxa"/>
            <w:gridSpan w:val="3"/>
          </w:tcPr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A41">
              <w:rPr>
                <w:rFonts w:ascii="Times New Roman" w:hAnsi="Times New Roman" w:cs="Times New Roman"/>
                <w:sz w:val="24"/>
                <w:szCs w:val="24"/>
              </w:rPr>
              <w:t>Доля размещенных извещений о реализации муниципального имущества,  а также ресурсов всех видов, находящихся в муниципальной собственности, на официальном сайте Российской Федерации в сети Интернет для размещения информации о проведении торгов (</w:t>
            </w:r>
            <w:proofErr w:type="spellStart"/>
            <w:r w:rsidRPr="00B94A41">
              <w:rPr>
                <w:rFonts w:ascii="Times New Roman" w:hAnsi="Times New Roman" w:cs="Times New Roman"/>
                <w:sz w:val="24"/>
                <w:szCs w:val="24"/>
              </w:rPr>
              <w:t>www.torgi.gov.ru</w:t>
            </w:r>
            <w:proofErr w:type="spellEnd"/>
            <w:r w:rsidRPr="00B94A41">
              <w:rPr>
                <w:rFonts w:ascii="Times New Roman" w:hAnsi="Times New Roman" w:cs="Times New Roman"/>
                <w:sz w:val="24"/>
                <w:szCs w:val="24"/>
              </w:rPr>
              <w:t xml:space="preserve">), на единой электронной торговой площадке </w:t>
            </w:r>
            <w:proofErr w:type="spellStart"/>
            <w:r w:rsidRPr="00B94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Pr="00B9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4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94A41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 Администрации г</w:t>
            </w: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ородского округа Октябрьск</w:t>
            </w:r>
            <w:r w:rsidRPr="00B94A41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поступивших на размещение заявок, процентов</w:t>
            </w:r>
            <w:proofErr w:type="gramEnd"/>
          </w:p>
          <w:p w:rsidR="006832E0" w:rsidRDefault="0068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E0" w:rsidRPr="00B94A41" w:rsidRDefault="006832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83559" w:rsidRPr="00B94A41" w:rsidRDefault="0068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Извещения о реализации муниципального имущества, а также ресурсов всех видов, находящихся в муниципальной собственности, на официальном сайте Российской Федерации в сети Интернет для размещения информации о проведении торгов (</w:t>
            </w:r>
            <w:hyperlink r:id="rId16" w:history="1">
              <w:r w:rsidRPr="009B10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9B10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9B10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torgi</w:t>
              </w:r>
              <w:proofErr w:type="spellEnd"/>
              <w:r w:rsidRPr="009B10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9B10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proofErr w:type="spellEnd"/>
              <w:r w:rsidRPr="009B10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9B10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8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на единой электронной торговой площадке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roseltorg</w:t>
            </w:r>
            <w:proofErr w:type="spellEnd"/>
            <w:r w:rsidRPr="0068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C2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размещаются в полном объеме.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</w:p>
        </w:tc>
      </w:tr>
      <w:tr w:rsidR="00F83559" w:rsidRPr="00B94A41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Pr="00B94A41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sz w:val="24"/>
                <w:szCs w:val="24"/>
              </w:rPr>
              <w:t>7.Разработка и утверждение 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– административные регламенты)</w:t>
            </w:r>
          </w:p>
        </w:tc>
      </w:tr>
      <w:tr w:rsidR="00F83559" w:rsidRPr="00B94A41">
        <w:tc>
          <w:tcPr>
            <w:tcW w:w="8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sz w:val="24"/>
                <w:szCs w:val="24"/>
              </w:rPr>
              <w:t>Обеспечение внедрения  административных регламентов на территории г</w:t>
            </w: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ородского округа Октябрьск</w:t>
            </w:r>
          </w:p>
        </w:tc>
        <w:tc>
          <w:tcPr>
            <w:tcW w:w="160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435" w:type="dxa"/>
            <w:gridSpan w:val="3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gridSpan w:val="2"/>
          </w:tcPr>
          <w:p w:rsidR="00731BC7" w:rsidRPr="00B94A41" w:rsidRDefault="00731BC7" w:rsidP="0010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регламенты </w:t>
            </w:r>
            <w:proofErr w:type="gramStart"/>
            <w:r w:rsidRPr="00B94A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разработаны и утверждены</w:t>
            </w:r>
            <w:proofErr w:type="gramEnd"/>
            <w:r w:rsidRPr="00B94A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100A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4A41">
              <w:rPr>
                <w:rFonts w:ascii="Times New Roman" w:hAnsi="Times New Roman"/>
                <w:sz w:val="24"/>
                <w:szCs w:val="24"/>
              </w:rPr>
              <w:t>Постановлением  № 201 от 26.02.2020</w:t>
            </w:r>
            <w:r w:rsidR="00100A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A41">
              <w:rPr>
                <w:rFonts w:ascii="Times New Roman" w:hAnsi="Times New Roman"/>
                <w:sz w:val="24"/>
                <w:szCs w:val="24"/>
              </w:rPr>
              <w:t>Постановлением № 159 от 11.02.2020</w:t>
            </w:r>
            <w:r w:rsidR="00100A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BC7" w:rsidRPr="00B94A41" w:rsidRDefault="00731BC7" w:rsidP="0073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41">
              <w:rPr>
                <w:rFonts w:ascii="Times New Roman" w:hAnsi="Times New Roman"/>
                <w:sz w:val="24"/>
                <w:szCs w:val="24"/>
              </w:rPr>
              <w:t>Постановлением № 162 от 11.02.2020</w:t>
            </w:r>
            <w:r w:rsidR="00100A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BC7" w:rsidRPr="00B94A41" w:rsidRDefault="00731BC7" w:rsidP="0073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41">
              <w:rPr>
                <w:rFonts w:ascii="Times New Roman" w:hAnsi="Times New Roman"/>
                <w:sz w:val="24"/>
                <w:szCs w:val="24"/>
              </w:rPr>
              <w:t>Постановлением № 161 от 11.02.2020</w:t>
            </w:r>
            <w:r w:rsidR="00100A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BC7" w:rsidRPr="00B94A41" w:rsidRDefault="00731BC7" w:rsidP="0073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4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№ 171 от 13.02.2020</w:t>
            </w:r>
            <w:r w:rsidR="00100A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BC7" w:rsidRPr="00B94A41" w:rsidRDefault="00731BC7" w:rsidP="00731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/>
                <w:sz w:val="24"/>
                <w:szCs w:val="24"/>
              </w:rPr>
              <w:t>Постановлением № 430 от 19.05.2016</w:t>
            </w:r>
            <w:r w:rsidR="00100A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BC7" w:rsidRPr="00B94A41" w:rsidRDefault="00731BC7" w:rsidP="0073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41">
              <w:rPr>
                <w:rFonts w:ascii="Times New Roman" w:hAnsi="Times New Roman"/>
                <w:sz w:val="24"/>
                <w:szCs w:val="24"/>
              </w:rPr>
              <w:t>Постановлением № 169 от 12.02.2020</w:t>
            </w:r>
            <w:r w:rsidR="00100A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BC7" w:rsidRPr="00B94A41" w:rsidRDefault="00731BC7" w:rsidP="0073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41">
              <w:rPr>
                <w:rFonts w:ascii="Times New Roman" w:hAnsi="Times New Roman"/>
                <w:sz w:val="24"/>
                <w:szCs w:val="24"/>
              </w:rPr>
              <w:t>Постановлением № 228 от 05.03.2020</w:t>
            </w:r>
            <w:r w:rsidR="00100A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BC7" w:rsidRPr="00B94A41" w:rsidRDefault="00731BC7" w:rsidP="0073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41">
              <w:rPr>
                <w:rFonts w:ascii="Times New Roman" w:hAnsi="Times New Roman"/>
                <w:sz w:val="24"/>
                <w:szCs w:val="24"/>
              </w:rPr>
              <w:t>Постановлением № 1091 от 30.11.2015</w:t>
            </w:r>
            <w:r w:rsidR="00100A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BC7" w:rsidRPr="00B94A41" w:rsidRDefault="00731BC7" w:rsidP="00731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/>
                <w:sz w:val="24"/>
                <w:szCs w:val="24"/>
              </w:rPr>
              <w:t>Постановлением № 415 от 17.05.2016</w:t>
            </w:r>
            <w:r w:rsidR="00100A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BC7" w:rsidRPr="00B94A41" w:rsidRDefault="00731BC7" w:rsidP="00731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/>
                <w:sz w:val="24"/>
                <w:szCs w:val="24"/>
              </w:rPr>
              <w:t>Постановлением № 631 от 11.07.2016</w:t>
            </w:r>
            <w:r w:rsidR="00100A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BC7" w:rsidRPr="00B94A41" w:rsidRDefault="00731BC7" w:rsidP="0073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41">
              <w:rPr>
                <w:rFonts w:ascii="Times New Roman" w:hAnsi="Times New Roman"/>
                <w:sz w:val="24"/>
                <w:szCs w:val="24"/>
              </w:rPr>
              <w:t>Постановлением № 1324 от 09.12.2019</w:t>
            </w:r>
            <w:r w:rsidR="00100A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BC7" w:rsidRPr="00B94A41" w:rsidRDefault="00731BC7" w:rsidP="00731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/>
                <w:sz w:val="24"/>
                <w:szCs w:val="24"/>
              </w:rPr>
              <w:t>Постановлением № 1399 от 19.12.2019</w:t>
            </w:r>
            <w:r w:rsidR="0010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59" w:rsidRPr="00B94A41">
        <w:trPr>
          <w:gridAfter w:val="1"/>
          <w:wAfter w:w="52" w:type="dxa"/>
        </w:trPr>
        <w:tc>
          <w:tcPr>
            <w:tcW w:w="15281" w:type="dxa"/>
            <w:gridSpan w:val="7"/>
          </w:tcPr>
          <w:p w:rsidR="00F83559" w:rsidRPr="00B94A41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8.Развитие конкуренции в сфере финансовых услуг</w:t>
            </w:r>
          </w:p>
        </w:tc>
      </w:tr>
      <w:tr w:rsidR="00F83559" w:rsidRPr="00B94A41" w:rsidTr="00710C2D">
        <w:trPr>
          <w:trHeight w:val="1161"/>
        </w:trPr>
        <w:tc>
          <w:tcPr>
            <w:tcW w:w="8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23" w:type="dxa"/>
          </w:tcPr>
          <w:p w:rsidR="00F83559" w:rsidRPr="00B94A41" w:rsidRDefault="00365D0A" w:rsidP="00710C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организационно-распорядительных мероприятий, направленных на недопущение направления Администрацией городского округа Октябрьск подведомственным учреждениям указаний или рекомендаций о необходимости получения отдельных услуг и/или перехода на обслуживание </w:t>
            </w: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определенные кредитные организации, в том числе в рамках получения услуг «</w:t>
            </w:r>
            <w:proofErr w:type="spellStart"/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зарплатного</w:t>
            </w:r>
            <w:proofErr w:type="spellEnd"/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проекта».</w:t>
            </w:r>
          </w:p>
        </w:tc>
        <w:tc>
          <w:tcPr>
            <w:tcW w:w="1603" w:type="dxa"/>
          </w:tcPr>
          <w:p w:rsidR="00F83559" w:rsidRPr="00B94A41" w:rsidRDefault="00365D0A" w:rsidP="0071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2020 год</w:t>
            </w: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gridSpan w:val="3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gridSpan w:val="2"/>
          </w:tcPr>
          <w:p w:rsidR="00F83559" w:rsidRPr="00B94A41" w:rsidRDefault="009F5DF0" w:rsidP="00710C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Правовым</w:t>
            </w:r>
            <w:r w:rsidR="00365D0A"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="00365D0A"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Октябрьск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совместно с сотрудниками Администрации</w:t>
            </w: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Октябрьск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проведено совещание с целью разъяснения о недопущении направления в подведомственные учреждения указаний и рекомендаций о  </w:t>
            </w: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необходимости получения отдельных услуг и/или перехода на обслуживание в определенные кредитные организации, в том числе в </w:t>
            </w: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рамках получения услуг «</w:t>
            </w:r>
            <w:proofErr w:type="spellStart"/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зарплатного</w:t>
            </w:r>
            <w:proofErr w:type="spellEnd"/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проекта».</w:t>
            </w:r>
          </w:p>
        </w:tc>
      </w:tr>
      <w:tr w:rsidR="00F83559" w:rsidRPr="00B94A41">
        <w:tc>
          <w:tcPr>
            <w:tcW w:w="8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3023" w:type="dxa"/>
          </w:tcPr>
          <w:p w:rsidR="00F83559" w:rsidRPr="00B94A41" w:rsidRDefault="00365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соглашений, заключенных между Администрацией городского округа Октябрьск и финансовыми организациями, на предмет наличия в указанных соглашениях признаков  предоставления финансовым организациям необоснованных прямых и косвенных преимуществ осуществления деятельности на рынке, в том числе преимущественного порядка обмена информацией между сторонами соглашений</w:t>
            </w:r>
          </w:p>
        </w:tc>
        <w:tc>
          <w:tcPr>
            <w:tcW w:w="160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2020-2022 годы</w:t>
            </w: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gridSpan w:val="3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9" w:type="dxa"/>
            <w:gridSpan w:val="2"/>
          </w:tcPr>
          <w:p w:rsidR="00F83559" w:rsidRDefault="009F5DF0" w:rsidP="009F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Правовым</w:t>
            </w:r>
            <w:r w:rsidR="00365D0A"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="00365D0A"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Октябрьск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постоянной основе осуществляется анализ и согласование документов Администрации г.о.Октябрьск</w:t>
            </w:r>
            <w:r w:rsidR="00F32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том числе соглашений, заключений между Администрацией г.о.Октябрьск и финансовыми организациями.</w:t>
            </w:r>
          </w:p>
          <w:p w:rsidR="00F325A9" w:rsidRPr="00B94A41" w:rsidRDefault="00F325A9" w:rsidP="009F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2020 году фактов наличия в вышеуказанных соглашениях признаков предоставления финансовым организациям необоснованных прямых и косвенных преимуществ осуществления деятельности на рынке, в том числе преимущественного порядка обмена информацией между сторонами соглашений, не выя</w:t>
            </w:r>
            <w:r w:rsidR="00710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лено.    </w:t>
            </w:r>
          </w:p>
        </w:tc>
      </w:tr>
    </w:tbl>
    <w:p w:rsidR="00F83559" w:rsidRPr="00B94A41" w:rsidRDefault="00F83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559" w:rsidRDefault="00365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sectPr w:rsidR="00F83559" w:rsidSect="00F83559">
      <w:headerReference w:type="default" r:id="rId17"/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1D" w:rsidRDefault="006C131D">
      <w:pPr>
        <w:spacing w:line="240" w:lineRule="auto"/>
      </w:pPr>
      <w:r>
        <w:separator/>
      </w:r>
    </w:p>
  </w:endnote>
  <w:endnote w:type="continuationSeparator" w:id="0">
    <w:p w:rsidR="006C131D" w:rsidRDefault="006C1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1D" w:rsidRDefault="006C131D">
      <w:pPr>
        <w:spacing w:after="0" w:line="240" w:lineRule="auto"/>
      </w:pPr>
      <w:r>
        <w:separator/>
      </w:r>
    </w:p>
  </w:footnote>
  <w:footnote w:type="continuationSeparator" w:id="0">
    <w:p w:rsidR="006C131D" w:rsidRDefault="006C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59" w:rsidRDefault="00F83559">
    <w:pPr>
      <w:pStyle w:val="a7"/>
      <w:jc w:val="center"/>
    </w:pPr>
  </w:p>
  <w:p w:rsidR="00F83559" w:rsidRDefault="00F835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BA7EFB"/>
    <w:rsid w:val="00004009"/>
    <w:rsid w:val="0000673C"/>
    <w:rsid w:val="00006DD8"/>
    <w:rsid w:val="00014914"/>
    <w:rsid w:val="0002360C"/>
    <w:rsid w:val="00023D51"/>
    <w:rsid w:val="00027008"/>
    <w:rsid w:val="000279C1"/>
    <w:rsid w:val="00031267"/>
    <w:rsid w:val="00034320"/>
    <w:rsid w:val="00044898"/>
    <w:rsid w:val="00044A52"/>
    <w:rsid w:val="00046163"/>
    <w:rsid w:val="000461C0"/>
    <w:rsid w:val="000528F6"/>
    <w:rsid w:val="00053925"/>
    <w:rsid w:val="000567BA"/>
    <w:rsid w:val="00056A66"/>
    <w:rsid w:val="00063BF3"/>
    <w:rsid w:val="00067358"/>
    <w:rsid w:val="00077D45"/>
    <w:rsid w:val="00082AB0"/>
    <w:rsid w:val="0008687A"/>
    <w:rsid w:val="00090431"/>
    <w:rsid w:val="0009282A"/>
    <w:rsid w:val="00096700"/>
    <w:rsid w:val="00096C70"/>
    <w:rsid w:val="000D02CF"/>
    <w:rsid w:val="000D43B4"/>
    <w:rsid w:val="000D6A53"/>
    <w:rsid w:val="000E16FF"/>
    <w:rsid w:val="000F0A78"/>
    <w:rsid w:val="000F3FBA"/>
    <w:rsid w:val="000F4CE1"/>
    <w:rsid w:val="00100A8E"/>
    <w:rsid w:val="00106D07"/>
    <w:rsid w:val="001177EB"/>
    <w:rsid w:val="0012262E"/>
    <w:rsid w:val="00125A33"/>
    <w:rsid w:val="00126DD3"/>
    <w:rsid w:val="00151424"/>
    <w:rsid w:val="001569E8"/>
    <w:rsid w:val="00157234"/>
    <w:rsid w:val="00160630"/>
    <w:rsid w:val="00166309"/>
    <w:rsid w:val="0016708C"/>
    <w:rsid w:val="001753B3"/>
    <w:rsid w:val="00175918"/>
    <w:rsid w:val="00184C62"/>
    <w:rsid w:val="0019283A"/>
    <w:rsid w:val="001A4AAE"/>
    <w:rsid w:val="001A6291"/>
    <w:rsid w:val="001B16AC"/>
    <w:rsid w:val="001B35C4"/>
    <w:rsid w:val="001B4FB3"/>
    <w:rsid w:val="001C0864"/>
    <w:rsid w:val="001C0C4D"/>
    <w:rsid w:val="001C4A7E"/>
    <w:rsid w:val="001C664B"/>
    <w:rsid w:val="001D555B"/>
    <w:rsid w:val="001E064D"/>
    <w:rsid w:val="001E58AC"/>
    <w:rsid w:val="001E634E"/>
    <w:rsid w:val="00212726"/>
    <w:rsid w:val="0021700F"/>
    <w:rsid w:val="0022369D"/>
    <w:rsid w:val="00232C1F"/>
    <w:rsid w:val="00234769"/>
    <w:rsid w:val="00240465"/>
    <w:rsid w:val="00241F01"/>
    <w:rsid w:val="0024272D"/>
    <w:rsid w:val="00243D90"/>
    <w:rsid w:val="0025037D"/>
    <w:rsid w:val="002525AE"/>
    <w:rsid w:val="0026242B"/>
    <w:rsid w:val="002707CE"/>
    <w:rsid w:val="00270D79"/>
    <w:rsid w:val="00275D59"/>
    <w:rsid w:val="0027635A"/>
    <w:rsid w:val="002772F0"/>
    <w:rsid w:val="0028246A"/>
    <w:rsid w:val="0029137D"/>
    <w:rsid w:val="002922DE"/>
    <w:rsid w:val="00292354"/>
    <w:rsid w:val="002950FF"/>
    <w:rsid w:val="002957B0"/>
    <w:rsid w:val="00295F34"/>
    <w:rsid w:val="00297107"/>
    <w:rsid w:val="002A04E1"/>
    <w:rsid w:val="002A3581"/>
    <w:rsid w:val="002A4CAC"/>
    <w:rsid w:val="002A6131"/>
    <w:rsid w:val="002B1E25"/>
    <w:rsid w:val="002B3B66"/>
    <w:rsid w:val="002B3ED2"/>
    <w:rsid w:val="002B7986"/>
    <w:rsid w:val="002C39BA"/>
    <w:rsid w:val="002D3663"/>
    <w:rsid w:val="002D72AE"/>
    <w:rsid w:val="002E095D"/>
    <w:rsid w:val="002F50CA"/>
    <w:rsid w:val="00300206"/>
    <w:rsid w:val="003058F4"/>
    <w:rsid w:val="00312779"/>
    <w:rsid w:val="00320768"/>
    <w:rsid w:val="00320A85"/>
    <w:rsid w:val="00325A68"/>
    <w:rsid w:val="00325AB0"/>
    <w:rsid w:val="00326EAE"/>
    <w:rsid w:val="00331E5B"/>
    <w:rsid w:val="00332EFD"/>
    <w:rsid w:val="0033383B"/>
    <w:rsid w:val="00333B9B"/>
    <w:rsid w:val="00334202"/>
    <w:rsid w:val="00341F80"/>
    <w:rsid w:val="00345497"/>
    <w:rsid w:val="00347D76"/>
    <w:rsid w:val="00357E45"/>
    <w:rsid w:val="003623AA"/>
    <w:rsid w:val="003638B3"/>
    <w:rsid w:val="00363CE6"/>
    <w:rsid w:val="00365D0A"/>
    <w:rsid w:val="0037121D"/>
    <w:rsid w:val="00374F05"/>
    <w:rsid w:val="00375385"/>
    <w:rsid w:val="003838F5"/>
    <w:rsid w:val="003846DA"/>
    <w:rsid w:val="00391810"/>
    <w:rsid w:val="00394EAA"/>
    <w:rsid w:val="0039518B"/>
    <w:rsid w:val="00395197"/>
    <w:rsid w:val="00397E45"/>
    <w:rsid w:val="003A0B7F"/>
    <w:rsid w:val="003A159A"/>
    <w:rsid w:val="003B0E10"/>
    <w:rsid w:val="003B0F55"/>
    <w:rsid w:val="003B1436"/>
    <w:rsid w:val="003B220A"/>
    <w:rsid w:val="003B561D"/>
    <w:rsid w:val="003C24A9"/>
    <w:rsid w:val="003C7D91"/>
    <w:rsid w:val="003D2F58"/>
    <w:rsid w:val="003D5870"/>
    <w:rsid w:val="003E3CC5"/>
    <w:rsid w:val="003E4570"/>
    <w:rsid w:val="003E7BFE"/>
    <w:rsid w:val="004047CD"/>
    <w:rsid w:val="00415B27"/>
    <w:rsid w:val="00435AE3"/>
    <w:rsid w:val="004400F9"/>
    <w:rsid w:val="0044065D"/>
    <w:rsid w:val="004410E6"/>
    <w:rsid w:val="004427A4"/>
    <w:rsid w:val="00450BED"/>
    <w:rsid w:val="00456E10"/>
    <w:rsid w:val="00457B1C"/>
    <w:rsid w:val="00476817"/>
    <w:rsid w:val="00490361"/>
    <w:rsid w:val="004929CC"/>
    <w:rsid w:val="004B25E9"/>
    <w:rsid w:val="004C4D1E"/>
    <w:rsid w:val="004D147D"/>
    <w:rsid w:val="004D3D12"/>
    <w:rsid w:val="004D6133"/>
    <w:rsid w:val="004D64FB"/>
    <w:rsid w:val="004E41F5"/>
    <w:rsid w:val="004F0B9D"/>
    <w:rsid w:val="0050307D"/>
    <w:rsid w:val="00514EB0"/>
    <w:rsid w:val="00527234"/>
    <w:rsid w:val="00531AFB"/>
    <w:rsid w:val="005355C8"/>
    <w:rsid w:val="00540ED7"/>
    <w:rsid w:val="00544324"/>
    <w:rsid w:val="00554ACE"/>
    <w:rsid w:val="00564F21"/>
    <w:rsid w:val="0056666D"/>
    <w:rsid w:val="00566DEB"/>
    <w:rsid w:val="00567F45"/>
    <w:rsid w:val="00571E09"/>
    <w:rsid w:val="00576D0E"/>
    <w:rsid w:val="00581F52"/>
    <w:rsid w:val="00586D30"/>
    <w:rsid w:val="00590334"/>
    <w:rsid w:val="00590749"/>
    <w:rsid w:val="005908CD"/>
    <w:rsid w:val="00590F2B"/>
    <w:rsid w:val="00594047"/>
    <w:rsid w:val="00595EE7"/>
    <w:rsid w:val="005A1264"/>
    <w:rsid w:val="005A7751"/>
    <w:rsid w:val="005B093C"/>
    <w:rsid w:val="005B15F2"/>
    <w:rsid w:val="005B174C"/>
    <w:rsid w:val="005B67CF"/>
    <w:rsid w:val="005B6EB4"/>
    <w:rsid w:val="005D3B62"/>
    <w:rsid w:val="005D4594"/>
    <w:rsid w:val="005E2E72"/>
    <w:rsid w:val="005E5E45"/>
    <w:rsid w:val="005F5FDD"/>
    <w:rsid w:val="006068AA"/>
    <w:rsid w:val="00606EC2"/>
    <w:rsid w:val="0061092D"/>
    <w:rsid w:val="0062185B"/>
    <w:rsid w:val="00627F1B"/>
    <w:rsid w:val="00635319"/>
    <w:rsid w:val="006400EE"/>
    <w:rsid w:val="00641D76"/>
    <w:rsid w:val="00656ACD"/>
    <w:rsid w:val="00657038"/>
    <w:rsid w:val="00657C18"/>
    <w:rsid w:val="00663372"/>
    <w:rsid w:val="0066472F"/>
    <w:rsid w:val="0067327F"/>
    <w:rsid w:val="006832E0"/>
    <w:rsid w:val="00691080"/>
    <w:rsid w:val="006A0F7B"/>
    <w:rsid w:val="006B4B40"/>
    <w:rsid w:val="006C131D"/>
    <w:rsid w:val="006C396B"/>
    <w:rsid w:val="006C46B9"/>
    <w:rsid w:val="006D3536"/>
    <w:rsid w:val="006D3B9F"/>
    <w:rsid w:val="006D472F"/>
    <w:rsid w:val="006D4B63"/>
    <w:rsid w:val="006D7BF8"/>
    <w:rsid w:val="006F0554"/>
    <w:rsid w:val="006F3B54"/>
    <w:rsid w:val="006F40EF"/>
    <w:rsid w:val="006F6EFA"/>
    <w:rsid w:val="006F7D18"/>
    <w:rsid w:val="00700A74"/>
    <w:rsid w:val="00702F74"/>
    <w:rsid w:val="007058D1"/>
    <w:rsid w:val="00710C2D"/>
    <w:rsid w:val="007112E9"/>
    <w:rsid w:val="00712257"/>
    <w:rsid w:val="00713E8C"/>
    <w:rsid w:val="00715BD2"/>
    <w:rsid w:val="0071787B"/>
    <w:rsid w:val="00720F84"/>
    <w:rsid w:val="007227A6"/>
    <w:rsid w:val="00722AAC"/>
    <w:rsid w:val="00724543"/>
    <w:rsid w:val="0072524E"/>
    <w:rsid w:val="00731BC7"/>
    <w:rsid w:val="00732063"/>
    <w:rsid w:val="007343FD"/>
    <w:rsid w:val="007449BC"/>
    <w:rsid w:val="00750B7B"/>
    <w:rsid w:val="00753648"/>
    <w:rsid w:val="00764D21"/>
    <w:rsid w:val="007705A9"/>
    <w:rsid w:val="007752FF"/>
    <w:rsid w:val="00777FA4"/>
    <w:rsid w:val="007A1113"/>
    <w:rsid w:val="007A3491"/>
    <w:rsid w:val="007A4B78"/>
    <w:rsid w:val="007A5224"/>
    <w:rsid w:val="007A58B3"/>
    <w:rsid w:val="007A58EA"/>
    <w:rsid w:val="007B02C6"/>
    <w:rsid w:val="007B4745"/>
    <w:rsid w:val="007C29FD"/>
    <w:rsid w:val="007C313D"/>
    <w:rsid w:val="007C4418"/>
    <w:rsid w:val="007C69B3"/>
    <w:rsid w:val="007C76E5"/>
    <w:rsid w:val="007D3221"/>
    <w:rsid w:val="007D64BA"/>
    <w:rsid w:val="007E4F82"/>
    <w:rsid w:val="00804451"/>
    <w:rsid w:val="0081434C"/>
    <w:rsid w:val="008177C1"/>
    <w:rsid w:val="008235A5"/>
    <w:rsid w:val="00823A96"/>
    <w:rsid w:val="0082648C"/>
    <w:rsid w:val="00826BB9"/>
    <w:rsid w:val="0083485F"/>
    <w:rsid w:val="00844D5D"/>
    <w:rsid w:val="00851385"/>
    <w:rsid w:val="00851951"/>
    <w:rsid w:val="008539B5"/>
    <w:rsid w:val="0085694E"/>
    <w:rsid w:val="00860036"/>
    <w:rsid w:val="00860337"/>
    <w:rsid w:val="00860435"/>
    <w:rsid w:val="0086169F"/>
    <w:rsid w:val="008619D9"/>
    <w:rsid w:val="00867C62"/>
    <w:rsid w:val="00875E48"/>
    <w:rsid w:val="008873F2"/>
    <w:rsid w:val="00887EF6"/>
    <w:rsid w:val="008904D6"/>
    <w:rsid w:val="00893507"/>
    <w:rsid w:val="008944C5"/>
    <w:rsid w:val="008A7EAB"/>
    <w:rsid w:val="008B7CC4"/>
    <w:rsid w:val="008C08B6"/>
    <w:rsid w:val="008C2841"/>
    <w:rsid w:val="008C4BE1"/>
    <w:rsid w:val="008C76C0"/>
    <w:rsid w:val="008D41C8"/>
    <w:rsid w:val="008D73FE"/>
    <w:rsid w:val="008E40AD"/>
    <w:rsid w:val="008E4309"/>
    <w:rsid w:val="008E4693"/>
    <w:rsid w:val="008E50EB"/>
    <w:rsid w:val="008F0215"/>
    <w:rsid w:val="008F2CDB"/>
    <w:rsid w:val="008F5362"/>
    <w:rsid w:val="009068D6"/>
    <w:rsid w:val="0091079E"/>
    <w:rsid w:val="00911208"/>
    <w:rsid w:val="00913F49"/>
    <w:rsid w:val="00920DB9"/>
    <w:rsid w:val="009357E6"/>
    <w:rsid w:val="0093612B"/>
    <w:rsid w:val="00941D12"/>
    <w:rsid w:val="009529E3"/>
    <w:rsid w:val="00957C93"/>
    <w:rsid w:val="00971DB1"/>
    <w:rsid w:val="009842F8"/>
    <w:rsid w:val="009864BA"/>
    <w:rsid w:val="00997914"/>
    <w:rsid w:val="009B0AB5"/>
    <w:rsid w:val="009B7785"/>
    <w:rsid w:val="009C3B49"/>
    <w:rsid w:val="009C6141"/>
    <w:rsid w:val="009D0B1B"/>
    <w:rsid w:val="009D4D91"/>
    <w:rsid w:val="009D538E"/>
    <w:rsid w:val="009E4EC4"/>
    <w:rsid w:val="009F5DF0"/>
    <w:rsid w:val="00A21112"/>
    <w:rsid w:val="00A24513"/>
    <w:rsid w:val="00A26940"/>
    <w:rsid w:val="00A34C6C"/>
    <w:rsid w:val="00A362BA"/>
    <w:rsid w:val="00A37F96"/>
    <w:rsid w:val="00A54840"/>
    <w:rsid w:val="00A552AE"/>
    <w:rsid w:val="00A615B1"/>
    <w:rsid w:val="00A760C4"/>
    <w:rsid w:val="00A834AF"/>
    <w:rsid w:val="00A851BC"/>
    <w:rsid w:val="00A9473C"/>
    <w:rsid w:val="00AA0016"/>
    <w:rsid w:val="00AA0C1B"/>
    <w:rsid w:val="00AA2A59"/>
    <w:rsid w:val="00AA4249"/>
    <w:rsid w:val="00AA47AE"/>
    <w:rsid w:val="00AA5AB6"/>
    <w:rsid w:val="00AB1003"/>
    <w:rsid w:val="00AC3537"/>
    <w:rsid w:val="00AC55C5"/>
    <w:rsid w:val="00AC593F"/>
    <w:rsid w:val="00AD0DE7"/>
    <w:rsid w:val="00AD12B5"/>
    <w:rsid w:val="00AD2298"/>
    <w:rsid w:val="00AD71AF"/>
    <w:rsid w:val="00AE0530"/>
    <w:rsid w:val="00AE198A"/>
    <w:rsid w:val="00AE36BD"/>
    <w:rsid w:val="00AE6307"/>
    <w:rsid w:val="00AE7BC2"/>
    <w:rsid w:val="00AF0BF1"/>
    <w:rsid w:val="00AF3AD3"/>
    <w:rsid w:val="00AF527A"/>
    <w:rsid w:val="00B00F16"/>
    <w:rsid w:val="00B0180F"/>
    <w:rsid w:val="00B03E8C"/>
    <w:rsid w:val="00B063B1"/>
    <w:rsid w:val="00B07E91"/>
    <w:rsid w:val="00B15BC7"/>
    <w:rsid w:val="00B2165B"/>
    <w:rsid w:val="00B2296E"/>
    <w:rsid w:val="00B309AA"/>
    <w:rsid w:val="00B335F8"/>
    <w:rsid w:val="00B370F3"/>
    <w:rsid w:val="00B378E3"/>
    <w:rsid w:val="00B42931"/>
    <w:rsid w:val="00B5125C"/>
    <w:rsid w:val="00B52126"/>
    <w:rsid w:val="00B549FE"/>
    <w:rsid w:val="00B60D88"/>
    <w:rsid w:val="00B622C0"/>
    <w:rsid w:val="00B71506"/>
    <w:rsid w:val="00B723F9"/>
    <w:rsid w:val="00B75332"/>
    <w:rsid w:val="00B757CB"/>
    <w:rsid w:val="00B77193"/>
    <w:rsid w:val="00B831CA"/>
    <w:rsid w:val="00B94A41"/>
    <w:rsid w:val="00BA58CE"/>
    <w:rsid w:val="00BA6299"/>
    <w:rsid w:val="00BA6FB4"/>
    <w:rsid w:val="00BA7EFB"/>
    <w:rsid w:val="00BB2C7B"/>
    <w:rsid w:val="00BB414A"/>
    <w:rsid w:val="00BB64BB"/>
    <w:rsid w:val="00BC1317"/>
    <w:rsid w:val="00BC471F"/>
    <w:rsid w:val="00BD082D"/>
    <w:rsid w:val="00BD6673"/>
    <w:rsid w:val="00BD6BC0"/>
    <w:rsid w:val="00BE29A3"/>
    <w:rsid w:val="00BE2A43"/>
    <w:rsid w:val="00BE74DD"/>
    <w:rsid w:val="00BF0D44"/>
    <w:rsid w:val="00BF7475"/>
    <w:rsid w:val="00C0317E"/>
    <w:rsid w:val="00C04262"/>
    <w:rsid w:val="00C061FB"/>
    <w:rsid w:val="00C10431"/>
    <w:rsid w:val="00C135B6"/>
    <w:rsid w:val="00C261CE"/>
    <w:rsid w:val="00C34AAA"/>
    <w:rsid w:val="00C35422"/>
    <w:rsid w:val="00C3708A"/>
    <w:rsid w:val="00C378F4"/>
    <w:rsid w:val="00C405BE"/>
    <w:rsid w:val="00C41397"/>
    <w:rsid w:val="00C57387"/>
    <w:rsid w:val="00C72A8D"/>
    <w:rsid w:val="00C74EE0"/>
    <w:rsid w:val="00C832F7"/>
    <w:rsid w:val="00C963B7"/>
    <w:rsid w:val="00CA0C9C"/>
    <w:rsid w:val="00CA3988"/>
    <w:rsid w:val="00CA4342"/>
    <w:rsid w:val="00CB3B6D"/>
    <w:rsid w:val="00CC2426"/>
    <w:rsid w:val="00CD02D0"/>
    <w:rsid w:val="00CD03BC"/>
    <w:rsid w:val="00CD4D9E"/>
    <w:rsid w:val="00CE1641"/>
    <w:rsid w:val="00CE3DE0"/>
    <w:rsid w:val="00D00E43"/>
    <w:rsid w:val="00D023C3"/>
    <w:rsid w:val="00D05463"/>
    <w:rsid w:val="00D15CB3"/>
    <w:rsid w:val="00D16276"/>
    <w:rsid w:val="00D20443"/>
    <w:rsid w:val="00D27A52"/>
    <w:rsid w:val="00D323C3"/>
    <w:rsid w:val="00D338B0"/>
    <w:rsid w:val="00D33D1F"/>
    <w:rsid w:val="00D372F4"/>
    <w:rsid w:val="00D40EA8"/>
    <w:rsid w:val="00D45486"/>
    <w:rsid w:val="00D459D7"/>
    <w:rsid w:val="00D54427"/>
    <w:rsid w:val="00D564EF"/>
    <w:rsid w:val="00D6025F"/>
    <w:rsid w:val="00D6095D"/>
    <w:rsid w:val="00D72FB3"/>
    <w:rsid w:val="00D73DEE"/>
    <w:rsid w:val="00D828C4"/>
    <w:rsid w:val="00D85B1A"/>
    <w:rsid w:val="00D86EC4"/>
    <w:rsid w:val="00D966CD"/>
    <w:rsid w:val="00DA0D08"/>
    <w:rsid w:val="00DA2D66"/>
    <w:rsid w:val="00DB2AC3"/>
    <w:rsid w:val="00DC06A1"/>
    <w:rsid w:val="00DC1F9D"/>
    <w:rsid w:val="00DC2F0F"/>
    <w:rsid w:val="00DC555C"/>
    <w:rsid w:val="00DC6B40"/>
    <w:rsid w:val="00DC75F2"/>
    <w:rsid w:val="00DD1FFA"/>
    <w:rsid w:val="00DD5A01"/>
    <w:rsid w:val="00DE0EB5"/>
    <w:rsid w:val="00DE360F"/>
    <w:rsid w:val="00DE3A50"/>
    <w:rsid w:val="00E01D20"/>
    <w:rsid w:val="00E10939"/>
    <w:rsid w:val="00E11143"/>
    <w:rsid w:val="00E170D2"/>
    <w:rsid w:val="00E21CA5"/>
    <w:rsid w:val="00E229A2"/>
    <w:rsid w:val="00E30524"/>
    <w:rsid w:val="00E3182F"/>
    <w:rsid w:val="00E42CB3"/>
    <w:rsid w:val="00E42E31"/>
    <w:rsid w:val="00E43DE4"/>
    <w:rsid w:val="00E52F5E"/>
    <w:rsid w:val="00E55E0D"/>
    <w:rsid w:val="00E64203"/>
    <w:rsid w:val="00E67E2A"/>
    <w:rsid w:val="00E71B9F"/>
    <w:rsid w:val="00E7240E"/>
    <w:rsid w:val="00E8040F"/>
    <w:rsid w:val="00E837C8"/>
    <w:rsid w:val="00E8459B"/>
    <w:rsid w:val="00E87C96"/>
    <w:rsid w:val="00E91127"/>
    <w:rsid w:val="00E95AEB"/>
    <w:rsid w:val="00EA132C"/>
    <w:rsid w:val="00EA14B6"/>
    <w:rsid w:val="00EA1B79"/>
    <w:rsid w:val="00EB4ABC"/>
    <w:rsid w:val="00EC0C83"/>
    <w:rsid w:val="00EC4417"/>
    <w:rsid w:val="00EC73C7"/>
    <w:rsid w:val="00ED0555"/>
    <w:rsid w:val="00ED2C5E"/>
    <w:rsid w:val="00ED3CE7"/>
    <w:rsid w:val="00ED6935"/>
    <w:rsid w:val="00EE2305"/>
    <w:rsid w:val="00EE241D"/>
    <w:rsid w:val="00EE77FD"/>
    <w:rsid w:val="00EF0AAF"/>
    <w:rsid w:val="00EF297F"/>
    <w:rsid w:val="00F01A14"/>
    <w:rsid w:val="00F13198"/>
    <w:rsid w:val="00F159BD"/>
    <w:rsid w:val="00F160C4"/>
    <w:rsid w:val="00F1754E"/>
    <w:rsid w:val="00F1794F"/>
    <w:rsid w:val="00F20B2A"/>
    <w:rsid w:val="00F22802"/>
    <w:rsid w:val="00F265A0"/>
    <w:rsid w:val="00F325A9"/>
    <w:rsid w:val="00F341D2"/>
    <w:rsid w:val="00F34635"/>
    <w:rsid w:val="00F37E4B"/>
    <w:rsid w:val="00F43957"/>
    <w:rsid w:val="00F44CA9"/>
    <w:rsid w:val="00F64233"/>
    <w:rsid w:val="00F70D7E"/>
    <w:rsid w:val="00F73C5E"/>
    <w:rsid w:val="00F754E7"/>
    <w:rsid w:val="00F83559"/>
    <w:rsid w:val="00F93D20"/>
    <w:rsid w:val="00FA1296"/>
    <w:rsid w:val="00FA7C05"/>
    <w:rsid w:val="00FB266D"/>
    <w:rsid w:val="00FB5E70"/>
    <w:rsid w:val="00FB634C"/>
    <w:rsid w:val="00FC4705"/>
    <w:rsid w:val="00FD0C97"/>
    <w:rsid w:val="00FE4FD8"/>
    <w:rsid w:val="00FE7695"/>
    <w:rsid w:val="00FF5F5A"/>
    <w:rsid w:val="00FF69D0"/>
    <w:rsid w:val="00FF6E52"/>
    <w:rsid w:val="00FF7442"/>
    <w:rsid w:val="0CB7260C"/>
    <w:rsid w:val="1357004A"/>
    <w:rsid w:val="314B1DD6"/>
    <w:rsid w:val="45340EEF"/>
    <w:rsid w:val="473F044A"/>
    <w:rsid w:val="59BA7D81"/>
    <w:rsid w:val="603E3F78"/>
    <w:rsid w:val="67C235AD"/>
    <w:rsid w:val="67FF0306"/>
    <w:rsid w:val="6FF31CD8"/>
    <w:rsid w:val="7C54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5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F83559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sid w:val="00F835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5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55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rsid w:val="00F83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355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link w:val="ae"/>
    <w:unhideWhenUsed/>
    <w:rsid w:val="00F835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8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8355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F83559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59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F8355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F83559"/>
    <w:rPr>
      <w:rFonts w:ascii="Calibri" w:eastAsia="Calibri" w:hAnsi="Calibri" w:cs="Times New Roman"/>
      <w:lang w:val="en-US" w:bidi="en-US"/>
    </w:rPr>
  </w:style>
  <w:style w:type="character" w:customStyle="1" w:styleId="1">
    <w:name w:val="Основной шрифт абзаца1"/>
    <w:rsid w:val="00F83559"/>
  </w:style>
  <w:style w:type="character" w:customStyle="1" w:styleId="ae">
    <w:name w:val="Обычный (веб) Знак"/>
    <w:basedOn w:val="a0"/>
    <w:link w:val="ad"/>
    <w:locked/>
    <w:rsid w:val="00F83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F83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F83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F8355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F83559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rsid w:val="00F835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F83559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F83559"/>
  </w:style>
  <w:style w:type="character" w:customStyle="1" w:styleId="ac">
    <w:name w:val="Нижний колонтитул Знак"/>
    <w:basedOn w:val="a0"/>
    <w:link w:val="ab"/>
    <w:uiPriority w:val="99"/>
    <w:semiHidden/>
    <w:rsid w:val="00F835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adm.ru/management_documentation_on_housing_and_communal_services/" TargetMode="External"/><Relationship Id="rId13" Type="http://schemas.openxmlformats.org/officeDocument/2006/relationships/hyperlink" Target="http://oktyabrskadm.ru/office_of_affairs_zhk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tyabrskadm.ru/property_relations_committe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yabrskadm.ru/get_a_construction_serv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tyabrskadm.ru/office_of_affairs_zhkh/" TargetMode="External"/><Relationship Id="rId10" Type="http://schemas.openxmlformats.org/officeDocument/2006/relationships/hyperlink" Target="http://oktyabrskadm.ru/architecture_committe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ktyabrskadm.ru/property_relations_committee/" TargetMode="External"/><Relationship Id="rId14" Type="http://schemas.openxmlformats.org/officeDocument/2006/relationships/hyperlink" Target="http://oktyabrskadm.ru/property_relations_committ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09934-E120-4FD5-BF5A-3443E3F7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20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Ланских</dc:creator>
  <cp:lastModifiedBy>ZheleznovaDV</cp:lastModifiedBy>
  <cp:revision>167</cp:revision>
  <cp:lastPrinted>2021-03-10T04:23:00Z</cp:lastPrinted>
  <dcterms:created xsi:type="dcterms:W3CDTF">2020-10-27T09:35:00Z</dcterms:created>
  <dcterms:modified xsi:type="dcterms:W3CDTF">2021-07-13T06:34:00Z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