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CA5B08" w:rsidRPr="005B2239">
        <w:tc>
          <w:tcPr>
            <w:tcW w:w="4785" w:type="dxa"/>
          </w:tcPr>
          <w:p w:rsidR="00CA5B08" w:rsidRPr="005B2239" w:rsidRDefault="00CA5B08" w:rsidP="005B2239">
            <w:pPr>
              <w:spacing w:after="0" w:line="240" w:lineRule="auto"/>
              <w:jc w:val="both"/>
              <w:rPr>
                <w:rFonts w:ascii="Times New Roman" w:hAnsi="Times New Roman" w:cs="Times New Roman"/>
                <w:sz w:val="28"/>
                <w:szCs w:val="28"/>
              </w:rPr>
            </w:pPr>
          </w:p>
          <w:p w:rsidR="00CA5B08" w:rsidRPr="005B2239" w:rsidRDefault="00CA5B08" w:rsidP="005B2239">
            <w:pPr>
              <w:spacing w:after="0" w:line="240" w:lineRule="auto"/>
              <w:jc w:val="both"/>
              <w:rPr>
                <w:rFonts w:ascii="Times New Roman" w:hAnsi="Times New Roman" w:cs="Times New Roman"/>
                <w:sz w:val="28"/>
                <w:szCs w:val="28"/>
              </w:rPr>
            </w:pPr>
          </w:p>
          <w:p w:rsidR="00CA5B08" w:rsidRPr="005B2239" w:rsidRDefault="00CA5B08" w:rsidP="005B2239">
            <w:pPr>
              <w:spacing w:after="0" w:line="240" w:lineRule="auto"/>
              <w:jc w:val="both"/>
              <w:rPr>
                <w:rFonts w:ascii="Times New Roman" w:hAnsi="Times New Roman" w:cs="Times New Roman"/>
                <w:sz w:val="28"/>
                <w:szCs w:val="28"/>
              </w:rPr>
            </w:pPr>
          </w:p>
          <w:p w:rsidR="00CA5B08" w:rsidRPr="005B2239" w:rsidRDefault="00CA5B08" w:rsidP="005B2239">
            <w:pPr>
              <w:spacing w:after="0" w:line="240" w:lineRule="auto"/>
              <w:jc w:val="both"/>
              <w:rPr>
                <w:rFonts w:ascii="Times New Roman" w:hAnsi="Times New Roman" w:cs="Times New Roman"/>
                <w:sz w:val="28"/>
                <w:szCs w:val="28"/>
              </w:rPr>
            </w:pPr>
          </w:p>
        </w:tc>
        <w:tc>
          <w:tcPr>
            <w:tcW w:w="4786" w:type="dxa"/>
          </w:tcPr>
          <w:p w:rsidR="00CA5B08" w:rsidRPr="005B2239" w:rsidRDefault="00CA5B08" w:rsidP="005B2239">
            <w:pPr>
              <w:spacing w:after="0" w:line="240" w:lineRule="auto"/>
              <w:jc w:val="center"/>
              <w:rPr>
                <w:rFonts w:ascii="Times New Roman" w:hAnsi="Times New Roman" w:cs="Times New Roman"/>
                <w:sz w:val="24"/>
                <w:szCs w:val="24"/>
              </w:rPr>
            </w:pPr>
            <w:r w:rsidRPr="005B2239">
              <w:rPr>
                <w:rFonts w:ascii="Times New Roman" w:hAnsi="Times New Roman" w:cs="Times New Roman"/>
                <w:sz w:val="24"/>
                <w:szCs w:val="24"/>
              </w:rPr>
              <w:t xml:space="preserve">Утверждено Решением Думы г.о. Октябрьск Самарской области </w:t>
            </w:r>
          </w:p>
          <w:p w:rsidR="00CA5B08" w:rsidRPr="005B2239" w:rsidRDefault="00CA5B08" w:rsidP="005B2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82 от 29.09.</w:t>
            </w:r>
            <w:r w:rsidRPr="005B2239">
              <w:rPr>
                <w:rFonts w:ascii="Times New Roman" w:hAnsi="Times New Roman" w:cs="Times New Roman"/>
                <w:sz w:val="24"/>
                <w:szCs w:val="24"/>
              </w:rPr>
              <w:t xml:space="preserve"> 2021 года</w:t>
            </w:r>
          </w:p>
        </w:tc>
      </w:tr>
    </w:tbl>
    <w:p w:rsidR="00CA5B08" w:rsidRDefault="00CA5B08" w:rsidP="009D29C1">
      <w:pPr>
        <w:jc w:val="both"/>
        <w:rPr>
          <w:rFonts w:ascii="Times New Roman" w:hAnsi="Times New Roman" w:cs="Times New Roman"/>
          <w:sz w:val="28"/>
          <w:szCs w:val="28"/>
        </w:rPr>
      </w:pPr>
    </w:p>
    <w:p w:rsidR="00CA5B08" w:rsidRDefault="00CA5B08" w:rsidP="009D29C1">
      <w:pPr>
        <w:jc w:val="both"/>
        <w:rPr>
          <w:rFonts w:ascii="Times New Roman" w:hAnsi="Times New Roman" w:cs="Times New Roman"/>
          <w:sz w:val="28"/>
          <w:szCs w:val="28"/>
        </w:rPr>
      </w:pPr>
    </w:p>
    <w:p w:rsidR="00CA5B08" w:rsidRDefault="00CA5B08" w:rsidP="00890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CA5B08" w:rsidRPr="009D29C1" w:rsidRDefault="00CA5B08" w:rsidP="00890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w:t>
      </w:r>
      <w:r w:rsidRPr="007834AC">
        <w:rPr>
          <w:rFonts w:ascii="Times New Roman" w:hAnsi="Times New Roman" w:cs="Times New Roman"/>
          <w:sz w:val="28"/>
          <w:szCs w:val="28"/>
        </w:rPr>
        <w:t>муниципальном контроле</w:t>
      </w:r>
      <w:r>
        <w:rPr>
          <w:rFonts w:ascii="Times New Roman" w:hAnsi="Times New Roman" w:cs="Times New Roman"/>
          <w:sz w:val="28"/>
          <w:szCs w:val="28"/>
        </w:rPr>
        <w:t xml:space="preserve"> в сфере благоустройства</w:t>
      </w:r>
      <w:r w:rsidRPr="007834AC">
        <w:rPr>
          <w:rFonts w:ascii="Times New Roman" w:hAnsi="Times New Roman" w:cs="Times New Roman"/>
          <w:sz w:val="28"/>
          <w:szCs w:val="28"/>
        </w:rPr>
        <w:t xml:space="preserve"> на территории городского округа  Октябрьск Самарской области</w:t>
      </w:r>
    </w:p>
    <w:p w:rsidR="00CA5B08" w:rsidRDefault="00CA5B08" w:rsidP="007834AC">
      <w:pPr>
        <w:jc w:val="center"/>
        <w:rPr>
          <w:rFonts w:ascii="Times New Roman" w:hAnsi="Times New Roman" w:cs="Times New Roman"/>
          <w:sz w:val="28"/>
          <w:szCs w:val="28"/>
        </w:rPr>
      </w:pPr>
    </w:p>
    <w:p w:rsidR="00CA5B08" w:rsidRPr="007834AC" w:rsidRDefault="00CA5B08" w:rsidP="007834AC">
      <w:pPr>
        <w:jc w:val="center"/>
        <w:rPr>
          <w:rFonts w:ascii="Times New Roman" w:hAnsi="Times New Roman" w:cs="Times New Roman"/>
          <w:sz w:val="28"/>
          <w:szCs w:val="28"/>
        </w:rPr>
      </w:pPr>
      <w:r w:rsidRPr="007834AC">
        <w:rPr>
          <w:rFonts w:ascii="Times New Roman" w:hAnsi="Times New Roman" w:cs="Times New Roman"/>
          <w:sz w:val="28"/>
          <w:szCs w:val="28"/>
        </w:rPr>
        <w:t>1. Общие положения</w:t>
      </w:r>
    </w:p>
    <w:p w:rsidR="00CA5B08" w:rsidRPr="000B0383" w:rsidRDefault="00CA5B08" w:rsidP="0089029A">
      <w:pPr>
        <w:spacing w:after="0" w:line="360" w:lineRule="auto"/>
        <w:ind w:firstLine="708"/>
        <w:jc w:val="both"/>
        <w:rPr>
          <w:rFonts w:ascii="Times New Roman" w:hAnsi="Times New Roman" w:cs="Times New Roman"/>
          <w:sz w:val="28"/>
          <w:szCs w:val="28"/>
        </w:rPr>
      </w:pPr>
      <w:bookmarkStart w:id="0" w:name="_GoBack"/>
      <w:r w:rsidRPr="000B0383">
        <w:rPr>
          <w:rFonts w:ascii="Times New Roman" w:hAnsi="Times New Roman" w:cs="Times New Roman"/>
          <w:sz w:val="28"/>
          <w:szCs w:val="28"/>
        </w:rPr>
        <w:t>1.1. Настоящее Положение устанавливает порядок осуществления муниципального контроля в сфере благоустройства на те</w:t>
      </w:r>
      <w:r>
        <w:rPr>
          <w:rFonts w:ascii="Times New Roman" w:hAnsi="Times New Roman" w:cs="Times New Roman"/>
          <w:sz w:val="28"/>
          <w:szCs w:val="28"/>
        </w:rPr>
        <w:t>рритории городского округа Октябрьск Самарской области</w:t>
      </w:r>
      <w:r w:rsidRPr="000B0383">
        <w:rPr>
          <w:rFonts w:ascii="Times New Roman" w:hAnsi="Times New Roman" w:cs="Times New Roman"/>
          <w:sz w:val="28"/>
          <w:szCs w:val="28"/>
        </w:rPr>
        <w:t xml:space="preserve"> (далее</w:t>
      </w:r>
      <w:r>
        <w:rPr>
          <w:rFonts w:ascii="Times New Roman" w:hAnsi="Times New Roman" w:cs="Times New Roman"/>
          <w:sz w:val="28"/>
          <w:szCs w:val="28"/>
        </w:rPr>
        <w:t xml:space="preserve"> по тексту</w:t>
      </w:r>
      <w:r w:rsidRPr="000B0383">
        <w:rPr>
          <w:rFonts w:ascii="Times New Roman" w:hAnsi="Times New Roman" w:cs="Times New Roman"/>
          <w:sz w:val="28"/>
          <w:szCs w:val="28"/>
        </w:rPr>
        <w:t xml:space="preserve"> – контроль в сфере благоустройства).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1.2. Предметом контроля в сфере благоустройства является соблюдение юридическими лицами, индивидуальными предпринимателями, гражданами (далее</w:t>
      </w:r>
      <w:r>
        <w:rPr>
          <w:rFonts w:ascii="Times New Roman" w:hAnsi="Times New Roman" w:cs="Times New Roman"/>
          <w:sz w:val="28"/>
          <w:szCs w:val="28"/>
        </w:rPr>
        <w:t xml:space="preserve"> по тексту </w:t>
      </w:r>
      <w:r w:rsidRPr="000B0383">
        <w:rPr>
          <w:rFonts w:ascii="Times New Roman" w:hAnsi="Times New Roman" w:cs="Times New Roman"/>
          <w:sz w:val="28"/>
          <w:szCs w:val="28"/>
        </w:rPr>
        <w:t>– контролируемые лица) Правил благоустройства</w:t>
      </w:r>
      <w:r>
        <w:rPr>
          <w:rFonts w:ascii="Times New Roman" w:hAnsi="Times New Roman" w:cs="Times New Roman"/>
          <w:sz w:val="28"/>
          <w:szCs w:val="28"/>
        </w:rPr>
        <w:t>, обеспечения чистоты и порядка на</w:t>
      </w:r>
      <w:r w:rsidRPr="000B0383">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городского округа Октябрьск Самарской области </w:t>
      </w:r>
      <w:r w:rsidRPr="000B0383">
        <w:rPr>
          <w:rFonts w:ascii="Times New Roman" w:hAnsi="Times New Roman" w:cs="Times New Roman"/>
          <w:sz w:val="28"/>
          <w:szCs w:val="28"/>
        </w:rPr>
        <w:t>(далее</w:t>
      </w:r>
      <w:r>
        <w:rPr>
          <w:rFonts w:ascii="Times New Roman" w:hAnsi="Times New Roman" w:cs="Times New Roman"/>
          <w:sz w:val="28"/>
          <w:szCs w:val="28"/>
        </w:rPr>
        <w:t xml:space="preserve"> по тексту </w:t>
      </w:r>
      <w:r w:rsidRPr="000B0383">
        <w:rPr>
          <w:rFonts w:ascii="Times New Roman" w:hAnsi="Times New Roman" w:cs="Times New Roman"/>
          <w:sz w:val="28"/>
          <w:szCs w:val="28"/>
        </w:rPr>
        <w:t xml:space="preserve">–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w:t>
      </w:r>
      <w:r>
        <w:rPr>
          <w:rFonts w:ascii="Times New Roman" w:hAnsi="Times New Roman" w:cs="Times New Roman"/>
          <w:sz w:val="28"/>
          <w:szCs w:val="28"/>
        </w:rPr>
        <w:t>по тексту</w:t>
      </w:r>
      <w:r w:rsidRPr="000B0383">
        <w:rPr>
          <w:rFonts w:ascii="Times New Roman" w:hAnsi="Times New Roman" w:cs="Times New Roman"/>
          <w:sz w:val="28"/>
          <w:szCs w:val="28"/>
        </w:rPr>
        <w:t>– обязательные требования).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1.3. Контроль в сфере благоустройства осуществ</w:t>
      </w:r>
      <w:r>
        <w:rPr>
          <w:rFonts w:ascii="Times New Roman" w:hAnsi="Times New Roman" w:cs="Times New Roman"/>
          <w:sz w:val="28"/>
          <w:szCs w:val="28"/>
        </w:rPr>
        <w:t>ляется Администрацией городского округа Октябрьск Самарской области (далее по тексту – Администрация)</w:t>
      </w:r>
      <w:r w:rsidRPr="000B0383">
        <w:rPr>
          <w:rFonts w:ascii="Times New Roman" w:hAnsi="Times New Roman" w:cs="Times New Roman"/>
          <w:sz w:val="28"/>
          <w:szCs w:val="28"/>
        </w:rPr>
        <w:t>.</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Должностными лицами</w:t>
      </w:r>
      <w:r w:rsidRPr="000B0383">
        <w:rPr>
          <w:rFonts w:ascii="Times New Roman" w:hAnsi="Times New Roman" w:cs="Times New Roman"/>
          <w:sz w:val="28"/>
          <w:szCs w:val="28"/>
        </w:rPr>
        <w:t>, уполномоченными осуществлять контроль в сфере бла</w:t>
      </w:r>
      <w:r>
        <w:rPr>
          <w:rFonts w:ascii="Times New Roman" w:hAnsi="Times New Roman" w:cs="Times New Roman"/>
          <w:sz w:val="28"/>
          <w:szCs w:val="28"/>
        </w:rPr>
        <w:t xml:space="preserve">гоустройства, являются члены Административной комиссии г.о. Октябрьск Самарской области (далее по тексту </w:t>
      </w:r>
      <w:r w:rsidRPr="000B0383">
        <w:rPr>
          <w:rFonts w:ascii="Times New Roman" w:hAnsi="Times New Roman" w:cs="Times New Roman"/>
          <w:sz w:val="28"/>
          <w:szCs w:val="28"/>
        </w:rPr>
        <w:t>– должностные лица, уполномоченные осуществлять контроль). В должностные обязанности указанн</w:t>
      </w:r>
      <w:r>
        <w:rPr>
          <w:rFonts w:ascii="Times New Roman" w:hAnsi="Times New Roman" w:cs="Times New Roman"/>
          <w:sz w:val="28"/>
          <w:szCs w:val="28"/>
        </w:rPr>
        <w:t>ых должностных лиц</w:t>
      </w:r>
      <w:r w:rsidRPr="000B0383">
        <w:rPr>
          <w:rFonts w:ascii="Times New Roman" w:hAnsi="Times New Roman" w:cs="Times New Roman"/>
          <w:sz w:val="28"/>
          <w:szCs w:val="28"/>
        </w:rPr>
        <w:t xml:space="preserve"> в соответствии с их должностной инструкцией входит осуществление полномочий по контролю в сфере благоустройства.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1.6. Адми</w:t>
      </w:r>
      <w:r>
        <w:rPr>
          <w:rFonts w:ascii="Times New Roman" w:hAnsi="Times New Roman" w:cs="Times New Roman"/>
          <w:sz w:val="28"/>
          <w:szCs w:val="28"/>
        </w:rPr>
        <w:t xml:space="preserve">нистрация осуществляет контроль </w:t>
      </w:r>
      <w:r w:rsidRPr="000B0383">
        <w:rPr>
          <w:rFonts w:ascii="Times New Roman" w:hAnsi="Times New Roman" w:cs="Times New Roman"/>
          <w:sz w:val="28"/>
          <w:szCs w:val="28"/>
        </w:rPr>
        <w:t>за соблюдением Правил благоустройства, включающих: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2) обязательные требования по содержанию элементов и объектов благоустройства, в том числе требования: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обязательные требования по уборке те</w:t>
      </w:r>
      <w:r>
        <w:rPr>
          <w:rFonts w:ascii="Times New Roman" w:hAnsi="Times New Roman" w:cs="Times New Roman"/>
          <w:sz w:val="28"/>
          <w:szCs w:val="28"/>
        </w:rPr>
        <w:t>рритории городского округа</w:t>
      </w:r>
      <w:r w:rsidRPr="000B0383">
        <w:rPr>
          <w:rFonts w:ascii="Times New Roman" w:hAnsi="Times New Roman" w:cs="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обязательные требования по уборке те</w:t>
      </w:r>
      <w:r>
        <w:rPr>
          <w:rFonts w:ascii="Times New Roman" w:hAnsi="Times New Roman" w:cs="Times New Roman"/>
          <w:sz w:val="28"/>
          <w:szCs w:val="28"/>
        </w:rPr>
        <w:t>рритории городского округа</w:t>
      </w:r>
      <w:r w:rsidRPr="000B0383">
        <w:rPr>
          <w:rFonts w:ascii="Times New Roman" w:hAnsi="Times New Roman" w:cs="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8) обязательные требования по складированию твердых коммунальных отходов;</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дворовые территории;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детские и спортивные площадки;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5) площадки для выгула животных;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6) парковки (парковочные места);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7) парки, скверы, иные зеленые зоны;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8) технические и санитарно-защитные зоны;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1.8. При осуществлении контроля в сфере благоустройства система оценки и управления рисками не применяется.</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jc w:val="center"/>
        <w:rPr>
          <w:rFonts w:ascii="Times New Roman" w:hAnsi="Times New Roman" w:cs="Times New Roman"/>
          <w:sz w:val="28"/>
          <w:szCs w:val="28"/>
        </w:rPr>
      </w:pPr>
      <w:r w:rsidRPr="000B0383">
        <w:rPr>
          <w:rFonts w:ascii="Times New Roman" w:hAnsi="Times New Roman" w:cs="Times New Roman"/>
          <w:sz w:val="28"/>
          <w:szCs w:val="28"/>
        </w:rPr>
        <w:t>2. Профилактика рисков причинения вреда (ущерба) охраняемым законом ценностям</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2.2. Профилактичес</w:t>
      </w:r>
      <w:r>
        <w:rPr>
          <w:rFonts w:ascii="Times New Roman" w:hAnsi="Times New Roman" w:cs="Times New Roman"/>
          <w:sz w:val="28"/>
          <w:szCs w:val="28"/>
        </w:rPr>
        <w:t>кие мероприятия осуществляются А</w:t>
      </w:r>
      <w:r w:rsidRPr="000B0383">
        <w:rPr>
          <w:rFonts w:ascii="Times New Roman" w:hAnsi="Times New Roman" w:cs="Times New Roman"/>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w:t>
      </w:r>
      <w:r>
        <w:rPr>
          <w:rFonts w:ascii="Times New Roman" w:hAnsi="Times New Roman" w:cs="Times New Roman"/>
          <w:sz w:val="28"/>
          <w:szCs w:val="28"/>
        </w:rPr>
        <w:t xml:space="preserve"> этом Главе городского округа </w:t>
      </w:r>
      <w:r w:rsidRPr="000B0383">
        <w:rPr>
          <w:rFonts w:ascii="Times New Roman" w:hAnsi="Times New Roman" w:cs="Times New Roman"/>
          <w:sz w:val="28"/>
          <w:szCs w:val="28"/>
        </w:rPr>
        <w:t>для принятия решения о проведении контрольных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2.5. При осуществлении А</w:t>
      </w:r>
      <w:r w:rsidRPr="000B0383">
        <w:rPr>
          <w:rFonts w:ascii="Times New Roman" w:hAnsi="Times New Roman" w:cs="Times New Roman"/>
          <w:sz w:val="28"/>
          <w:szCs w:val="28"/>
        </w:rPr>
        <w:t>дминистрацией контроля в сфере благоустройства могут проводиться следующие виды профилактических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информирование;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обобщение правоприменительной практики;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объявление предостережений;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консультирование.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2.6.</w:t>
      </w:r>
      <w:r>
        <w:rPr>
          <w:rFonts w:ascii="Times New Roman" w:hAnsi="Times New Roman" w:cs="Times New Roman"/>
          <w:sz w:val="28"/>
          <w:szCs w:val="28"/>
        </w:rPr>
        <w:t xml:space="preserve"> Информирование осуществляется А</w:t>
      </w:r>
      <w:r w:rsidRPr="000B0383">
        <w:rPr>
          <w:rFonts w:ascii="Times New Roman" w:hAnsi="Times New Roman" w:cs="Times New Roman"/>
          <w:sz w:val="28"/>
          <w:szCs w:val="28"/>
        </w:rPr>
        <w:t>дминистрацией по вопросам соблюдения обязательных требований посредством размещения соответствующих</w:t>
      </w:r>
      <w:r>
        <w:rPr>
          <w:rFonts w:ascii="Times New Roman" w:hAnsi="Times New Roman" w:cs="Times New Roman"/>
          <w:sz w:val="28"/>
          <w:szCs w:val="28"/>
        </w:rPr>
        <w:t xml:space="preserve"> сведений на официальном сайте А</w:t>
      </w:r>
      <w:r w:rsidRPr="000B0383">
        <w:rPr>
          <w:rFonts w:ascii="Times New Roman" w:hAnsi="Times New Roman" w:cs="Times New Roman"/>
          <w:sz w:val="28"/>
          <w:szCs w:val="28"/>
        </w:rPr>
        <w:t>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Администрация обязана размещать и поддерживать в актуальном состоянии на</w:t>
      </w:r>
      <w:r>
        <w:rPr>
          <w:rFonts w:ascii="Times New Roman" w:hAnsi="Times New Roman" w:cs="Times New Roman"/>
          <w:sz w:val="28"/>
          <w:szCs w:val="28"/>
        </w:rPr>
        <w:t xml:space="preserve"> официальном сайте </w:t>
      </w:r>
      <w:r w:rsidRPr="000B0383">
        <w:rPr>
          <w:rFonts w:ascii="Times New Roman" w:hAnsi="Times New Roman" w:cs="Times New Roman"/>
          <w:sz w:val="28"/>
          <w:szCs w:val="28"/>
        </w:rPr>
        <w:t>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Администрация также вправе информировать насе</w:t>
      </w:r>
      <w:r>
        <w:rPr>
          <w:rFonts w:ascii="Times New Roman" w:hAnsi="Times New Roman" w:cs="Times New Roman"/>
          <w:sz w:val="28"/>
          <w:szCs w:val="28"/>
        </w:rPr>
        <w:t xml:space="preserve">ление городского округа </w:t>
      </w:r>
      <w:r w:rsidRPr="000B0383">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2.7. Обобщение правоприменит</w:t>
      </w:r>
      <w:r>
        <w:rPr>
          <w:rFonts w:ascii="Times New Roman" w:hAnsi="Times New Roman" w:cs="Times New Roman"/>
          <w:sz w:val="28"/>
          <w:szCs w:val="28"/>
        </w:rPr>
        <w:t>ельной практики осуществляется А</w:t>
      </w:r>
      <w:r w:rsidRPr="000B0383">
        <w:rPr>
          <w:rFonts w:ascii="Times New Roman" w:hAnsi="Times New Roman" w:cs="Times New Roman"/>
          <w:sz w:val="28"/>
          <w:szCs w:val="28"/>
        </w:rPr>
        <w:t>дминистрацией посредством сбора и анализа данных о проведенных контрольных мероприятиях и их результатах.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w:t>
      </w:r>
      <w:r>
        <w:rPr>
          <w:rFonts w:ascii="Times New Roman" w:hAnsi="Times New Roman" w:cs="Times New Roman"/>
          <w:sz w:val="28"/>
          <w:szCs w:val="28"/>
        </w:rPr>
        <w:t>ем Администрации</w:t>
      </w:r>
      <w:r w:rsidRPr="000B0383">
        <w:rPr>
          <w:rFonts w:ascii="Times New Roman" w:hAnsi="Times New Roman" w:cs="Times New Roman"/>
          <w:sz w:val="28"/>
          <w:szCs w:val="28"/>
        </w:rPr>
        <w:t>. Указанный доклад размещается в срок до 1 июля года, следующего за отчетн</w:t>
      </w:r>
      <w:r>
        <w:rPr>
          <w:rFonts w:ascii="Times New Roman" w:hAnsi="Times New Roman" w:cs="Times New Roman"/>
          <w:sz w:val="28"/>
          <w:szCs w:val="28"/>
        </w:rPr>
        <w:t>ым годом, на официальном сайте А</w:t>
      </w:r>
      <w:r w:rsidRPr="000B0383">
        <w:rPr>
          <w:rFonts w:ascii="Times New Roman" w:hAnsi="Times New Roman" w:cs="Times New Roman"/>
          <w:sz w:val="28"/>
          <w:szCs w:val="28"/>
        </w:rPr>
        <w:t>дминистрации в разделе «Контрольно-надзорная деятельность».</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Pr>
          <w:rFonts w:ascii="Times New Roman" w:hAnsi="Times New Roman" w:cs="Times New Roman"/>
          <w:sz w:val="28"/>
          <w:szCs w:val="28"/>
        </w:rPr>
        <w:t>уемому лицу в случае наличия у А</w:t>
      </w:r>
      <w:r w:rsidRPr="000B0383">
        <w:rPr>
          <w:rFonts w:ascii="Times New Roman" w:hAnsi="Times New Roman" w:cs="Times New Roman"/>
          <w:sz w:val="28"/>
          <w:szCs w:val="28"/>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w:t>
      </w:r>
      <w:r>
        <w:rPr>
          <w:rFonts w:ascii="Times New Roman" w:hAnsi="Times New Roman" w:cs="Times New Roman"/>
          <w:sz w:val="28"/>
          <w:szCs w:val="28"/>
        </w:rPr>
        <w:t>исываются) Главой городского округа</w:t>
      </w:r>
      <w:r w:rsidRPr="000B0383">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объявления А</w:t>
      </w:r>
      <w:r w:rsidRPr="000B0383">
        <w:rPr>
          <w:rFonts w:ascii="Times New Roman" w:hAnsi="Times New Roman" w:cs="Times New Roman"/>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sz w:val="28"/>
          <w:szCs w:val="28"/>
        </w:rPr>
        <w:t>редостережения рассматривается А</w:t>
      </w:r>
      <w:r w:rsidRPr="000B0383">
        <w:rPr>
          <w:rFonts w:ascii="Times New Roman" w:hAnsi="Times New Roman" w:cs="Times New Roman"/>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A5B08" w:rsidRPr="000B0383" w:rsidRDefault="00CA5B08" w:rsidP="0089029A">
      <w:pPr>
        <w:spacing w:after="0" w:line="360" w:lineRule="auto"/>
        <w:jc w:val="both"/>
        <w:rPr>
          <w:rFonts w:ascii="Times New Roman" w:hAnsi="Times New Roman" w:cs="Times New Roman"/>
          <w:sz w:val="28"/>
          <w:szCs w:val="28"/>
        </w:rPr>
      </w:pPr>
      <w:r w:rsidRPr="000B0383">
        <w:rPr>
          <w:rFonts w:ascii="Times New Roman" w:hAnsi="Times New Roman" w:cs="Times New Roman"/>
          <w:sz w:val="28"/>
          <w:szCs w:val="28"/>
        </w:rPr>
        <w:t xml:space="preserve">Личный прием граждан </w:t>
      </w:r>
      <w:r>
        <w:rPr>
          <w:rFonts w:ascii="Times New Roman" w:hAnsi="Times New Roman" w:cs="Times New Roman"/>
          <w:sz w:val="28"/>
          <w:szCs w:val="28"/>
        </w:rPr>
        <w:t>проводится Главой городского округа</w:t>
      </w:r>
      <w:r w:rsidRPr="000B0383">
        <w:rPr>
          <w:rFonts w:ascii="Times New Roman" w:hAnsi="Times New Roman" w:cs="Times New Roman"/>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w:t>
      </w:r>
      <w:r>
        <w:rPr>
          <w:rFonts w:ascii="Times New Roman" w:hAnsi="Times New Roman" w:cs="Times New Roman"/>
          <w:sz w:val="28"/>
          <w:szCs w:val="28"/>
        </w:rPr>
        <w:t>змещается на официальном сайте А</w:t>
      </w:r>
      <w:r w:rsidRPr="000B0383">
        <w:rPr>
          <w:rFonts w:ascii="Times New Roman" w:hAnsi="Times New Roman" w:cs="Times New Roman"/>
          <w:sz w:val="28"/>
          <w:szCs w:val="28"/>
        </w:rPr>
        <w:t>дминистрации в разделе «Контрольно-надзорная деятельность».</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организация и осуществление контроля в сфере благоустройства;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ответ на поставленные вопросы требует дополнительного запроса сведений.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w:t>
      </w:r>
      <w:r>
        <w:rPr>
          <w:rFonts w:ascii="Times New Roman" w:hAnsi="Times New Roman" w:cs="Times New Roman"/>
          <w:sz w:val="28"/>
          <w:szCs w:val="28"/>
        </w:rPr>
        <w:t>вания, не может использоваться А</w:t>
      </w:r>
      <w:r w:rsidRPr="000B0383">
        <w:rPr>
          <w:rFonts w:ascii="Times New Roman" w:hAnsi="Times New Roman" w:cs="Times New Roman"/>
          <w:sz w:val="28"/>
          <w:szCs w:val="28"/>
        </w:rPr>
        <w:t>дминистрацией в целях оценки контролируемого лица по вопросам соблюдения обязательных требований.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поступления в А</w:t>
      </w:r>
      <w:r w:rsidRPr="000B0383">
        <w:rPr>
          <w:rFonts w:ascii="Times New Roman" w:hAnsi="Times New Roman" w:cs="Times New Roman"/>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sz w:val="28"/>
          <w:szCs w:val="28"/>
        </w:rPr>
        <w:t>азмещения на официальном сайте А</w:t>
      </w:r>
      <w:r w:rsidRPr="000B0383">
        <w:rPr>
          <w:rFonts w:ascii="Times New Roman" w:hAnsi="Times New Roman" w:cs="Times New Roman"/>
          <w:sz w:val="28"/>
          <w:szCs w:val="28"/>
        </w:rPr>
        <w:t>дминистрации в разделе «Контрольно-надзорная деятельность» письменного разъяснения, по</w:t>
      </w:r>
      <w:r>
        <w:rPr>
          <w:rFonts w:ascii="Times New Roman" w:hAnsi="Times New Roman" w:cs="Times New Roman"/>
          <w:sz w:val="28"/>
          <w:szCs w:val="28"/>
        </w:rPr>
        <w:t>дписанного Главой городского округа</w:t>
      </w:r>
      <w:r w:rsidRPr="000B0383">
        <w:rPr>
          <w:rFonts w:ascii="Times New Roman" w:hAnsi="Times New Roman" w:cs="Times New Roman"/>
          <w:sz w:val="28"/>
          <w:szCs w:val="28"/>
        </w:rPr>
        <w:t xml:space="preserve"> или должностным лицом, уполномоченным осуществлять контроль.</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jc w:val="center"/>
        <w:rPr>
          <w:rFonts w:ascii="Times New Roman" w:hAnsi="Times New Roman" w:cs="Times New Roman"/>
          <w:sz w:val="28"/>
          <w:szCs w:val="28"/>
        </w:rPr>
      </w:pPr>
      <w:r w:rsidRPr="000B0383">
        <w:rPr>
          <w:rFonts w:ascii="Times New Roman" w:hAnsi="Times New Roman" w:cs="Times New Roman"/>
          <w:sz w:val="28"/>
          <w:szCs w:val="28"/>
        </w:rPr>
        <w:t>3. Осуществление контрольных мероприятий и контрольных действий</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При </w:t>
      </w:r>
      <w:r w:rsidRPr="000B0383">
        <w:rPr>
          <w:rFonts w:ascii="Times New Roman" w:hAnsi="Times New Roman" w:cs="Times New Roman"/>
          <w:sz w:val="28"/>
          <w:szCs w:val="28"/>
        </w:rPr>
        <w:t>осуществлении ко</w:t>
      </w:r>
      <w:r>
        <w:rPr>
          <w:rFonts w:ascii="Times New Roman" w:hAnsi="Times New Roman" w:cs="Times New Roman"/>
          <w:sz w:val="28"/>
          <w:szCs w:val="28"/>
        </w:rPr>
        <w:t>нтроля в сфере благоустройства А</w:t>
      </w:r>
      <w:r w:rsidRPr="000B0383">
        <w:rPr>
          <w:rFonts w:ascii="Times New Roman" w:hAnsi="Times New Roman" w:cs="Times New Roman"/>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3.2. Наблюдение за соблюдением обязательных требований и вы</w:t>
      </w:r>
      <w:r>
        <w:rPr>
          <w:rFonts w:ascii="Times New Roman" w:hAnsi="Times New Roman" w:cs="Times New Roman"/>
          <w:sz w:val="28"/>
          <w:szCs w:val="28"/>
        </w:rPr>
        <w:t>ездное обследование проводятся А</w:t>
      </w:r>
      <w:r w:rsidRPr="000B0383">
        <w:rPr>
          <w:rFonts w:ascii="Times New Roman" w:hAnsi="Times New Roman" w:cs="Times New Roman"/>
          <w:sz w:val="28"/>
          <w:szCs w:val="28"/>
        </w:rPr>
        <w:t>дминистрацией без взаимодействия с контролируемыми лицами.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у А</w:t>
      </w:r>
      <w:r w:rsidRPr="000B0383">
        <w:rPr>
          <w:rFonts w:ascii="Times New Roman" w:hAnsi="Times New Roman" w:cs="Times New Roman"/>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3.5. Перечень индикаторов риска нарушения обязательных требований ра</w:t>
      </w:r>
      <w:r>
        <w:rPr>
          <w:rFonts w:ascii="Times New Roman" w:hAnsi="Times New Roman" w:cs="Times New Roman"/>
          <w:sz w:val="28"/>
          <w:szCs w:val="28"/>
        </w:rPr>
        <w:t>змещается на официальном сайте А</w:t>
      </w:r>
      <w:r w:rsidRPr="000B0383">
        <w:rPr>
          <w:rFonts w:ascii="Times New Roman" w:hAnsi="Times New Roman" w:cs="Times New Roman"/>
          <w:sz w:val="28"/>
          <w:szCs w:val="28"/>
        </w:rPr>
        <w:t>дминистрации в разделе «Контрольно-надзорная деятельность».</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3.6. Контрольные мероприятия, проводимые при взаимодействии с контролируемым лицом, провод</w:t>
      </w:r>
      <w:r>
        <w:rPr>
          <w:rFonts w:ascii="Times New Roman" w:hAnsi="Times New Roman" w:cs="Times New Roman"/>
          <w:sz w:val="28"/>
          <w:szCs w:val="28"/>
        </w:rPr>
        <w:t>ятся на основании распоряжения А</w:t>
      </w:r>
      <w:r w:rsidRPr="000B0383">
        <w:rPr>
          <w:rFonts w:ascii="Times New Roman" w:hAnsi="Times New Roman" w:cs="Times New Roman"/>
          <w:sz w:val="28"/>
          <w:szCs w:val="28"/>
        </w:rPr>
        <w:t>дминистрации о проведении контрольного мероприятия.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3.7. </w:t>
      </w:r>
      <w:r>
        <w:rPr>
          <w:rFonts w:ascii="Times New Roman" w:hAnsi="Times New Roman" w:cs="Times New Roman"/>
          <w:sz w:val="28"/>
          <w:szCs w:val="28"/>
        </w:rPr>
        <w:t>В случае принятия распоряжения А</w:t>
      </w:r>
      <w:r w:rsidRPr="000B0383">
        <w:rPr>
          <w:rFonts w:ascii="Times New Roman" w:hAnsi="Times New Roman" w:cs="Times New Roman"/>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кон</w:t>
      </w:r>
      <w:r>
        <w:rPr>
          <w:rFonts w:ascii="Times New Roman" w:hAnsi="Times New Roman" w:cs="Times New Roman"/>
          <w:sz w:val="28"/>
          <w:szCs w:val="28"/>
        </w:rPr>
        <w:t>троль, на основании задания Главы городского округа</w:t>
      </w:r>
      <w:r w:rsidRPr="000B0383">
        <w:rPr>
          <w:rFonts w:ascii="Times New Roman" w:hAnsi="Times New Roman" w:cs="Times New Roman"/>
          <w:sz w:val="28"/>
          <w:szCs w:val="28"/>
        </w:rPr>
        <w:t>,</w:t>
      </w:r>
      <w:r>
        <w:rPr>
          <w:rFonts w:ascii="Times New Roman" w:hAnsi="Times New Roman" w:cs="Times New Roman"/>
          <w:sz w:val="28"/>
          <w:szCs w:val="28"/>
        </w:rPr>
        <w:t xml:space="preserve"> содержащегося в планах работы А</w:t>
      </w:r>
      <w:r w:rsidRPr="000B0383">
        <w:rPr>
          <w:rFonts w:ascii="Times New Roman" w:hAnsi="Times New Roman" w:cs="Times New Roman"/>
          <w:sz w:val="28"/>
          <w:szCs w:val="28"/>
        </w:rPr>
        <w:t>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3.11. К случаю, при наступлении которого индивидуальный предприниматель, гражданин, являющиеся контролируемым</w:t>
      </w:r>
      <w:r>
        <w:rPr>
          <w:rFonts w:ascii="Times New Roman" w:hAnsi="Times New Roman" w:cs="Times New Roman"/>
          <w:sz w:val="28"/>
          <w:szCs w:val="28"/>
        </w:rPr>
        <w:t>и лицами, вправе представить в А</w:t>
      </w:r>
      <w:r w:rsidRPr="000B0383">
        <w:rPr>
          <w:rFonts w:ascii="Times New Roman" w:hAnsi="Times New Roman" w:cs="Times New Roman"/>
          <w:sz w:val="28"/>
          <w:szCs w:val="28"/>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w:t>
      </w:r>
      <w:r>
        <w:rPr>
          <w:rFonts w:ascii="Times New Roman" w:hAnsi="Times New Roman" w:cs="Times New Roman"/>
          <w:sz w:val="28"/>
          <w:szCs w:val="28"/>
        </w:rPr>
        <w:t>ится А</w:t>
      </w:r>
      <w:r w:rsidRPr="000B0383">
        <w:rPr>
          <w:rFonts w:ascii="Times New Roman" w:hAnsi="Times New Roman" w:cs="Times New Roman"/>
          <w:sz w:val="28"/>
          <w:szCs w:val="28"/>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3.12. Срок проведения выездной проверки не может превышать 10 рабочих дней.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w:t>
      </w:r>
      <w:r>
        <w:rPr>
          <w:rFonts w:ascii="Times New Roman" w:hAnsi="Times New Roman" w:cs="Times New Roman"/>
          <w:sz w:val="28"/>
          <w:szCs w:val="28"/>
        </w:rPr>
        <w:t xml:space="preserve">пальных услуг (функций)» (далее по тексту </w:t>
      </w:r>
      <w:r w:rsidRPr="000B0383">
        <w:rPr>
          <w:rFonts w:ascii="Times New Roman" w:hAnsi="Times New Roman" w:cs="Times New Roman"/>
          <w:sz w:val="28"/>
          <w:szCs w:val="28"/>
        </w:rPr>
        <w:t>– единый портал государственных и муниципальных услуг) и (или) через региональный портал государственных и муниципальных услуг.</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Pr>
          <w:rFonts w:ascii="Times New Roman" w:hAnsi="Times New Roman" w:cs="Times New Roman"/>
          <w:sz w:val="28"/>
          <w:szCs w:val="28"/>
        </w:rPr>
        <w:t xml:space="preserve"> случае направления им в адрес А</w:t>
      </w:r>
      <w:r w:rsidRPr="000B0383">
        <w:rPr>
          <w:rFonts w:ascii="Times New Roman" w:hAnsi="Times New Roman" w:cs="Times New Roman"/>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Pr>
          <w:rFonts w:ascii="Times New Roman" w:hAnsi="Times New Roman" w:cs="Times New Roman"/>
          <w:sz w:val="28"/>
          <w:szCs w:val="28"/>
        </w:rPr>
        <w:t>ый гражданин вправе направлять А</w:t>
      </w:r>
      <w:r w:rsidRPr="000B0383">
        <w:rPr>
          <w:rFonts w:ascii="Times New Roman" w:hAnsi="Times New Roman" w:cs="Times New Roman"/>
          <w:sz w:val="28"/>
          <w:szCs w:val="28"/>
        </w:rPr>
        <w:t>дминистрации документы на бумажном носителе.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 Обжалование решений А</w:t>
      </w:r>
      <w:r w:rsidRPr="000B0383">
        <w:rPr>
          <w:rFonts w:ascii="Times New Roman" w:hAnsi="Times New Roman" w:cs="Times New Roman"/>
          <w:sz w:val="28"/>
          <w:szCs w:val="28"/>
        </w:rPr>
        <w:t>дминистрации, действий (бездействия) должностных лиц, уполномоченных осуществлять контроль в сфере благоустройства</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4.1. Решения А</w:t>
      </w:r>
      <w:r w:rsidRPr="000B0383">
        <w:rPr>
          <w:rFonts w:ascii="Times New Roman" w:hAnsi="Times New Roman" w:cs="Times New Roman"/>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1) решений о проведении контрольных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2) актов контрольных мероприятий, предписаний об устранении выявленных нарушений;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w:t>
      </w:r>
      <w:r>
        <w:rPr>
          <w:rFonts w:ascii="Times New Roman" w:hAnsi="Times New Roman" w:cs="Times New Roman"/>
          <w:sz w:val="28"/>
          <w:szCs w:val="28"/>
        </w:rPr>
        <w:t>е Главы городского округа</w:t>
      </w:r>
      <w:r w:rsidRPr="000B0383">
        <w:rPr>
          <w:rFonts w:ascii="Times New Roman" w:hAnsi="Times New Roman" w:cs="Times New Roman"/>
          <w:sz w:val="28"/>
          <w:szCs w:val="28"/>
        </w:rPr>
        <w:t xml:space="preserve"> с пр</w:t>
      </w:r>
      <w:r>
        <w:rPr>
          <w:rFonts w:ascii="Times New Roman" w:hAnsi="Times New Roman" w:cs="Times New Roman"/>
          <w:sz w:val="28"/>
          <w:szCs w:val="28"/>
        </w:rPr>
        <w:t xml:space="preserve">едварительным информированием Главы городского округа </w:t>
      </w:r>
      <w:r w:rsidRPr="000B0383">
        <w:rPr>
          <w:rFonts w:ascii="Times New Roman" w:hAnsi="Times New Roman" w:cs="Times New Roman"/>
          <w:sz w:val="28"/>
          <w:szCs w:val="28"/>
        </w:rPr>
        <w:t>о наличии в жалобе (документах) сведений, составляющих государственную или иную охраняемую законом тайну.</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4.4. Жалоба на</w:t>
      </w:r>
      <w:r>
        <w:rPr>
          <w:rFonts w:ascii="Times New Roman" w:hAnsi="Times New Roman" w:cs="Times New Roman"/>
          <w:sz w:val="28"/>
          <w:szCs w:val="28"/>
        </w:rPr>
        <w:t xml:space="preserve"> решение А</w:t>
      </w:r>
      <w:r w:rsidRPr="000B0383">
        <w:rPr>
          <w:rFonts w:ascii="Times New Roman" w:hAnsi="Times New Roman" w:cs="Times New Roman"/>
          <w:sz w:val="28"/>
          <w:szCs w:val="28"/>
        </w:rPr>
        <w:t>дминистрации, действия (бездействие) его должностных лиц рассмат</w:t>
      </w:r>
      <w:r>
        <w:rPr>
          <w:rFonts w:ascii="Times New Roman" w:hAnsi="Times New Roman" w:cs="Times New Roman"/>
          <w:sz w:val="28"/>
          <w:szCs w:val="28"/>
        </w:rPr>
        <w:t>ривается Главой городского округа</w:t>
      </w:r>
      <w:r w:rsidRPr="000B0383">
        <w:rPr>
          <w:rFonts w:ascii="Times New Roman" w:hAnsi="Times New Roman" w:cs="Times New Roman"/>
          <w:sz w:val="28"/>
          <w:szCs w:val="28"/>
        </w:rPr>
        <w:t>.</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4.5. Жалоба на решение А</w:t>
      </w:r>
      <w:r w:rsidRPr="000B0383">
        <w:rPr>
          <w:rFonts w:ascii="Times New Roman" w:hAnsi="Times New Roman" w:cs="Times New Roman"/>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Жалоба на предписание А</w:t>
      </w:r>
      <w:r w:rsidRPr="000B0383">
        <w:rPr>
          <w:rFonts w:ascii="Times New Roman" w:hAnsi="Times New Roman" w:cs="Times New Roman"/>
          <w:sz w:val="28"/>
          <w:szCs w:val="28"/>
        </w:rPr>
        <w:t>дминистрации может быть подана в течение 10 рабочих дней с момента получения контролируемым лицом предписания.</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sz w:val="28"/>
          <w:szCs w:val="28"/>
        </w:rPr>
        <w:t>алобу, может быть восстановлен А</w:t>
      </w:r>
      <w:r w:rsidRPr="000B0383">
        <w:rPr>
          <w:rFonts w:ascii="Times New Roman" w:hAnsi="Times New Roman" w:cs="Times New Roman"/>
          <w:sz w:val="28"/>
          <w:szCs w:val="28"/>
        </w:rPr>
        <w:t>дминистрацией (должностным лицом, уполномоченным на рассмотрение жалобы).</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A5B08" w:rsidRPr="000B0383" w:rsidRDefault="00CA5B08" w:rsidP="00890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4.6. Жалоба на решение А</w:t>
      </w:r>
      <w:r w:rsidRPr="000B0383">
        <w:rPr>
          <w:rFonts w:ascii="Times New Roman" w:hAnsi="Times New Roman" w:cs="Times New Roman"/>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w:t>
      </w:r>
      <w:r>
        <w:rPr>
          <w:rFonts w:ascii="Times New Roman" w:hAnsi="Times New Roman" w:cs="Times New Roman"/>
          <w:sz w:val="28"/>
          <w:szCs w:val="28"/>
        </w:rPr>
        <w:t xml:space="preserve"> продлен Главой городского округа</w:t>
      </w:r>
      <w:r w:rsidRPr="000B0383">
        <w:rPr>
          <w:rFonts w:ascii="Times New Roman" w:hAnsi="Times New Roman" w:cs="Times New Roman"/>
          <w:sz w:val="28"/>
          <w:szCs w:val="28"/>
        </w:rPr>
        <w:t xml:space="preserve"> не более чем на 20 рабочих дней.</w:t>
      </w:r>
    </w:p>
    <w:p w:rsidR="00CA5B08" w:rsidRDefault="00CA5B08" w:rsidP="0089029A">
      <w:pPr>
        <w:spacing w:after="0" w:line="360" w:lineRule="auto"/>
        <w:ind w:firstLine="708"/>
        <w:jc w:val="both"/>
        <w:rPr>
          <w:rFonts w:ascii="Times New Roman" w:hAnsi="Times New Roman" w:cs="Times New Roman"/>
          <w:sz w:val="28"/>
          <w:szCs w:val="28"/>
        </w:rPr>
      </w:pPr>
    </w:p>
    <w:p w:rsidR="00CA5B08" w:rsidRPr="000B0383" w:rsidRDefault="00CA5B08" w:rsidP="0089029A">
      <w:pPr>
        <w:spacing w:after="0" w:line="360" w:lineRule="auto"/>
        <w:ind w:firstLine="708"/>
        <w:jc w:val="center"/>
        <w:rPr>
          <w:rFonts w:ascii="Times New Roman" w:hAnsi="Times New Roman" w:cs="Times New Roman"/>
          <w:sz w:val="28"/>
          <w:szCs w:val="28"/>
        </w:rPr>
      </w:pPr>
      <w:r w:rsidRPr="000B0383">
        <w:rPr>
          <w:rFonts w:ascii="Times New Roman" w:hAnsi="Times New Roman" w:cs="Times New Roman"/>
          <w:sz w:val="28"/>
          <w:szCs w:val="28"/>
        </w:rPr>
        <w:t>5. Ключевые показатели контроля в сфере благоустройства и их целевые значения</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A5B08" w:rsidRPr="000B0383" w:rsidRDefault="00CA5B08" w:rsidP="0089029A">
      <w:pPr>
        <w:spacing w:after="0" w:line="360" w:lineRule="auto"/>
        <w:ind w:firstLine="708"/>
        <w:jc w:val="both"/>
        <w:rPr>
          <w:rFonts w:ascii="Times New Roman" w:hAnsi="Times New Roman" w:cs="Times New Roman"/>
          <w:sz w:val="28"/>
          <w:szCs w:val="28"/>
        </w:rPr>
      </w:pPr>
      <w:r w:rsidRPr="000B0383">
        <w:rPr>
          <w:rFonts w:ascii="Times New Roman" w:hAnsi="Times New Roman" w:cs="Times New Roman"/>
          <w:sz w:val="28"/>
          <w:szCs w:val="28"/>
        </w:rPr>
        <w:t>5.2. Ключевые показатели вида контроля и их целевые значения, индикативные показатели для контроля в сфере благоустройства утв</w:t>
      </w:r>
      <w:r>
        <w:rPr>
          <w:rFonts w:ascii="Times New Roman" w:hAnsi="Times New Roman" w:cs="Times New Roman"/>
          <w:sz w:val="28"/>
          <w:szCs w:val="28"/>
        </w:rPr>
        <w:t>ерждаются Думой городского округа Октябрьск Самарской области</w:t>
      </w:r>
      <w:r w:rsidRPr="000B0383">
        <w:rPr>
          <w:rFonts w:ascii="Times New Roman" w:hAnsi="Times New Roman" w:cs="Times New Roman"/>
          <w:sz w:val="28"/>
          <w:szCs w:val="28"/>
        </w:rPr>
        <w:t>.</w:t>
      </w: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jc w:val="both"/>
        <w:rPr>
          <w:rFonts w:ascii="Times New Roman" w:hAnsi="Times New Roman" w:cs="Times New Roman"/>
          <w:sz w:val="28"/>
          <w:szCs w:val="28"/>
        </w:rPr>
      </w:pPr>
    </w:p>
    <w:p w:rsidR="00CA5B08" w:rsidRPr="000B0383" w:rsidRDefault="00CA5B08" w:rsidP="0089029A">
      <w:pPr>
        <w:spacing w:after="0" w:line="360" w:lineRule="auto"/>
        <w:jc w:val="both"/>
        <w:rPr>
          <w:rFonts w:ascii="Times New Roman" w:hAnsi="Times New Roman" w:cs="Times New Roman"/>
          <w:sz w:val="28"/>
          <w:szCs w:val="28"/>
        </w:rPr>
      </w:pPr>
    </w:p>
    <w:bookmarkEnd w:id="0"/>
    <w:p w:rsidR="00CA5B08" w:rsidRPr="009D29C1" w:rsidRDefault="00CA5B08" w:rsidP="0089029A">
      <w:pPr>
        <w:spacing w:after="0" w:line="360" w:lineRule="auto"/>
        <w:jc w:val="both"/>
        <w:rPr>
          <w:rFonts w:ascii="Times New Roman" w:hAnsi="Times New Roman" w:cs="Times New Roman"/>
          <w:sz w:val="28"/>
          <w:szCs w:val="28"/>
        </w:rPr>
      </w:pPr>
    </w:p>
    <w:sectPr w:rsidR="00CA5B08" w:rsidRPr="009D29C1" w:rsidSect="00C47DD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08" w:rsidRDefault="00CA5B08">
      <w:r>
        <w:separator/>
      </w:r>
    </w:p>
  </w:endnote>
  <w:endnote w:type="continuationSeparator" w:id="1">
    <w:p w:rsidR="00CA5B08" w:rsidRDefault="00CA5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08" w:rsidRDefault="00CA5B08">
      <w:r>
        <w:separator/>
      </w:r>
    </w:p>
  </w:footnote>
  <w:footnote w:type="continuationSeparator" w:id="1">
    <w:p w:rsidR="00CA5B08" w:rsidRDefault="00CA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08" w:rsidRDefault="00CA5B08" w:rsidP="00D85D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A5B08" w:rsidRDefault="00CA5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E0A"/>
    <w:rsid w:val="000960E9"/>
    <w:rsid w:val="000B0383"/>
    <w:rsid w:val="001231F7"/>
    <w:rsid w:val="00185C2E"/>
    <w:rsid w:val="0020087A"/>
    <w:rsid w:val="00213A90"/>
    <w:rsid w:val="00242F46"/>
    <w:rsid w:val="002647B7"/>
    <w:rsid w:val="002D10A8"/>
    <w:rsid w:val="0035048B"/>
    <w:rsid w:val="003554EA"/>
    <w:rsid w:val="00425E0A"/>
    <w:rsid w:val="00450FD3"/>
    <w:rsid w:val="0047086A"/>
    <w:rsid w:val="004C6035"/>
    <w:rsid w:val="004C7318"/>
    <w:rsid w:val="00552055"/>
    <w:rsid w:val="005850CE"/>
    <w:rsid w:val="005B2239"/>
    <w:rsid w:val="005B5A6C"/>
    <w:rsid w:val="005F06AD"/>
    <w:rsid w:val="005F0AC2"/>
    <w:rsid w:val="00627BA4"/>
    <w:rsid w:val="006414B7"/>
    <w:rsid w:val="00675789"/>
    <w:rsid w:val="00700DB6"/>
    <w:rsid w:val="007834AC"/>
    <w:rsid w:val="00785948"/>
    <w:rsid w:val="008565EC"/>
    <w:rsid w:val="0089029A"/>
    <w:rsid w:val="009253FB"/>
    <w:rsid w:val="009D29C1"/>
    <w:rsid w:val="009E5FFB"/>
    <w:rsid w:val="009E60C6"/>
    <w:rsid w:val="00A502F7"/>
    <w:rsid w:val="00A60221"/>
    <w:rsid w:val="00A856C2"/>
    <w:rsid w:val="00B75C57"/>
    <w:rsid w:val="00B87171"/>
    <w:rsid w:val="00BB32B8"/>
    <w:rsid w:val="00BE3266"/>
    <w:rsid w:val="00C47DD7"/>
    <w:rsid w:val="00CA5B08"/>
    <w:rsid w:val="00CD416C"/>
    <w:rsid w:val="00D12389"/>
    <w:rsid w:val="00D85D5C"/>
    <w:rsid w:val="00E0167C"/>
    <w:rsid w:val="00E15F10"/>
    <w:rsid w:val="00E44299"/>
    <w:rsid w:val="00EC4223"/>
    <w:rsid w:val="00F77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6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2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47DD7"/>
    <w:pPr>
      <w:tabs>
        <w:tab w:val="center" w:pos="4677"/>
        <w:tab w:val="right" w:pos="9355"/>
      </w:tabs>
    </w:pPr>
  </w:style>
  <w:style w:type="character" w:customStyle="1" w:styleId="HeaderChar">
    <w:name w:val="Header Char"/>
    <w:basedOn w:val="DefaultParagraphFont"/>
    <w:link w:val="Header"/>
    <w:uiPriority w:val="99"/>
    <w:semiHidden/>
    <w:rsid w:val="00627C85"/>
    <w:rPr>
      <w:rFonts w:cs="Calibri"/>
      <w:lang w:eastAsia="en-US"/>
    </w:rPr>
  </w:style>
  <w:style w:type="character" w:styleId="PageNumber">
    <w:name w:val="page number"/>
    <w:basedOn w:val="DefaultParagraphFont"/>
    <w:uiPriority w:val="99"/>
    <w:rsid w:val="00C47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22</Pages>
  <Words>5434</Words>
  <Characters>30975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Adm_new1</dc:creator>
  <cp:keywords/>
  <dc:description/>
  <cp:lastModifiedBy>Кунгурова</cp:lastModifiedBy>
  <cp:revision>8</cp:revision>
  <cp:lastPrinted>2021-09-22T14:15:00Z</cp:lastPrinted>
  <dcterms:created xsi:type="dcterms:W3CDTF">2021-09-22T13:22:00Z</dcterms:created>
  <dcterms:modified xsi:type="dcterms:W3CDTF">2021-09-29T10:29:00Z</dcterms:modified>
</cp:coreProperties>
</file>