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B2416A" w:rsidRPr="00B2416A" w:rsidTr="00B2416A">
        <w:tc>
          <w:tcPr>
            <w:tcW w:w="3334" w:type="dxa"/>
          </w:tcPr>
          <w:p w:rsidR="00B2416A" w:rsidRPr="00B2416A" w:rsidRDefault="00B2416A" w:rsidP="00B2416A">
            <w:pPr>
              <w:ind w:left="6237" w:hanging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               округа  Октябрьск</w:t>
            </w:r>
          </w:p>
          <w:p w:rsid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6F" w:rsidRPr="00FB6D6F" w:rsidRDefault="00FB6D6F" w:rsidP="00FB6D6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6D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08.11.2021  № 893</w:t>
            </w:r>
          </w:p>
          <w:p w:rsidR="00B2416A" w:rsidRPr="00B2416A" w:rsidRDefault="00B2416A" w:rsidP="00B2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6A" w:rsidRDefault="00B2416A" w:rsidP="00B2416A">
      <w:pPr>
        <w:ind w:left="6237" w:hanging="6237"/>
        <w:rPr>
          <w:sz w:val="28"/>
          <w:szCs w:val="28"/>
        </w:rPr>
      </w:pPr>
    </w:p>
    <w:p w:rsidR="00B2416A" w:rsidRDefault="00B2416A" w:rsidP="00B2416A">
      <w:pPr>
        <w:ind w:left="6237" w:hanging="6237"/>
        <w:rPr>
          <w:sz w:val="28"/>
          <w:szCs w:val="28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1C6E61" w:rsidRDefault="00651260" w:rsidP="00651260">
      <w:pPr>
        <w:spacing w:before="245" w:after="58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об аукционе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договора аренды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включенного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имущества, используемого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его во владение и (или)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пользование на долгосрочной основе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 и среднего предпринимательства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организациям, образующим инфраструктуру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субъектов малого и среднего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</w:p>
    <w:p w:rsid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C5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B6D6F" w:rsidRDefault="00FB6D6F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651260" w:rsidRPr="005B3D1E" w:rsidRDefault="00651260" w:rsidP="003A2B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аукцион проводится в </w:t>
      </w:r>
      <w:r w:rsidRPr="005B3D1E">
        <w:rPr>
          <w:rFonts w:ascii="Calibri" w:eastAsia="Calibri" w:hAnsi="Calibri" w:cs="Times New Roman"/>
          <w:sz w:val="24"/>
          <w:szCs w:val="24"/>
        </w:rPr>
        <w:t xml:space="preserve"> </w:t>
      </w:r>
      <w:r w:rsidRPr="007B0292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 N 131-ФЗ "Об общих принципах организации местного</w:t>
      </w:r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Российской Федерации",  Федеральным законом </w:t>
      </w:r>
      <w:r w:rsidRPr="005B3D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от 26.07.2006 года № 135-ФЗ «О защите конкуренции», ст. 14, 18 Федерального закона от 24.07.2007 года № 209-ФЗ «О развитии малого и среднего предпринимательства в Российской Федерации», </w:t>
      </w:r>
      <w:r w:rsidRPr="005B3D1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Октябрьск от 28.09.2016 № 876 «Об утверждении Перечня</w:t>
      </w:r>
      <w:proofErr w:type="gramEnd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</w:t>
      </w:r>
      <w:r w:rsidR="00EE0A5B" w:rsidRPr="00EE0A5B">
        <w:rPr>
          <w:rFonts w:ascii="Times New Roman" w:hAnsi="Times New Roman" w:cs="Times New Roman"/>
        </w:rPr>
        <w:t>Постановлением Администрации городского округа Октябрьск Самарской области от    25.02.2020  №  196  «Об имущественной поддержке</w:t>
      </w:r>
      <w:r w:rsidR="00EE0A5B" w:rsidRPr="00EE0A5B">
        <w:rPr>
          <w:rFonts w:ascii="Times New Roman" w:hAnsi="Times New Roman" w:cs="Times New Roman"/>
          <w:bCs/>
          <w:spacing w:val="11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 </w:t>
      </w:r>
      <w:r w:rsidR="00EE0A5B" w:rsidRPr="00EE0A5B">
        <w:rPr>
          <w:rFonts w:ascii="Times New Roman" w:hAnsi="Times New Roman" w:cs="Times New Roman"/>
        </w:rPr>
        <w:t>городского округа Октябрьск Самарской области</w:t>
      </w:r>
      <w:r w:rsidR="00EE0A5B" w:rsidRPr="00EE0A5B">
        <w:rPr>
          <w:rFonts w:ascii="Times New Roman" w:hAnsi="Times New Roman" w:cs="Times New Roman"/>
          <w:bCs/>
          <w:spacing w:val="11"/>
        </w:rPr>
        <w:t>»</w:t>
      </w:r>
      <w:r w:rsidR="00EE0A5B">
        <w:rPr>
          <w:rFonts w:ascii="Times New Roman" w:hAnsi="Times New Roman" w:cs="Times New Roman"/>
          <w:bCs/>
          <w:spacing w:val="11"/>
        </w:rPr>
        <w:t>;</w:t>
      </w:r>
      <w:proofErr w:type="gramEnd"/>
      <w:r w:rsidRPr="00EE0A5B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EE0A5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EE0A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Участниками аукциона являются только субъекты малого и среднего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предпринимательства и организации, образующие инфраструктуру поддержки субъектов малого и среднего предпринимательства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1.4.Сведения об объекте и предмете аукциона.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1.4.1.Организатор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 </w:t>
      </w: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BE8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3136ED" w:rsidRPr="005B3D1E" w:rsidRDefault="003136ED" w:rsidP="005E0BE8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260" w:rsidRPr="005B3D1E" w:rsidRDefault="003136ED" w:rsidP="005E0BE8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Аукциона»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521C" w:rsidRPr="00C5521C" w:rsidRDefault="00C5521C" w:rsidP="00C5521C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ежило</w:t>
            </w:r>
            <w:r w:rsidRPr="00C55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</w:t>
            </w:r>
            <w:r w:rsidRPr="00C55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площадью 336,8 кв.м., расположенно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Самарская область, г.о. Октябрьск, ул</w:t>
            </w:r>
            <w:proofErr w:type="gramStart"/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5521C">
              <w:rPr>
                <w:rFonts w:ascii="Times New Roman" w:eastAsia="Calibri" w:hAnsi="Times New Roman" w:cs="Times New Roman"/>
                <w:sz w:val="24"/>
                <w:szCs w:val="24"/>
              </w:rPr>
              <w:t>олго-Донская,  12а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кадастровый номер </w:t>
            </w:r>
          </w:p>
          <w:p w:rsidR="00C5521C" w:rsidRPr="00C5521C" w:rsidRDefault="00C5521C" w:rsidP="00C5521C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5521C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t>63:05:0105017:322</w:t>
            </w:r>
          </w:p>
          <w:p w:rsidR="003136ED" w:rsidRPr="00C5521C" w:rsidRDefault="003136ED" w:rsidP="00C5521C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202080,00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20208,00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C5521C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10104,00</w:t>
            </w:r>
          </w:p>
        </w:tc>
      </w:tr>
    </w:tbl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F666F5" w:rsidRPr="005B3D1E" w:rsidRDefault="00F666F5" w:rsidP="00F666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7418AB" w:rsidRPr="00440E45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стены кирпичные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проемы оконные: оконные рамы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AB" w:rsidRPr="00440E45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 w:rsidR="00C949BF"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 w:rsidR="00C949BF" w:rsidRPr="00440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9BF" w:rsidRPr="005B3D1E" w:rsidRDefault="00C949BF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7418AB" w:rsidRPr="00C07E50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объекта (допустимое использование): </w:t>
      </w:r>
      <w:r w:rsidR="007F7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деятельность</w:t>
      </w:r>
      <w:r w:rsidR="00C07E50" w:rsidRPr="007F7F5F">
        <w:rPr>
          <w:rFonts w:ascii="Times New Roman" w:hAnsi="Times New Roman" w:cs="Times New Roman"/>
          <w:sz w:val="24"/>
          <w:szCs w:val="24"/>
          <w:shd w:val="clear" w:color="auto" w:fill="FBFBF3"/>
        </w:rPr>
        <w:t>.</w:t>
      </w:r>
    </w:p>
    <w:p w:rsidR="00D7561B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действия договора аренды: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260" w:rsidRPr="005B3D1E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Арендная плата вносится в следующем порядке: Арендная плата вносится в следующем порядке: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третий год аренды</w:t>
      </w:r>
      <w:r w:rsidR="0055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далее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80 процентов размера арендной платы;</w:t>
      </w:r>
    </w:p>
    <w:p w:rsidR="00440E45" w:rsidRPr="00440E45" w:rsidRDefault="00C949BF" w:rsidP="00440E45">
      <w:pPr>
        <w:jc w:val="both"/>
        <w:rPr>
          <w:rFonts w:ascii="Times New Roman" w:hAnsi="Times New Roman" w:cs="Times New Roman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2208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5B3D1E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УФК по Самарской области (Администрация городского округа Октябрьск л/сч </w:t>
      </w:r>
      <w:r w:rsidR="00440E45" w:rsidRPr="00440E45">
        <w:rPr>
          <w:rFonts w:ascii="Times New Roman" w:hAnsi="Times New Roman" w:cs="Times New Roman"/>
          <w:bCs/>
          <w:color w:val="000000"/>
          <w:sz w:val="24"/>
          <w:szCs w:val="24"/>
        </w:rPr>
        <w:t>04423003360</w:t>
      </w:r>
      <w:r w:rsidR="00440E45" w:rsidRPr="00440E45">
        <w:rPr>
          <w:rFonts w:ascii="Times New Roman" w:hAnsi="Times New Roman" w:cs="Times New Roman"/>
          <w:sz w:val="24"/>
          <w:szCs w:val="24"/>
        </w:rPr>
        <w:t>) Кор</w:t>
      </w:r>
      <w:proofErr w:type="gramStart"/>
      <w:r w:rsidR="00440E45" w:rsidRPr="00440E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0E45" w:rsidRPr="00440E45">
        <w:rPr>
          <w:rFonts w:ascii="Times New Roman" w:hAnsi="Times New Roman" w:cs="Times New Roman"/>
          <w:sz w:val="24"/>
          <w:szCs w:val="24"/>
        </w:rPr>
        <w:t>чет 40102810545370000036   (</w:t>
      </w:r>
      <w:r w:rsidR="00440E45" w:rsidRPr="00440E45">
        <w:rPr>
          <w:rFonts w:ascii="Times New Roman" w:hAnsi="Times New Roman" w:cs="Times New Roman"/>
          <w:b/>
          <w:sz w:val="24"/>
          <w:szCs w:val="24"/>
          <w:u w:val="single"/>
        </w:rPr>
        <w:t>КБК 93811109044041003120</w:t>
      </w:r>
      <w:r w:rsidR="00440E45" w:rsidRPr="00440E4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 р\с № </w:t>
      </w:r>
      <w:r w:rsidR="00440E45" w:rsidRPr="00440E45">
        <w:rPr>
          <w:rFonts w:ascii="Times New Roman" w:hAnsi="Times New Roman" w:cs="Times New Roman"/>
          <w:color w:val="333333"/>
          <w:sz w:val="24"/>
          <w:szCs w:val="24"/>
        </w:rPr>
        <w:t xml:space="preserve">03100643000000014200 </w:t>
      </w:r>
      <w:r w:rsidR="00440E45" w:rsidRPr="00440E45">
        <w:rPr>
          <w:rFonts w:ascii="Times New Roman" w:hAnsi="Times New Roman" w:cs="Times New Roman"/>
          <w:sz w:val="24"/>
          <w:szCs w:val="24"/>
        </w:rPr>
        <w:t xml:space="preserve"> ОТДЕЛЕНИЕ САМАРА //УФК по Самарской области г. Самара,  БИК 013601205,  ОКТМО 36718000, ИНН 6355000925, КПП 635501001, УИН – «0»</w:t>
      </w:r>
      <w:r w:rsidR="00440E45">
        <w:rPr>
          <w:rFonts w:ascii="Times New Roman" w:hAnsi="Times New Roman" w:cs="Times New Roman"/>
          <w:sz w:val="24"/>
          <w:szCs w:val="24"/>
        </w:rPr>
        <w:t>.</w:t>
      </w:r>
    </w:p>
    <w:p w:rsidR="00C949BF" w:rsidRDefault="0072208F" w:rsidP="00F50E67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F50E67" w:rsidRPr="00DB0E36" w:rsidRDefault="00F50E67" w:rsidP="00F50E67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0E36">
        <w:rPr>
          <w:rFonts w:ascii="Times New Roman" w:hAnsi="Times New Roman" w:cs="Times New Roman"/>
          <w:color w:val="auto"/>
          <w:sz w:val="24"/>
          <w:szCs w:val="24"/>
        </w:rPr>
        <w:t xml:space="preserve">УФК по Самарской области (Финансовое управление городского округа Октябрьск, Администрация городского округа Октябрьск Самарской области  </w:t>
      </w:r>
      <w:proofErr w:type="gramStart"/>
      <w:r w:rsidRPr="00DB0E36">
        <w:rPr>
          <w:rFonts w:ascii="Times New Roman" w:hAnsi="Times New Roman" w:cs="Times New Roman"/>
          <w:color w:val="auto"/>
          <w:sz w:val="24"/>
          <w:szCs w:val="24"/>
        </w:rPr>
        <w:t>л</w:t>
      </w:r>
      <w:proofErr w:type="gramEnd"/>
      <w:r w:rsidRPr="00DB0E36">
        <w:rPr>
          <w:rFonts w:ascii="Times New Roman" w:hAnsi="Times New Roman" w:cs="Times New Roman"/>
          <w:color w:val="auto"/>
          <w:sz w:val="24"/>
          <w:szCs w:val="24"/>
        </w:rPr>
        <w:t>/сч 938610010) ИНН 6355000925       КПП  635501001</w:t>
      </w:r>
    </w:p>
    <w:p w:rsidR="00F50E67" w:rsidRPr="00DB0E36" w:rsidRDefault="00F50E67" w:rsidP="00F50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E36">
        <w:rPr>
          <w:rFonts w:ascii="Times New Roman" w:hAnsi="Times New Roman" w:cs="Times New Roman"/>
          <w:sz w:val="24"/>
          <w:szCs w:val="24"/>
        </w:rPr>
        <w:t xml:space="preserve">Банк получателя: ОТДЕЛЕНИЕ САМАРА БАНКА РОССИИ//УФК по Самарской области  </w:t>
      </w:r>
      <w:proofErr w:type="gramStart"/>
      <w:r w:rsidRPr="00DB0E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E36">
        <w:rPr>
          <w:rFonts w:ascii="Times New Roman" w:hAnsi="Times New Roman" w:cs="Times New Roman"/>
          <w:sz w:val="24"/>
          <w:szCs w:val="24"/>
        </w:rPr>
        <w:t>. Самара Расчетный  счет 03232643367180004200</w:t>
      </w:r>
    </w:p>
    <w:p w:rsidR="00F50E67" w:rsidRPr="00F50E67" w:rsidRDefault="00F50E67" w:rsidP="00DB0E3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0E36">
        <w:rPr>
          <w:rFonts w:ascii="Times New Roman" w:hAnsi="Times New Roman" w:cs="Times New Roman"/>
          <w:sz w:val="24"/>
          <w:szCs w:val="24"/>
        </w:rPr>
        <w:t>БИК банка  013601205 Кор</w:t>
      </w:r>
      <w:proofErr w:type="gramStart"/>
      <w:r w:rsidRPr="00DB0E3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B0E36">
        <w:rPr>
          <w:rFonts w:ascii="Times New Roman" w:hAnsi="Times New Roman" w:cs="Times New Roman"/>
          <w:sz w:val="24"/>
          <w:szCs w:val="24"/>
        </w:rPr>
        <w:t>чет (единый казначейский) 40102810545370000036 ОКТМО 36718000</w:t>
      </w:r>
      <w:r w:rsidR="00DB0E36">
        <w:rPr>
          <w:rFonts w:ascii="Times New Roman" w:hAnsi="Times New Roman" w:cs="Times New Roman"/>
          <w:sz w:val="24"/>
          <w:szCs w:val="24"/>
        </w:rPr>
        <w:t xml:space="preserve">.   </w:t>
      </w:r>
      <w:r w:rsidRPr="00DB0E36">
        <w:rPr>
          <w:rFonts w:ascii="Times New Roman" w:hAnsi="Times New Roman" w:cs="Times New Roman"/>
          <w:sz w:val="24"/>
          <w:szCs w:val="24"/>
        </w:rPr>
        <w:t xml:space="preserve"> Т.с.</w:t>
      </w:r>
      <w:r w:rsidR="00DB0E36" w:rsidRPr="00DB0E36">
        <w:rPr>
          <w:rFonts w:ascii="Times New Roman" w:hAnsi="Times New Roman" w:cs="Times New Roman"/>
          <w:sz w:val="24"/>
          <w:szCs w:val="24"/>
        </w:rPr>
        <w:t xml:space="preserve"> </w:t>
      </w:r>
      <w:r w:rsidRPr="00DB0E36">
        <w:rPr>
          <w:rFonts w:ascii="Times New Roman" w:hAnsi="Times New Roman" w:cs="Times New Roman"/>
          <w:sz w:val="24"/>
          <w:szCs w:val="24"/>
        </w:rPr>
        <w:t>03.00.00</w:t>
      </w:r>
      <w:r w:rsidR="00DB0E36">
        <w:rPr>
          <w:rFonts w:ascii="Times New Roman" w:hAnsi="Times New Roman" w:cs="Times New Roman"/>
          <w:sz w:val="24"/>
          <w:szCs w:val="24"/>
        </w:rPr>
        <w:t>.</w:t>
      </w:r>
      <w:r w:rsidRPr="00DB0E36">
        <w:rPr>
          <w:rFonts w:ascii="Times New Roman" w:hAnsi="Times New Roman" w:cs="Times New Roman"/>
          <w:sz w:val="24"/>
          <w:szCs w:val="24"/>
        </w:rPr>
        <w:t xml:space="preserve">      КБК 93800000000000000180</w:t>
      </w:r>
      <w:r w:rsidR="00DB0E36">
        <w:rPr>
          <w:rFonts w:ascii="Times New Roman" w:hAnsi="Times New Roman" w:cs="Times New Roman"/>
          <w:sz w:val="24"/>
          <w:szCs w:val="24"/>
        </w:rPr>
        <w:t>. В</w:t>
      </w:r>
      <w:r w:rsidRPr="00F50E67">
        <w:rPr>
          <w:rFonts w:ascii="Times New Roman" w:eastAsia="Times New Roman" w:hAnsi="Times New Roman" w:cs="Times New Roman"/>
          <w:sz w:val="24"/>
          <w:szCs w:val="24"/>
        </w:rPr>
        <w:t xml:space="preserve">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651260" w:rsidRPr="00E177D5" w:rsidRDefault="00651260" w:rsidP="00651260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Представитель организатора торгов обеспечивает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осмотра имущества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передаваемого в аренду, в рабочие дни 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9:00 до 12:00, 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начиная </w:t>
      </w:r>
      <w:r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E177D5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A32019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177D5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A32019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75374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0E36"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17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и до</w:t>
      </w:r>
      <w:r w:rsidRPr="00E177D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393A07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875374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32019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93A07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A32019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75374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B0E36"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9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  <w:r w:rsidRPr="00E177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предоставления аукционной документации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Форма, порядок и сроки предоставления участникам аукциона разъяснений положений документации.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2.1.Организатор аукциона размещает аукционную документацию на сайте </w:t>
      </w:r>
      <w:hyperlink r:id="rId6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размещением извещения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2.2.После размещения на официальном сайте торгов извещения о проведении аукциона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 лицу аукционную документацию в порядке, указанном в извещении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2.3.Предоставление аукционной документации до размещения на официальном сайте торгов извещения о проведении аукциона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2.4.Оплата за предоставление аукционной документации не установлена.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2.7.Организатор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В течение двух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51260" w:rsidRPr="005B3D1E" w:rsidRDefault="00651260" w:rsidP="00D7561B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подачи заявок на участие в аукционе.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3.1.Заявка на участие в аукционе подается в срок и по форме,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51260" w:rsidRPr="00E177D5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начала срока подачи заявок на участие в аукционе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177D5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B0E36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7D5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09 час. 00 мин.</w:t>
      </w:r>
    </w:p>
    <w:p w:rsidR="00651260" w:rsidRPr="00E177D5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7D5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E177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окончания срока подачи заявок на участие в аукционе</w:t>
      </w:r>
      <w:r w:rsidRPr="00E1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77D5" w:rsidRPr="00393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B0E36" w:rsidRPr="00E1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7D5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12 час.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Место подачи заявок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3.5.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сведения и документы о заявителе, подавшем такую заявку: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копии учредительных документов заявителя (для юридических лиц);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копию платежного поручения с отметкой банка, подтверждающее внесение задатка на участие в аукционе.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3.7.Заявитель вправе подать только одну заявку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предмета аукциона (Лота).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3.8.Каждая заявка на участие в аукционе, поступившая в срок, указанный в извещении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регистрируется организатором аукциона.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3.10.Заявитель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аукциона уведомления об отзыве заявки на участие в аукционе.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3.11.В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2208F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Место, дата и время начала и окончания рассмотрения заявок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177D5" w:rsidRPr="00E1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7D5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75374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32019"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с</w:t>
      </w:r>
      <w:r w:rsidR="00A32019"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</w:t>
      </w:r>
      <w:r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до 16 час. 00 мин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Время – местное.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="00A3201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допуска к участию в аукционе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Участники конкурсов или аукционов должны соответствовать требованиям, установленным законодательством Российской Федерации к таким участникам.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4.2.Заявитель не допускается аукционной комиссией к участию в аукционе в случаях: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непредставления документов, определенных п. 3.5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аукционной документации, либо наличия в таких документах недостоверных сведений;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несоответствия требованиям, установленным законодательством Российской Федерации к таким участникам;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невнесения задатка;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несоответствия заявки на участие в аукционе требованиям документации об аукционе;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4.3.Отказ в допуске к участию в аукционе по иным основаниям, кроме случаев, указанных в пункте 4.2. настоящей аукционной документации,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4.4.В случае установления факта недостоверности сведений, содержащихся в документах, представленных заявителем или участником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в соответствии с п. 3.5. 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заявок на участие в аукционе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РФ к таким участникам.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5.2.В случае установления факта подачи одним заявителем двух и более заявок на участие в аукционе в отношении одного и того же предмета (лота) при условии, что поданные ранее заявки таким заявителем 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отозваны, все заявки на участие в аукционе такого заявителя, поданные в отношении данного предмета (лота), не рассматриваются и возвращаются такому заявителю.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5.3.На основании результатов рассмотрения заявок на участие в аукционе аукционной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 предусмотренным п.4.2. настоящей аукционной документации, которое оформляется протоколом рассмотрения заявок на участие 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</w:t>
      </w:r>
      <w:hyperlink r:id="rId7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5.4.В случае если в документации об 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Место, дата и время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6.1.В аукционе могут участвовать только заявители, признанные участниками аукциона. Участники аукциона могут принять участие в аукционе непосредственно или через своих представителей.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организатором аукциона в присутствии членов единой комиссии и участников аукциона (их представителей).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6.3.Аукцион проводится путем повышения начальной (минимальной) цены договора, указанной в извещении о проведении аукциона, на "шаг аукциона".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"Шаг аукциона"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пяти процентов начальной (минимальной) цены договора (лота), указанной в извещении о проведении аукциона.</w:t>
      </w:r>
      <w:proofErr w:type="gramEnd"/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Аукционист выбирается из числа членов единой комиссии путем открытого голосования членов единой комиссии большинством голосов.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Аукцион проводится в следующем порядке: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единая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участник аукциона после объявления аукционистом начальной (минимальной) цены договора и цены договора, увеличенной в соответствии с "шагом аукциона", поднимает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6.7.Победителем аукциона признается лицо, предложившее наиболее высокую цену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6.8.При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 Протокол составляется в двух экземплярах, один из которых остается у организатора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6.9.Протокол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6.10.Любой участник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ауди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6.11.Любой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6.12.Организатор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6.13.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"шаг аукциона" снижен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аукцион признается несостоявшимся.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и время проведения аукциона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177D5" w:rsidRPr="00E1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177D5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32019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B0E36" w:rsidRPr="00E1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B0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</w:t>
      </w:r>
      <w:r w:rsidR="00DB0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14 час. 0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мин.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(местного времени).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6.15.Место проведения аукциона: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Заключение договора по результатам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в течение которого должен быть подписан проект договора,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7.3.В срок, предусмотренный для заключения договора, организатор аукциона отказывается от заключения договора с победителем аукциона либо с участником аукциона, с которым заключается такой договор в соответствии с пунктом 97 Правил проведения конкурсов или аукционов на право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в случае установления факта: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3)предоставления таким лицом заведомо ложных сведений, содержащихся в документах, предусмотренных п. 3.5. настоящей аукционной документации.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93 Правил проведения конкурсов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Указанный протокол размещается организатором аукциона на официальном сайте - </w:t>
      </w:r>
      <w:hyperlink r:id="rId8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7.6.В случае если победитель аукциона или участник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срок,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предусмотренный аукционной документацией, не представил организатору аукциона подписанный договор, переданный ему в соответствии с пунктами 87 или 97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победитель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аукциона или участника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заявке на участие в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присвоен второй номер, признается уклонившимся от заключения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участие в аукционе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второй номер. Организатор аукциона обязан заключить договор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пунктом 94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67. Организатор аукциона в течение трех рабочих дней с даты подписания протокола оценки и сопоставления заявок передает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один экземпляр протокола и проект договора. Указанный проект договора подписывается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десятидневный срок и представляется организатору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 заключение договора для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внесенный ими не возвращается. В случае уклонения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аукцион признается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7.8.Договор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договора, указанной в извещении о проведении конкурса.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7.9.Задаток возвращается победителю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договора. Задаток возвращается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Цена заключенного договора не может быть пересмотрена сторонами в сторону уменьшения.</w:t>
      </w:r>
    </w:p>
    <w:p w:rsidR="0072208F" w:rsidRPr="005B3D1E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8F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ОБРАЗЦЫ ФОРМ ДОКУМЕНТОВ</w:t>
      </w:r>
    </w:p>
    <w:p w:rsidR="001C6E61" w:rsidRDefault="001C6E61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торгов –</w:t>
      </w:r>
    </w:p>
    <w:p w:rsidR="00651260" w:rsidRPr="005B3D1E" w:rsidRDefault="00666179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имущественных отн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Октябрьск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исх. номер </w:t>
      </w: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право заключения договора аренды муниципального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недвижимого имущества - ____________________________________________</w:t>
      </w:r>
    </w:p>
    <w:p w:rsidR="00651260" w:rsidRPr="005B3D1E" w:rsidRDefault="00651260" w:rsidP="00666179">
      <w:pPr>
        <w:numPr>
          <w:ilvl w:val="0"/>
          <w:numId w:val="2"/>
        </w:num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аренды, 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(фирменное наименование, сведения об организационно-правовой форме, месте нахождения, почтовый адрес, контактный тел. – для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ица; ФИО, паспортные данные, сведения о месте жительства, контактный тел. – для физ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лице _______________________________________________________________________,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__________________________________________ согласно заключить договор аренды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юр.лица или ФИО физ.лица)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аукционной документацией, по предложенной на аукционе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3.Настоящей заявкой подтверждаем, что против ___________________________________________ не проводится процедура ликвидации,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принято арбитражным судом решения о признании ____________________________________________________________________________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или Ф.И.О. заявителя – индивидуального предпринимателя) банкротом и об открытии конкурсного производства, а также отсутствует решение о приостановлении деятельности _________________________(наименование организации или Ф.И.О. заявителя) в порядке, предусмотренном Кодексом РФ об административных правонарушениях.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случае присуждения нам права заключить договор аренды, в период с даты получения протокола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подписания официального договора настоящая заявка будет носить характер предварительного заключенного нами и Организатором торгов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5.Юридический и фактический адреса (для юридических лиц) либо сведения о месте жительства (для физических лиц):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 телефон ___________, факс ________ , e-mail_____________________________________. Банковские реквизиты заявителя: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6.К настоящей заявке прилагаются документы согласно описи на _____листах.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 /_______________________________/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(ФИО)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___________________________________________________________________(должность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- - - - - - - - - - - - - - - 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(ПРИМЕРНАЯ) ДОВЕРЕННОСТИ НА УПОЛНОМОЧЕННОЕ ЛИЦО, ИМЕЮЩЕЕ ПРАВО ПОДПИСИ И ПРЕДСТАВЛЕНИЯ ИНТЕРЕСОВ ОРГАНИЗАЦИИ-УЧАСТНИКА АУКЦИОНА</w:t>
      </w:r>
    </w:p>
    <w:p w:rsidR="00651260" w:rsidRPr="005B3D1E" w:rsidRDefault="00651260" w:rsidP="00666179">
      <w:pPr>
        <w:spacing w:before="274" w:after="274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исх. Номер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№ 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– участник аукциона: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доверяет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должность)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паспорт серии ______ №_________ выдан _____________________ «____»____________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интересы 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аукционе _______________________________________________________________________,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аукциона, дата проведения)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проводимым Администрацией городского округа </w:t>
      </w:r>
      <w:r w:rsidR="0001278D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выполнения данного поручения он уполномочен представлять единой комиссии 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Подпись ______________________________ ________________________ удостоверяю.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(Подпись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(Ф.И.О.)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Доверенность действительна по «____» ___________________ 20_ г.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организации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 _________________ 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М.П. </w:t>
      </w:r>
    </w:p>
    <w:p w:rsidR="00651260" w:rsidRPr="005B3D1E" w:rsidRDefault="00651260" w:rsidP="00666179">
      <w:pPr>
        <w:spacing w:before="274" w:after="24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ОПИСИ ДОКУМЕНТОВ,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ДЛЯ УЧАСТИЯ В АУКЦИОНЕ</w:t>
      </w:r>
    </w:p>
    <w:p w:rsidR="00651260" w:rsidRPr="005B3D1E" w:rsidRDefault="00651260" w:rsidP="00BE1D31">
      <w:pPr>
        <w:spacing w:before="274" w:after="274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ОПИСЬ ДОКУМЕНТОВ,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для участия в аукционе на право заключения договора аренды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_______________________________________________ подтверждает, что (наименование организации или ФИО заявителя)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участия в аукционе на право заключения договора аренды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 направляются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перечисленные документы.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п\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Форма представления Кол-во страниц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т.д.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 (Ф.И.О.)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МП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</w:t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по описи: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заявки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торгах:_____________________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1C6E61" w:rsidRDefault="001C6E61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договора аренды</w:t>
      </w:r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651260" w:rsidRPr="005B3D1E" w:rsidRDefault="00651260" w:rsidP="00863699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недвижимого имущества № _______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_______________________________ года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округа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от имени муниципального образования – городской округ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 лице _____________________________________________________________________, действующе_ на основании ________________________________________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далее «Арендодатель», с одной стороны, и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_____________________________________________________________________________________________________________________________________________________________________________________________________, именуемый далее «Арендатор» с другой стороны, заключили настоящий договор о нижеследующем: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3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сдает в аренду, а Арендатор принимает в аренду имущество: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</w:t>
      </w:r>
      <w:r w:rsidR="00553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назначенного на __.__._____ года в ___час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(местного времени).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4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Арендодатель обязан: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состоянии, соответствующем условиям договора аренды и назначения имущества.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месячный срок рассматривать обращения Арендатора по вопросам изменения назначения объекта, ремонта, переоборудования.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вправе: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2.2.1.Проверять состояние и условия использования арендованного имущества через уполномоченных представителей.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Требовать досрочного расторжения договора аренды нежилого здания в случаях и в порядке, предусмотренных действующим законодательством и настоящим договором.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документы в связи с исполнением настоящего договора, в том числе акты выверки расчетов по арендной плате, копии заключенных договоров с эксплуатационными службами на оказание коммунальных услуг и вывоз ТБО, акты сверки по договорам с эксплуатационными службами и др.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размер арендной платы по настоящему договору на основании отчетов об оценке рыночной стоимости права аренды, в бесспорном и одностороннем порядке путем направления Арендатору уведомлений, не чаще одного раза в год. Уведомление является обязательным для Арендатора и составляет неотъемлемую часть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Арендатор обязан:</w:t>
      </w:r>
      <w:r w:rsidR="00AE2B4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Использовать имущество в соответствии с его назначением и целями предоставления, определенными в п.1.1.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Соблюдать технические, санитарные, противопожарные и иные требования, предъявляемые к пользованию имуществом, эксплуатировать недвижимое имущество в соответствии с принятыми нормами эксплуатации и противопожарной безопасности.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содержание и оборудование арендованного имущества в соответствии с требованиями противопожарной безопасности, системой обеспечения пожарной безопасности, в т.ч. системой противопожарной защиты, системой предотвращения пожара. Проводить мероприятия, направленные на противопожарную безопасность арендуемого имущества, в т.ч. необходимые ремонтные работы.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Содержать арендованное имущество в исправном состоянии до сдачи его Арендодателю по акту; содержать в порядке прилегающую территорию, осуществлять ее благоустройство, озеленение и уборку от мусора. Заключать договоры с эксплуатационными службами на оказание коммунальных услуг и вывоз ТБО, договор на техническое обслуживание.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Своевременно за свой счет производить капитальный и текущий ремонт и нести все расходы по содержанию имущества. 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Арендатор произвел за счет собственных средств улучшения арендованного имущества, в том числе неотделимые без вреда для имущества, стоимость произведенных Арендатором улучшений возмещению не подлежит.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сообщить Арендодателю в письменной форме о предстоящем освобождении имущества, как в связи с окончанием срока действия договора, так и при досрочном расторжении договора, сдать имущество по акту в исправном состоянии с учетом естественного износа. В случае допущения нарушения технических неисправностей заблаговременно произвести необходимый ремонт, либо возместить Арендодателю его стоимость, а также рассчитаться по договорам со специальными службами за коммунальные услуги.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Перепланировку и переоборудование арендуемого имущества, затрагивающее капитальные перегородки, производить исключительно по письменному разрешению Арендодателя после предоставления последнему соответствующего проекта на выполнение работ, согласованного со всеми необходимыми лицами (балансодержателем, ЦСЭН, противопожарной службой и проч.).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Своевременно и в полном объеме внести арендную плату, определенную договором, связанные с перечислением арендной платы налоги в соответствии с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Оплачивать по отдельным договорам, заключаемым самостоятельно Арендатором, все коммунальные услуги и эксплуатационные расходы. Арендатор обязан застраховать в пользу Арендодателя имущественные интересы, связанные с риском утраты (гибели) или повреждения арендуемого имущества.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Восстановить арендуемое имущество своими силами за счет своих средств, или возместить ущерб, нанесенный Арендодателю, в установленном законом порядке, если арендуемое нежилое здание в результате действий Арендатора или непринятия им необходимых и своевременных мер придет в аварийное состояние.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Обеспечивать доступ компетентных служб в арендуемое здание для технического обслуживания инженерных сетей и коммуникаций арендуемого здания, связанного с общей эксплуатацией здания. В случае возникновения аварийных ситуаций обеспечивать доступ в здание работников ремонтно-эксплуатационной организации и аварийно-технических служб.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Обеспечивать беспрепятственный доступ представителей органов исполнительной власти и административных органов с целью проверки документов и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имущества, в установленном законом порядке.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Устава, реквизитов, смене руководителя, введения внешнего, конкурсного управления, признании, в соответствии с установленным порядком, банкротом в 10-дневный срок письменно сообщить Арендодателю о произошедших изменениях.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охранное обязательство на объект культурного наследия (если переданное в аренду помещение находится в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 отнесенном к объектам культурного наследия или переданное в аренду здание относится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объектам культурного наследия) в течение одного месяца со дня подписания договора аренды и соблюдать его условия.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Соблюдать все требования законодательства и нормативных актов в отношении: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статуса здания как исторического памятника (если оно таковым является),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рекламы,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деятельности,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норм,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землей,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строительства.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2.3.15.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надлежащее исполнение настоящего договора, в десятидневный срок с момента получения запроса Арендодателя. 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2.3.16.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имущество в течение 5-ти календарных дней Арендодателю с предоставлением и подписанием актов передачи по окончании срока действия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2.3.17.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России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Сызрани при получении муниципального недвижимого имущества в аренду, в трехдневный срок, с момента подписания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2.3.18.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вправе передавать арендуемое имущество третьим лицам только с письменного согласия Арендодателя.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2.3.19.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не вправе использовать в качестве предмета залога имущество или права Арендатора по настоящему договору.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2.3.20.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имущества в аварийных ситуациях по вине третьих лиц, Арендатор обязан производить ремонт повреждений собственными силами, либо с привлечением специалистов сторонних организаций, с обязательным уведомлением Арендодателя. Возмещение расходов связанных с восстановлением повреждений, относить к виновной стороне.</w:t>
      </w:r>
    </w:p>
    <w:p w:rsidR="00D95541" w:rsidRPr="00D95541" w:rsidRDefault="00D95541" w:rsidP="00D95541">
      <w:pPr>
        <w:numPr>
          <w:ilvl w:val="0"/>
          <w:numId w:val="11"/>
        </w:numPr>
        <w:spacing w:before="100" w:beforeAutospacing="1" w:after="0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Платежи и расчеты по договору.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имущество составляет _____________________________</w:t>
      </w:r>
      <w:r w:rsidRPr="00D95541">
        <w:rPr>
          <w:rFonts w:ascii="Times New Roman" w:hAnsi="Times New Roman" w:cs="Times New Roman"/>
          <w:sz w:val="24"/>
          <w:szCs w:val="24"/>
        </w:rPr>
        <w:t xml:space="preserve"> без учета НДС. Налог на добавленную стоимость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20%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инспекции.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в следующем порядке:                                                                  - в первый год аренды – 40 процентов размера арендной платы;                                                 - во второй год аренды – 60 процентов размера арендной платы;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-  в третий год аренды и далее –  80 процентов размера арендной платы;  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41">
        <w:rPr>
          <w:rFonts w:ascii="Times New Roman" w:hAnsi="Times New Roman" w:cs="Times New Roman"/>
          <w:sz w:val="24"/>
          <w:szCs w:val="24"/>
        </w:rPr>
        <w:t xml:space="preserve">3.3. Сумму арендной платы Арендатор оплачивает ежемесячно до 10-го числа текущего месяца равными долями на расчетный счет 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УФК по Самарской области (Администрация городского округа Октябрьск л/сч </w:t>
      </w:r>
      <w:r w:rsidR="00894A07" w:rsidRPr="00440E45">
        <w:rPr>
          <w:rFonts w:ascii="Times New Roman" w:hAnsi="Times New Roman" w:cs="Times New Roman"/>
          <w:bCs/>
          <w:color w:val="000000"/>
          <w:sz w:val="24"/>
          <w:szCs w:val="24"/>
        </w:rPr>
        <w:t>04423003360</w:t>
      </w:r>
      <w:r w:rsidR="00894A07" w:rsidRPr="00440E45">
        <w:rPr>
          <w:rFonts w:ascii="Times New Roman" w:hAnsi="Times New Roman" w:cs="Times New Roman"/>
          <w:sz w:val="24"/>
          <w:szCs w:val="24"/>
        </w:rPr>
        <w:t>) Кор</w:t>
      </w:r>
      <w:proofErr w:type="gramStart"/>
      <w:r w:rsidR="00894A07" w:rsidRPr="00440E4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94A07" w:rsidRPr="00440E45">
        <w:rPr>
          <w:rFonts w:ascii="Times New Roman" w:hAnsi="Times New Roman" w:cs="Times New Roman"/>
          <w:sz w:val="24"/>
          <w:szCs w:val="24"/>
        </w:rPr>
        <w:t>чет 40102810545370000036   (</w:t>
      </w:r>
      <w:r w:rsidR="00894A07" w:rsidRPr="00440E45">
        <w:rPr>
          <w:rFonts w:ascii="Times New Roman" w:hAnsi="Times New Roman" w:cs="Times New Roman"/>
          <w:b/>
          <w:sz w:val="24"/>
          <w:szCs w:val="24"/>
          <w:u w:val="single"/>
        </w:rPr>
        <w:t>КБК 93811109044041003120</w:t>
      </w:r>
      <w:r w:rsidR="00894A07" w:rsidRPr="00440E4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 р\с № </w:t>
      </w:r>
      <w:r w:rsidR="00894A07" w:rsidRPr="00440E45">
        <w:rPr>
          <w:rFonts w:ascii="Times New Roman" w:hAnsi="Times New Roman" w:cs="Times New Roman"/>
          <w:color w:val="333333"/>
          <w:sz w:val="24"/>
          <w:szCs w:val="24"/>
        </w:rPr>
        <w:t xml:space="preserve">03100643000000014200 </w:t>
      </w:r>
      <w:r w:rsidR="00894A07" w:rsidRPr="00440E45">
        <w:rPr>
          <w:rFonts w:ascii="Times New Roman" w:hAnsi="Times New Roman" w:cs="Times New Roman"/>
          <w:sz w:val="24"/>
          <w:szCs w:val="24"/>
        </w:rPr>
        <w:t xml:space="preserve"> ОТДЕЛЕНИЕ САМАРА //УФК по Самарской области г. Самара,  БИК 013601205,  ОКТМО 36718000, ИНН 6355000925, КПП 635501001, УИН – «0»</w:t>
      </w:r>
      <w:r w:rsidR="00894A07">
        <w:rPr>
          <w:rFonts w:ascii="Times New Roman" w:hAnsi="Times New Roman" w:cs="Times New Roman"/>
          <w:sz w:val="24"/>
          <w:szCs w:val="24"/>
        </w:rPr>
        <w:t>.</w:t>
      </w:r>
      <w:r w:rsidRPr="00D955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eastAsia="Times New Roman"/>
          <w:sz w:val="24"/>
          <w:szCs w:val="24"/>
        </w:rPr>
      </w:pPr>
      <w:r w:rsidRPr="00D95541">
        <w:rPr>
          <w:rFonts w:ascii="Times New Roman" w:eastAsia="Calibri" w:hAnsi="Times New Roman" w:cs="Times New Roman"/>
          <w:sz w:val="24"/>
          <w:szCs w:val="24"/>
        </w:rPr>
        <w:t>3.4. Размер е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>жемесячной суммы арендной платы в первый год составляет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действия, порядок изменения и расторжения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Срок аренды указанного в п.1.1. имущества устанавливается с ---.---.----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89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---.---.- г.</w:t>
      </w:r>
      <w:r w:rsidR="00894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Договор аренды подлежит досрочному расторжению в одностороннем порядке по требованию Арендодателя в случаях, если: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пользуется имуществом с существенным нарушением условий договора или назначения помещения либо с неоднократными нарушениями;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существенно ухудшает состояние имущества;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задолженности арендатора по арендной плате коммунальных или эксплуатационных услуг;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внес арендную плату не в полном объеме;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иных случаях, предусмотренных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Настоящий договор составлен в 3-х (трех) экземплярах, по одному для каждой стороны договора, третий экземпляр предоставляется в Управления Федеральной службы государственной регистрации, кадастра и картографии по </w:t>
      </w:r>
      <w:r w:rsidR="00B2416A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амарской области. Все экземпляры настоящего договора имеют одинаковую юридическую силу.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форме, заверяются печатями и подписями сторон и являются неотъемлемой частью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6. Приложения.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>6.1. К настоящему договору прилагаются: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6.1.1.Приложение №1: "Акт приема-сдачи в аренду </w:t>
      </w:r>
      <w:r w:rsidRPr="00D9554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6.1.2. Приложение №2: "расчет 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6.1.3.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>: "</w:t>
      </w:r>
      <w:r>
        <w:rPr>
          <w:rFonts w:ascii="Times New Roman" w:hAnsi="Times New Roman" w:cs="Times New Roman"/>
          <w:snapToGrid w:val="0"/>
          <w:sz w:val="24"/>
          <w:szCs w:val="24"/>
        </w:rPr>
        <w:t>Копия Плана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D95541" w:rsidRPr="005B3D1E" w:rsidRDefault="00D95541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2"/>
        <w:gridCol w:w="231"/>
        <w:gridCol w:w="4592"/>
      </w:tblGrid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</w:t>
            </w: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B47F96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51260" w:rsidRPr="005B3D1E" w:rsidRDefault="00651260" w:rsidP="00D95541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1260" w:rsidRPr="005B3D1E" w:rsidSect="0066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F76"/>
    <w:multiLevelType w:val="multilevel"/>
    <w:tmpl w:val="8D3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1CBA"/>
    <w:multiLevelType w:val="multilevel"/>
    <w:tmpl w:val="66ECF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A6C43"/>
    <w:multiLevelType w:val="multilevel"/>
    <w:tmpl w:val="32EE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EE6"/>
    <w:multiLevelType w:val="multilevel"/>
    <w:tmpl w:val="25688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12B8"/>
    <w:multiLevelType w:val="multilevel"/>
    <w:tmpl w:val="8F2A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1EE7"/>
    <w:multiLevelType w:val="multilevel"/>
    <w:tmpl w:val="789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69B"/>
    <w:multiLevelType w:val="multilevel"/>
    <w:tmpl w:val="6446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1CF"/>
    <w:multiLevelType w:val="multilevel"/>
    <w:tmpl w:val="6660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4320"/>
    <w:multiLevelType w:val="multilevel"/>
    <w:tmpl w:val="B37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A565D"/>
    <w:multiLevelType w:val="multilevel"/>
    <w:tmpl w:val="094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260"/>
    <w:rsid w:val="0001278D"/>
    <w:rsid w:val="000315D9"/>
    <w:rsid w:val="000816DF"/>
    <w:rsid w:val="00131974"/>
    <w:rsid w:val="001361E0"/>
    <w:rsid w:val="001C6E61"/>
    <w:rsid w:val="00306E33"/>
    <w:rsid w:val="003136ED"/>
    <w:rsid w:val="003644C1"/>
    <w:rsid w:val="00393A07"/>
    <w:rsid w:val="003A2BDD"/>
    <w:rsid w:val="003A674A"/>
    <w:rsid w:val="003C7A0B"/>
    <w:rsid w:val="003F5212"/>
    <w:rsid w:val="00440E45"/>
    <w:rsid w:val="00461073"/>
    <w:rsid w:val="0047470E"/>
    <w:rsid w:val="00481569"/>
    <w:rsid w:val="004F2E46"/>
    <w:rsid w:val="00543747"/>
    <w:rsid w:val="0055351D"/>
    <w:rsid w:val="0056747B"/>
    <w:rsid w:val="005B3D1E"/>
    <w:rsid w:val="005E0BE8"/>
    <w:rsid w:val="00651260"/>
    <w:rsid w:val="00666179"/>
    <w:rsid w:val="0072208F"/>
    <w:rsid w:val="007418AB"/>
    <w:rsid w:val="007937EA"/>
    <w:rsid w:val="007B0292"/>
    <w:rsid w:val="007D1FDE"/>
    <w:rsid w:val="007E0569"/>
    <w:rsid w:val="007F7F5F"/>
    <w:rsid w:val="00840697"/>
    <w:rsid w:val="00863699"/>
    <w:rsid w:val="00865135"/>
    <w:rsid w:val="00875266"/>
    <w:rsid w:val="00875374"/>
    <w:rsid w:val="00894A07"/>
    <w:rsid w:val="008C71D7"/>
    <w:rsid w:val="00940C30"/>
    <w:rsid w:val="00A0188A"/>
    <w:rsid w:val="00A32019"/>
    <w:rsid w:val="00A47E22"/>
    <w:rsid w:val="00AC288C"/>
    <w:rsid w:val="00AE2B49"/>
    <w:rsid w:val="00B2416A"/>
    <w:rsid w:val="00B47F96"/>
    <w:rsid w:val="00B91058"/>
    <w:rsid w:val="00BB5C38"/>
    <w:rsid w:val="00BD5105"/>
    <w:rsid w:val="00BE1D31"/>
    <w:rsid w:val="00C07E50"/>
    <w:rsid w:val="00C154D2"/>
    <w:rsid w:val="00C5521C"/>
    <w:rsid w:val="00C949BF"/>
    <w:rsid w:val="00CE0E04"/>
    <w:rsid w:val="00D7561B"/>
    <w:rsid w:val="00D82E7B"/>
    <w:rsid w:val="00D95541"/>
    <w:rsid w:val="00DB0E36"/>
    <w:rsid w:val="00E110A3"/>
    <w:rsid w:val="00E177D5"/>
    <w:rsid w:val="00E906E5"/>
    <w:rsid w:val="00EE0A5B"/>
    <w:rsid w:val="00F000BC"/>
    <w:rsid w:val="00F50E67"/>
    <w:rsid w:val="00F666F5"/>
    <w:rsid w:val="00F8540C"/>
    <w:rsid w:val="00FB6D6F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F"/>
  </w:style>
  <w:style w:type="paragraph" w:styleId="2">
    <w:name w:val="heading 2"/>
    <w:basedOn w:val="a"/>
    <w:next w:val="a"/>
    <w:link w:val="20"/>
    <w:uiPriority w:val="9"/>
    <w:unhideWhenUsed/>
    <w:qFormat/>
    <w:rsid w:val="00F50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937EA"/>
    <w:pPr>
      <w:keepNext/>
      <w:framePr w:w="3595" w:h="3481" w:hRule="exact" w:hSpace="181" w:wrap="around" w:vAnchor="text" w:hAnchor="page" w:x="1730" w:y="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7EA"/>
    <w:pPr>
      <w:keepNext/>
      <w:framePr w:w="3593" w:h="3766" w:hRule="exact" w:hSpace="180" w:wrap="around" w:vAnchor="text" w:hAnchor="page" w:x="172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C949BF"/>
    <w:rPr>
      <w:rFonts w:ascii="Calibri" w:eastAsia="Calibri" w:hAnsi="Calibri"/>
      <w:b/>
      <w:bCs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C949B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C949BF"/>
  </w:style>
  <w:style w:type="paragraph" w:styleId="a5">
    <w:name w:val="List Paragraph"/>
    <w:basedOn w:val="a"/>
    <w:uiPriority w:val="34"/>
    <w:qFormat/>
    <w:rsid w:val="00C949BF"/>
    <w:pPr>
      <w:ind w:left="720"/>
      <w:contextualSpacing/>
    </w:pPr>
  </w:style>
  <w:style w:type="table" w:styleId="a6">
    <w:name w:val="Table Grid"/>
    <w:basedOn w:val="a1"/>
    <w:uiPriority w:val="59"/>
    <w:rsid w:val="00B2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937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37EA"/>
  </w:style>
  <w:style w:type="character" w:customStyle="1" w:styleId="30">
    <w:name w:val="Заголовок 3 Знак"/>
    <w:basedOn w:val="a0"/>
    <w:link w:val="3"/>
    <w:rsid w:val="007937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937EA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s3">
    <w:name w:val="s_3"/>
    <w:basedOn w:val="a"/>
    <w:rsid w:val="007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0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611B-A726-40BB-BD0B-62394D9A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7125</Words>
  <Characters>40618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3</cp:revision>
  <cp:lastPrinted>2021-11-09T04:03:00Z</cp:lastPrinted>
  <dcterms:created xsi:type="dcterms:W3CDTF">2021-11-09T04:04:00Z</dcterms:created>
  <dcterms:modified xsi:type="dcterms:W3CDTF">2021-11-09T04:35:00Z</dcterms:modified>
</cp:coreProperties>
</file>