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44" w:rsidRPr="00D32F94" w:rsidRDefault="00453044" w:rsidP="00453044">
      <w:pPr>
        <w:pStyle w:val="ConsPlusTitle"/>
        <w:widowControl/>
        <w:ind w:left="552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УТВЕРЖДЕНА</w:t>
      </w:r>
    </w:p>
    <w:p w:rsidR="00453044" w:rsidRDefault="00453044" w:rsidP="00453044">
      <w:pPr>
        <w:pStyle w:val="ConsPlusTitle"/>
        <w:widowControl/>
        <w:ind w:left="552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</w:t>
      </w:r>
      <w:r w:rsidRPr="00D32F94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Октябрьск</w:t>
      </w:r>
    </w:p>
    <w:p w:rsidR="00453044" w:rsidRPr="00D32F94" w:rsidRDefault="00453044" w:rsidP="00453044">
      <w:pPr>
        <w:pStyle w:val="ConsPlusTitle"/>
        <w:widowControl/>
        <w:ind w:left="552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453044" w:rsidRPr="00C755CB" w:rsidRDefault="00453044" w:rsidP="00453044">
      <w:pPr>
        <w:pStyle w:val="ConsPlusTitle"/>
        <w:widowControl/>
        <w:ind w:left="5529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91483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B7B93">
        <w:rPr>
          <w:rFonts w:ascii="Times New Roman" w:hAnsi="Times New Roman" w:cs="Times New Roman"/>
          <w:b w:val="0"/>
          <w:sz w:val="28"/>
          <w:szCs w:val="28"/>
        </w:rPr>
        <w:t>24.12.2019</w:t>
      </w:r>
      <w:bookmarkStart w:id="0" w:name="_GoBack"/>
      <w:bookmarkEnd w:id="0"/>
      <w:r w:rsidRPr="0091483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B7B93">
        <w:rPr>
          <w:rFonts w:ascii="Times New Roman" w:hAnsi="Times New Roman" w:cs="Times New Roman"/>
          <w:b w:val="0"/>
          <w:sz w:val="28"/>
          <w:szCs w:val="28"/>
        </w:rPr>
        <w:t>1410</w:t>
      </w:r>
    </w:p>
    <w:p w:rsidR="00453044" w:rsidRPr="00D32F94" w:rsidRDefault="00453044" w:rsidP="004530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7BDD" w:rsidRPr="003A6DF3" w:rsidRDefault="00917BDD" w:rsidP="00917BDD">
      <w:pPr>
        <w:tabs>
          <w:tab w:val="left" w:pos="2385"/>
          <w:tab w:val="center" w:pos="4960"/>
        </w:tabs>
        <w:rPr>
          <w:b/>
          <w:sz w:val="28"/>
          <w:szCs w:val="28"/>
        </w:rPr>
      </w:pPr>
    </w:p>
    <w:p w:rsidR="00917BDD" w:rsidRDefault="00917BDD" w:rsidP="00917BDD">
      <w:pPr>
        <w:tabs>
          <w:tab w:val="left" w:pos="2385"/>
          <w:tab w:val="center" w:pos="4960"/>
        </w:tabs>
        <w:rPr>
          <w:b/>
          <w:sz w:val="28"/>
          <w:szCs w:val="28"/>
        </w:rPr>
      </w:pPr>
    </w:p>
    <w:p w:rsidR="00453044" w:rsidRPr="003A6DF3" w:rsidRDefault="00453044" w:rsidP="00917BDD">
      <w:pPr>
        <w:tabs>
          <w:tab w:val="left" w:pos="2385"/>
          <w:tab w:val="center" w:pos="4960"/>
        </w:tabs>
        <w:rPr>
          <w:b/>
          <w:sz w:val="28"/>
          <w:szCs w:val="28"/>
        </w:rPr>
      </w:pPr>
    </w:p>
    <w:p w:rsidR="00917BDD" w:rsidRPr="003A6DF3" w:rsidRDefault="00917BDD" w:rsidP="00917BDD">
      <w:pPr>
        <w:tabs>
          <w:tab w:val="left" w:pos="2385"/>
          <w:tab w:val="center" w:pos="4960"/>
        </w:tabs>
        <w:rPr>
          <w:b/>
          <w:sz w:val="28"/>
          <w:szCs w:val="28"/>
        </w:rPr>
      </w:pPr>
    </w:p>
    <w:p w:rsidR="00917BDD" w:rsidRPr="003A6DF3" w:rsidRDefault="00917BDD" w:rsidP="00917BDD">
      <w:pPr>
        <w:tabs>
          <w:tab w:val="left" w:pos="2385"/>
          <w:tab w:val="center" w:pos="4960"/>
        </w:tabs>
        <w:rPr>
          <w:b/>
          <w:sz w:val="28"/>
          <w:szCs w:val="28"/>
        </w:rPr>
      </w:pPr>
    </w:p>
    <w:p w:rsidR="00917BDD" w:rsidRPr="003A6DF3" w:rsidRDefault="00917BDD" w:rsidP="00917BDD">
      <w:pPr>
        <w:tabs>
          <w:tab w:val="left" w:pos="2385"/>
          <w:tab w:val="center" w:pos="4960"/>
        </w:tabs>
        <w:rPr>
          <w:b/>
          <w:sz w:val="28"/>
          <w:szCs w:val="28"/>
        </w:rPr>
      </w:pPr>
    </w:p>
    <w:p w:rsidR="00917BDD" w:rsidRPr="003A6DF3" w:rsidRDefault="00917BDD" w:rsidP="00917BDD">
      <w:pPr>
        <w:tabs>
          <w:tab w:val="left" w:pos="2385"/>
          <w:tab w:val="center" w:pos="4960"/>
        </w:tabs>
        <w:rPr>
          <w:b/>
          <w:sz w:val="28"/>
          <w:szCs w:val="28"/>
        </w:rPr>
      </w:pPr>
    </w:p>
    <w:p w:rsidR="00453044" w:rsidRDefault="00453044" w:rsidP="004530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3044" w:rsidRDefault="00453044" w:rsidP="004530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3044" w:rsidRDefault="00453044" w:rsidP="004530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3044" w:rsidRDefault="00453044" w:rsidP="004530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3044" w:rsidRDefault="00453044" w:rsidP="004530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3044" w:rsidRDefault="00453044" w:rsidP="004530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3044" w:rsidRPr="006F61C9" w:rsidRDefault="00453044" w:rsidP="004530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6F61C9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453044" w:rsidRDefault="00453044" w:rsidP="004530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61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ОРГАНИЗАЦИЙ, БЛАГОТВОРИТЕЛЬНОЙ ДЕЯТЕЛЬНОСТИ</w:t>
      </w:r>
      <w:r w:rsidR="00696844">
        <w:rPr>
          <w:rFonts w:ascii="Times New Roman" w:hAnsi="Times New Roman" w:cs="Times New Roman"/>
          <w:sz w:val="28"/>
          <w:szCs w:val="28"/>
        </w:rPr>
        <w:t xml:space="preserve"> И ДОБРОСОСЕДСТВА</w:t>
      </w:r>
      <w:r>
        <w:rPr>
          <w:rFonts w:ascii="Times New Roman" w:hAnsi="Times New Roman" w:cs="Times New Roman"/>
          <w:sz w:val="28"/>
          <w:szCs w:val="28"/>
        </w:rPr>
        <w:t xml:space="preserve"> В Г</w:t>
      </w:r>
      <w:r w:rsidRPr="006F61C9">
        <w:rPr>
          <w:rFonts w:ascii="Times New Roman" w:hAnsi="Times New Roman" w:cs="Times New Roman"/>
          <w:sz w:val="28"/>
          <w:szCs w:val="28"/>
        </w:rPr>
        <w:t>ОРОДСКОМ ОКРУГЕ ОКТЯБРЬСК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453044" w:rsidRPr="006F61C9" w:rsidRDefault="00453044" w:rsidP="004530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61C9">
        <w:rPr>
          <w:rFonts w:ascii="Times New Roman" w:hAnsi="Times New Roman" w:cs="Times New Roman"/>
          <w:sz w:val="28"/>
          <w:szCs w:val="28"/>
        </w:rPr>
        <w:t xml:space="preserve">НА </w:t>
      </w:r>
      <w:r w:rsidR="00E46F7A">
        <w:rPr>
          <w:rFonts w:ascii="Times New Roman" w:hAnsi="Times New Roman" w:cs="Times New Roman"/>
          <w:sz w:val="28"/>
          <w:szCs w:val="28"/>
        </w:rPr>
        <w:t>2020</w:t>
      </w:r>
      <w:r w:rsidRPr="006F61C9">
        <w:rPr>
          <w:rFonts w:ascii="Times New Roman" w:hAnsi="Times New Roman" w:cs="Times New Roman"/>
          <w:sz w:val="28"/>
          <w:szCs w:val="28"/>
        </w:rPr>
        <w:t>-</w:t>
      </w:r>
      <w:r w:rsidR="00E46F7A">
        <w:rPr>
          <w:rFonts w:ascii="Times New Roman" w:hAnsi="Times New Roman" w:cs="Times New Roman"/>
          <w:sz w:val="28"/>
          <w:szCs w:val="28"/>
        </w:rPr>
        <w:t>2022</w:t>
      </w:r>
      <w:r w:rsidRPr="006F61C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7BDD" w:rsidRDefault="00917BDD" w:rsidP="00917BDD">
      <w:pPr>
        <w:spacing w:line="360" w:lineRule="auto"/>
        <w:jc w:val="center"/>
        <w:rPr>
          <w:bCs/>
          <w:sz w:val="28"/>
          <w:szCs w:val="28"/>
        </w:rPr>
      </w:pPr>
    </w:p>
    <w:p w:rsidR="00453044" w:rsidRDefault="00453044" w:rsidP="00917BDD">
      <w:pPr>
        <w:spacing w:line="360" w:lineRule="auto"/>
        <w:jc w:val="center"/>
        <w:rPr>
          <w:bCs/>
          <w:sz w:val="28"/>
          <w:szCs w:val="28"/>
        </w:rPr>
      </w:pPr>
    </w:p>
    <w:p w:rsidR="00453044" w:rsidRDefault="00453044" w:rsidP="00917BDD">
      <w:pPr>
        <w:spacing w:line="360" w:lineRule="auto"/>
        <w:jc w:val="center"/>
        <w:rPr>
          <w:bCs/>
          <w:sz w:val="28"/>
          <w:szCs w:val="28"/>
        </w:rPr>
      </w:pPr>
    </w:p>
    <w:p w:rsidR="00453044" w:rsidRDefault="00453044" w:rsidP="00917BDD">
      <w:pPr>
        <w:spacing w:line="360" w:lineRule="auto"/>
        <w:jc w:val="center"/>
        <w:rPr>
          <w:bCs/>
          <w:sz w:val="28"/>
          <w:szCs w:val="28"/>
        </w:rPr>
      </w:pPr>
    </w:p>
    <w:p w:rsidR="00453044" w:rsidRDefault="00453044" w:rsidP="00917BDD">
      <w:pPr>
        <w:spacing w:line="360" w:lineRule="auto"/>
        <w:jc w:val="center"/>
        <w:rPr>
          <w:bCs/>
          <w:sz w:val="28"/>
          <w:szCs w:val="28"/>
        </w:rPr>
      </w:pPr>
    </w:p>
    <w:p w:rsidR="00453044" w:rsidRDefault="00453044" w:rsidP="00917BDD">
      <w:pPr>
        <w:spacing w:line="360" w:lineRule="auto"/>
        <w:jc w:val="center"/>
        <w:rPr>
          <w:bCs/>
          <w:sz w:val="28"/>
          <w:szCs w:val="28"/>
        </w:rPr>
      </w:pPr>
    </w:p>
    <w:p w:rsidR="00453044" w:rsidRDefault="00453044" w:rsidP="00917BDD">
      <w:pPr>
        <w:spacing w:line="360" w:lineRule="auto"/>
        <w:jc w:val="center"/>
        <w:rPr>
          <w:bCs/>
          <w:sz w:val="28"/>
          <w:szCs w:val="28"/>
        </w:rPr>
      </w:pPr>
    </w:p>
    <w:p w:rsidR="00453044" w:rsidRDefault="00453044" w:rsidP="00917BDD">
      <w:pPr>
        <w:spacing w:line="360" w:lineRule="auto"/>
        <w:jc w:val="center"/>
        <w:rPr>
          <w:bCs/>
          <w:sz w:val="28"/>
          <w:szCs w:val="28"/>
        </w:rPr>
      </w:pPr>
    </w:p>
    <w:p w:rsidR="00453044" w:rsidRDefault="00453044" w:rsidP="00917BDD">
      <w:pPr>
        <w:spacing w:line="360" w:lineRule="auto"/>
        <w:jc w:val="center"/>
        <w:rPr>
          <w:bCs/>
          <w:sz w:val="28"/>
          <w:szCs w:val="28"/>
        </w:rPr>
      </w:pPr>
    </w:p>
    <w:p w:rsidR="00453044" w:rsidRDefault="00453044" w:rsidP="00917BDD">
      <w:pPr>
        <w:spacing w:line="360" w:lineRule="auto"/>
        <w:jc w:val="center"/>
        <w:rPr>
          <w:bCs/>
          <w:sz w:val="28"/>
          <w:szCs w:val="28"/>
        </w:rPr>
      </w:pPr>
    </w:p>
    <w:p w:rsidR="00453044" w:rsidRDefault="00453044" w:rsidP="00917BDD">
      <w:pPr>
        <w:spacing w:line="360" w:lineRule="auto"/>
        <w:jc w:val="center"/>
        <w:rPr>
          <w:bCs/>
          <w:sz w:val="28"/>
          <w:szCs w:val="28"/>
        </w:rPr>
      </w:pPr>
    </w:p>
    <w:p w:rsidR="00453044" w:rsidRPr="008D7932" w:rsidRDefault="00453044" w:rsidP="00917BDD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г.о. Октябрьск</w:t>
      </w:r>
    </w:p>
    <w:p w:rsidR="00917BDD" w:rsidRPr="003A6DF3" w:rsidRDefault="00917BDD" w:rsidP="00917BDD">
      <w:pPr>
        <w:tabs>
          <w:tab w:val="left" w:pos="3300"/>
        </w:tabs>
        <w:jc w:val="center"/>
        <w:rPr>
          <w:sz w:val="28"/>
          <w:szCs w:val="28"/>
        </w:rPr>
      </w:pPr>
    </w:p>
    <w:p w:rsidR="00453044" w:rsidRDefault="00453044" w:rsidP="00917BDD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4B1C02" w:rsidRDefault="00917BDD" w:rsidP="00917BDD">
      <w:pPr>
        <w:tabs>
          <w:tab w:val="left" w:pos="3900"/>
        </w:tabs>
        <w:jc w:val="center"/>
        <w:rPr>
          <w:b/>
          <w:sz w:val="28"/>
          <w:szCs w:val="28"/>
        </w:rPr>
      </w:pPr>
      <w:r w:rsidRPr="003A6DF3">
        <w:rPr>
          <w:b/>
          <w:sz w:val="28"/>
          <w:szCs w:val="28"/>
        </w:rPr>
        <w:lastRenderedPageBreak/>
        <w:t>П</w:t>
      </w:r>
      <w:r w:rsidR="004B1C02">
        <w:rPr>
          <w:b/>
          <w:sz w:val="28"/>
          <w:szCs w:val="28"/>
        </w:rPr>
        <w:t>АСПОРТ</w:t>
      </w:r>
    </w:p>
    <w:p w:rsidR="004B1C02" w:rsidRDefault="00917BDD" w:rsidP="00917BDD">
      <w:pPr>
        <w:tabs>
          <w:tab w:val="left" w:pos="3900"/>
        </w:tabs>
        <w:jc w:val="center"/>
        <w:rPr>
          <w:sz w:val="28"/>
          <w:szCs w:val="28"/>
        </w:rPr>
      </w:pPr>
      <w:r w:rsidRPr="004B1C02">
        <w:rPr>
          <w:sz w:val="28"/>
          <w:szCs w:val="28"/>
        </w:rPr>
        <w:t>муниципальной программы</w:t>
      </w:r>
      <w:r w:rsidR="002F5E6D">
        <w:rPr>
          <w:sz w:val="28"/>
          <w:szCs w:val="28"/>
        </w:rPr>
        <w:t xml:space="preserve"> </w:t>
      </w:r>
      <w:r w:rsidR="004B1C02" w:rsidRPr="004B1C02">
        <w:rPr>
          <w:sz w:val="28"/>
          <w:szCs w:val="28"/>
        </w:rPr>
        <w:t xml:space="preserve">«Поддержка социально ориентированных некоммерческих организаций, благотворительной деятельности, добровольчества в городском округе </w:t>
      </w:r>
      <w:r w:rsidR="004B1C02">
        <w:rPr>
          <w:sz w:val="28"/>
          <w:szCs w:val="28"/>
        </w:rPr>
        <w:t>Октябрьск</w:t>
      </w:r>
      <w:r w:rsidR="004B1C02" w:rsidRPr="004B1C02">
        <w:rPr>
          <w:sz w:val="28"/>
          <w:szCs w:val="28"/>
        </w:rPr>
        <w:t xml:space="preserve"> Самарской области </w:t>
      </w:r>
    </w:p>
    <w:p w:rsidR="00917BDD" w:rsidRPr="004B1C02" w:rsidRDefault="004B1C02" w:rsidP="00917BDD">
      <w:pPr>
        <w:tabs>
          <w:tab w:val="left" w:pos="3900"/>
        </w:tabs>
        <w:jc w:val="center"/>
        <w:rPr>
          <w:sz w:val="28"/>
          <w:szCs w:val="28"/>
        </w:rPr>
      </w:pPr>
      <w:r w:rsidRPr="004B1C02">
        <w:rPr>
          <w:sz w:val="28"/>
          <w:szCs w:val="28"/>
        </w:rPr>
        <w:t xml:space="preserve">на </w:t>
      </w:r>
      <w:r w:rsidR="00E46F7A">
        <w:rPr>
          <w:sz w:val="28"/>
          <w:szCs w:val="28"/>
        </w:rPr>
        <w:t>2020</w:t>
      </w:r>
      <w:r w:rsidRPr="004B1C02">
        <w:rPr>
          <w:sz w:val="28"/>
          <w:szCs w:val="28"/>
        </w:rPr>
        <w:t>-</w:t>
      </w:r>
      <w:r w:rsidR="00E46F7A">
        <w:rPr>
          <w:sz w:val="28"/>
          <w:szCs w:val="28"/>
        </w:rPr>
        <w:t>2022</w:t>
      </w:r>
      <w:r w:rsidRPr="004B1C02">
        <w:rPr>
          <w:sz w:val="28"/>
          <w:szCs w:val="28"/>
        </w:rPr>
        <w:t xml:space="preserve"> годы»</w:t>
      </w:r>
    </w:p>
    <w:p w:rsidR="00917BDD" w:rsidRPr="003A6DF3" w:rsidRDefault="00917BDD" w:rsidP="00917BDD">
      <w:pPr>
        <w:spacing w:line="360" w:lineRule="auto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371"/>
      </w:tblGrid>
      <w:tr w:rsidR="00917BDD" w:rsidRPr="003A6DF3" w:rsidTr="00CC78DD">
        <w:tc>
          <w:tcPr>
            <w:tcW w:w="2376" w:type="dxa"/>
          </w:tcPr>
          <w:p w:rsidR="00917BDD" w:rsidRPr="004B1C02" w:rsidRDefault="00917BDD" w:rsidP="004B1C02">
            <w:pPr>
              <w:rPr>
                <w:szCs w:val="28"/>
              </w:rPr>
            </w:pPr>
            <w:r w:rsidRPr="004B1C02">
              <w:rPr>
                <w:szCs w:val="28"/>
              </w:rPr>
              <w:t xml:space="preserve">Наименование </w:t>
            </w:r>
            <w:r w:rsidR="00FA7F55">
              <w:rPr>
                <w:szCs w:val="28"/>
              </w:rPr>
              <w:t xml:space="preserve">муниципальной </w:t>
            </w:r>
            <w:r w:rsidR="00136BD1">
              <w:rPr>
                <w:szCs w:val="28"/>
              </w:rPr>
              <w:t>п</w:t>
            </w:r>
            <w:r w:rsidRPr="004B1C02">
              <w:rPr>
                <w:szCs w:val="28"/>
              </w:rPr>
              <w:t>рограммы</w:t>
            </w:r>
          </w:p>
        </w:tc>
        <w:tc>
          <w:tcPr>
            <w:tcW w:w="7371" w:type="dxa"/>
          </w:tcPr>
          <w:p w:rsidR="00917BDD" w:rsidRPr="004B1C02" w:rsidRDefault="00917BDD" w:rsidP="007E109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4B1C02">
              <w:rPr>
                <w:szCs w:val="28"/>
              </w:rPr>
              <w:t xml:space="preserve">Муниципальная программа </w:t>
            </w:r>
            <w:r w:rsidRPr="004B1C02">
              <w:rPr>
                <w:bCs/>
                <w:szCs w:val="28"/>
              </w:rPr>
              <w:t>«Поддержка социально ориентированных некоммерческих организаций, благотворительной деятельности</w:t>
            </w:r>
            <w:r w:rsidR="00696844">
              <w:rPr>
                <w:bCs/>
                <w:szCs w:val="28"/>
              </w:rPr>
              <w:t xml:space="preserve"> и добрососедства</w:t>
            </w:r>
            <w:r w:rsidRPr="004B1C02">
              <w:rPr>
                <w:bCs/>
                <w:szCs w:val="28"/>
              </w:rPr>
              <w:t xml:space="preserve"> в </w:t>
            </w:r>
            <w:r w:rsidRPr="004B1C02">
              <w:rPr>
                <w:szCs w:val="28"/>
              </w:rPr>
              <w:t xml:space="preserve">городском округе </w:t>
            </w:r>
            <w:r w:rsidR="004B1C02" w:rsidRPr="004B1C02">
              <w:rPr>
                <w:szCs w:val="28"/>
              </w:rPr>
              <w:t>Октябрьск</w:t>
            </w:r>
            <w:r w:rsidRPr="004B1C02">
              <w:rPr>
                <w:szCs w:val="28"/>
              </w:rPr>
              <w:t xml:space="preserve"> Самарской области на </w:t>
            </w:r>
            <w:r w:rsidR="00E46F7A">
              <w:rPr>
                <w:szCs w:val="28"/>
              </w:rPr>
              <w:t>2020</w:t>
            </w:r>
            <w:r w:rsidRPr="004B1C02">
              <w:rPr>
                <w:szCs w:val="28"/>
              </w:rPr>
              <w:t>-</w:t>
            </w:r>
            <w:r w:rsidR="00E46F7A">
              <w:rPr>
                <w:szCs w:val="28"/>
              </w:rPr>
              <w:t>2022</w:t>
            </w:r>
            <w:r w:rsidRPr="004B1C02">
              <w:rPr>
                <w:szCs w:val="28"/>
              </w:rPr>
              <w:t xml:space="preserve"> годы» (далее</w:t>
            </w:r>
            <w:r w:rsidR="00317107">
              <w:rPr>
                <w:szCs w:val="28"/>
              </w:rPr>
              <w:t xml:space="preserve"> – </w:t>
            </w:r>
            <w:r w:rsidRPr="004B1C02">
              <w:rPr>
                <w:szCs w:val="28"/>
              </w:rPr>
              <w:t>Программа)</w:t>
            </w:r>
          </w:p>
        </w:tc>
      </w:tr>
      <w:tr w:rsidR="00917BDD" w:rsidRPr="003A6DF3" w:rsidTr="00CC78DD">
        <w:tc>
          <w:tcPr>
            <w:tcW w:w="2376" w:type="dxa"/>
          </w:tcPr>
          <w:p w:rsidR="00917BDD" w:rsidRDefault="00FA7F55" w:rsidP="004B1C02">
            <w:r w:rsidRPr="00DA31E5">
              <w:t>Основание для разработки</w:t>
            </w:r>
          </w:p>
          <w:p w:rsidR="00FA7F55" w:rsidRPr="004B1C02" w:rsidRDefault="00FA7F55" w:rsidP="004B1C02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муниципальной </w:t>
            </w:r>
            <w:r w:rsidR="00136BD1">
              <w:rPr>
                <w:szCs w:val="28"/>
              </w:rPr>
              <w:t>п</w:t>
            </w:r>
            <w:r w:rsidRPr="004B1C02">
              <w:rPr>
                <w:szCs w:val="28"/>
              </w:rPr>
              <w:t>рограммы</w:t>
            </w:r>
          </w:p>
        </w:tc>
        <w:tc>
          <w:tcPr>
            <w:tcW w:w="7371" w:type="dxa"/>
          </w:tcPr>
          <w:p w:rsidR="00917BDD" w:rsidRPr="00696844" w:rsidRDefault="00917BDD" w:rsidP="00696844">
            <w:pPr>
              <w:jc w:val="both"/>
              <w:rPr>
                <w:szCs w:val="28"/>
              </w:rPr>
            </w:pPr>
            <w:r w:rsidRPr="00696844">
              <w:rPr>
                <w:szCs w:val="28"/>
              </w:rPr>
              <w:t xml:space="preserve">Распоряжение Администрации городского округа </w:t>
            </w:r>
            <w:r w:rsidR="004B1C02" w:rsidRPr="00696844">
              <w:rPr>
                <w:szCs w:val="28"/>
              </w:rPr>
              <w:t>Октябрьск</w:t>
            </w:r>
            <w:r w:rsidRPr="00696844">
              <w:rPr>
                <w:szCs w:val="28"/>
              </w:rPr>
              <w:t xml:space="preserve"> </w:t>
            </w:r>
            <w:r w:rsidR="00696844" w:rsidRPr="00696844">
              <w:rPr>
                <w:szCs w:val="28"/>
              </w:rPr>
              <w:t>«О разработке муниципальной программы «Поддержка социально ориентированных некоммерческих организаций и общественных объединений, благотворительной деятельности и добрососедства в городском округе Октябрьск Самарской области на 2019-</w:t>
            </w:r>
            <w:r w:rsidR="00E46F7A">
              <w:rPr>
                <w:szCs w:val="28"/>
              </w:rPr>
              <w:t>2022</w:t>
            </w:r>
            <w:r w:rsidR="00696844" w:rsidRPr="00696844">
              <w:rPr>
                <w:szCs w:val="28"/>
              </w:rPr>
              <w:t xml:space="preserve"> годы»</w:t>
            </w:r>
            <w:r w:rsidRPr="00696844">
              <w:rPr>
                <w:szCs w:val="28"/>
              </w:rPr>
              <w:t xml:space="preserve"> от </w:t>
            </w:r>
            <w:r w:rsidR="00696844" w:rsidRPr="00696844">
              <w:rPr>
                <w:szCs w:val="28"/>
              </w:rPr>
              <w:t>20</w:t>
            </w:r>
            <w:r w:rsidRPr="00696844">
              <w:rPr>
                <w:szCs w:val="28"/>
              </w:rPr>
              <w:t>.0</w:t>
            </w:r>
            <w:r w:rsidR="004A5437" w:rsidRPr="00696844">
              <w:rPr>
                <w:szCs w:val="28"/>
              </w:rPr>
              <w:t>8</w:t>
            </w:r>
            <w:r w:rsidRPr="00696844">
              <w:rPr>
                <w:szCs w:val="28"/>
              </w:rPr>
              <w:t>.201</w:t>
            </w:r>
            <w:r w:rsidR="004A5437" w:rsidRPr="00696844">
              <w:rPr>
                <w:szCs w:val="28"/>
              </w:rPr>
              <w:t>9</w:t>
            </w:r>
            <w:r w:rsidR="00696844" w:rsidRPr="00696844">
              <w:rPr>
                <w:szCs w:val="28"/>
              </w:rPr>
              <w:t>г.</w:t>
            </w:r>
            <w:r w:rsidRPr="00696844">
              <w:rPr>
                <w:szCs w:val="28"/>
              </w:rPr>
              <w:t xml:space="preserve"> №</w:t>
            </w:r>
            <w:r w:rsidR="00696844" w:rsidRPr="00696844">
              <w:rPr>
                <w:szCs w:val="28"/>
              </w:rPr>
              <w:t>893</w:t>
            </w:r>
            <w:r w:rsidRPr="00696844">
              <w:rPr>
                <w:szCs w:val="28"/>
              </w:rPr>
              <w:t>-р</w:t>
            </w:r>
          </w:p>
        </w:tc>
      </w:tr>
      <w:tr w:rsidR="00FA7F55" w:rsidRPr="003A6DF3" w:rsidTr="00CC78DD">
        <w:tc>
          <w:tcPr>
            <w:tcW w:w="2376" w:type="dxa"/>
          </w:tcPr>
          <w:p w:rsidR="00FA7F55" w:rsidRPr="00DA31E5" w:rsidRDefault="00FA7F55" w:rsidP="0064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1E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FA7F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136B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31E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371" w:type="dxa"/>
          </w:tcPr>
          <w:p w:rsidR="00FA7F55" w:rsidRPr="00DA31E5" w:rsidRDefault="00FA7F55" w:rsidP="006422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E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</w:tr>
      <w:tr w:rsidR="00FA7F55" w:rsidRPr="003A6DF3" w:rsidTr="00CC78DD">
        <w:tc>
          <w:tcPr>
            <w:tcW w:w="2376" w:type="dxa"/>
          </w:tcPr>
          <w:p w:rsidR="00FA7F55" w:rsidRPr="00DA31E5" w:rsidRDefault="00FA7F55" w:rsidP="0064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1E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   </w:t>
            </w:r>
            <w:r w:rsidRPr="00DA31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разработчик </w:t>
            </w:r>
            <w:r w:rsidRPr="00FA7F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136B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31E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371" w:type="dxa"/>
          </w:tcPr>
          <w:p w:rsidR="00FA7F55" w:rsidRPr="00DA31E5" w:rsidRDefault="00FA7F55" w:rsidP="00FA7F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1E5">
              <w:rPr>
                <w:rFonts w:ascii="Times New Roman" w:hAnsi="Times New Roman" w:cs="Times New Roman"/>
                <w:sz w:val="24"/>
                <w:szCs w:val="24"/>
              </w:rPr>
              <w:t xml:space="preserve">МКУ г.о. Октябрьск  «Управление социального развития Администрации городского округа Октябрьск Самарской области».      </w:t>
            </w:r>
          </w:p>
        </w:tc>
      </w:tr>
      <w:tr w:rsidR="00FA7F55" w:rsidRPr="003A6DF3" w:rsidTr="00CC78DD">
        <w:tc>
          <w:tcPr>
            <w:tcW w:w="2376" w:type="dxa"/>
          </w:tcPr>
          <w:p w:rsidR="00FA7F55" w:rsidRPr="00DA31E5" w:rsidRDefault="00FA7F55" w:rsidP="0064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1E5">
              <w:rPr>
                <w:rFonts w:ascii="Times New Roman" w:hAnsi="Times New Roman" w:cs="Times New Roman"/>
                <w:sz w:val="24"/>
                <w:szCs w:val="24"/>
              </w:rPr>
              <w:t xml:space="preserve">Головной исполнитель </w:t>
            </w:r>
            <w:r w:rsidRPr="00FA7F5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36BD1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Pr="00DA31E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371" w:type="dxa"/>
          </w:tcPr>
          <w:p w:rsidR="00FA7F55" w:rsidRPr="00DA31E5" w:rsidRDefault="00E159A4" w:rsidP="00E159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E5">
              <w:rPr>
                <w:rFonts w:ascii="Times New Roman" w:hAnsi="Times New Roman" w:cs="Times New Roman"/>
                <w:sz w:val="24"/>
                <w:szCs w:val="24"/>
              </w:rPr>
              <w:t>МКУ г.о.Октябрьск «Управление социального развития Администрации городского округа Октябрьск Самарской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7F55" w:rsidRPr="00DA31E5">
              <w:rPr>
                <w:rFonts w:ascii="Times New Roman" w:hAnsi="Times New Roman" w:cs="Times New Roman"/>
                <w:sz w:val="24"/>
                <w:szCs w:val="24"/>
              </w:rPr>
              <w:t>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FA7F55" w:rsidRPr="00DA31E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</w:t>
            </w:r>
          </w:p>
        </w:tc>
      </w:tr>
      <w:tr w:rsidR="007619D0" w:rsidRPr="003A6DF3" w:rsidTr="007E109F">
        <w:trPr>
          <w:trHeight w:val="70"/>
        </w:trPr>
        <w:tc>
          <w:tcPr>
            <w:tcW w:w="2376" w:type="dxa"/>
          </w:tcPr>
          <w:p w:rsidR="007619D0" w:rsidRPr="004B1C02" w:rsidRDefault="007619D0" w:rsidP="00A035AE">
            <w:pPr>
              <w:rPr>
                <w:szCs w:val="28"/>
              </w:rPr>
            </w:pPr>
            <w:r w:rsidRPr="004B1C02">
              <w:rPr>
                <w:szCs w:val="28"/>
              </w:rPr>
              <w:t xml:space="preserve">Цели </w:t>
            </w:r>
            <w:r w:rsidR="00A035AE">
              <w:rPr>
                <w:szCs w:val="28"/>
              </w:rPr>
              <w:t>и з</w:t>
            </w:r>
            <w:r w:rsidRPr="004B1C02">
              <w:rPr>
                <w:szCs w:val="28"/>
              </w:rPr>
              <w:t>адачи муниципальной программы</w:t>
            </w:r>
          </w:p>
        </w:tc>
        <w:tc>
          <w:tcPr>
            <w:tcW w:w="7371" w:type="dxa"/>
          </w:tcPr>
          <w:p w:rsidR="007619D0" w:rsidRPr="00DA31E5" w:rsidRDefault="007619D0" w:rsidP="007619D0">
            <w:pPr>
              <w:jc w:val="both"/>
              <w:rPr>
                <w:b/>
              </w:rPr>
            </w:pPr>
            <w:r w:rsidRPr="00DA31E5">
              <w:rPr>
                <w:b/>
              </w:rPr>
              <w:t xml:space="preserve">Цель Программы: </w:t>
            </w:r>
          </w:p>
          <w:p w:rsidR="007619D0" w:rsidRPr="004B1C02" w:rsidRDefault="007E109F" w:rsidP="003F1E18">
            <w:pPr>
              <w:pStyle w:val="a7"/>
              <w:spacing w:before="0" w:beforeAutospacing="0" w:after="0" w:afterAutospacing="0"/>
              <w:jc w:val="both"/>
              <w:rPr>
                <w:szCs w:val="28"/>
              </w:rPr>
            </w:pPr>
            <w:r w:rsidRPr="007E109F">
              <w:rPr>
                <w:szCs w:val="28"/>
              </w:rPr>
              <w:t>Содействие становлению и развитию в городском округе Октябрьск активного городского сообщества, формирование благоприятных условий для выявления и реализации гражданских инициатив, осуществления деятельности социально ориентированных некоммерческих организаций, советов общественности микрорайонов, инициативных групп граждан, действующих на территории городского округа, развитие благотворительной деятельности и добрососедства</w:t>
            </w:r>
            <w:r w:rsidR="007619D0">
              <w:rPr>
                <w:szCs w:val="28"/>
              </w:rPr>
              <w:t>.</w:t>
            </w:r>
          </w:p>
          <w:p w:rsidR="00A035AE" w:rsidRPr="00DD19C4" w:rsidRDefault="00A035AE" w:rsidP="00A035AE">
            <w:pPr>
              <w:jc w:val="both"/>
              <w:rPr>
                <w:b/>
              </w:rPr>
            </w:pPr>
            <w:r w:rsidRPr="00DD19C4">
              <w:rPr>
                <w:b/>
              </w:rPr>
              <w:t>Задачи Программы:</w:t>
            </w:r>
          </w:p>
          <w:p w:rsidR="007619D0" w:rsidRDefault="007619D0" w:rsidP="004B1C02">
            <w:pPr>
              <w:pStyle w:val="a7"/>
              <w:spacing w:before="0" w:beforeAutospacing="0" w:after="0" w:afterAutospacing="0"/>
              <w:jc w:val="both"/>
              <w:rPr>
                <w:szCs w:val="28"/>
              </w:rPr>
            </w:pPr>
            <w:r w:rsidRPr="004B1C02">
              <w:rPr>
                <w:szCs w:val="28"/>
              </w:rPr>
              <w:t>1)</w:t>
            </w:r>
            <w:r>
              <w:rPr>
                <w:szCs w:val="28"/>
              </w:rPr>
              <w:t xml:space="preserve"> </w:t>
            </w:r>
            <w:r w:rsidR="007E109F">
              <w:rPr>
                <w:szCs w:val="28"/>
              </w:rPr>
              <w:t>ф</w:t>
            </w:r>
            <w:r w:rsidR="007E109F" w:rsidRPr="007E109F">
              <w:rPr>
                <w:szCs w:val="28"/>
              </w:rPr>
              <w:t>ормирование компетенций у членов социально ориентированных некоммерческих организаций</w:t>
            </w:r>
            <w:r w:rsidR="00560B0D">
              <w:rPr>
                <w:szCs w:val="28"/>
              </w:rPr>
              <w:t xml:space="preserve"> </w:t>
            </w:r>
            <w:r w:rsidR="00560B0D" w:rsidRPr="004B1C02">
              <w:rPr>
                <w:szCs w:val="28"/>
              </w:rPr>
              <w:t>(далее</w:t>
            </w:r>
            <w:r w:rsidR="00560B0D">
              <w:rPr>
                <w:szCs w:val="28"/>
              </w:rPr>
              <w:t xml:space="preserve"> – </w:t>
            </w:r>
            <w:r w:rsidR="00560B0D" w:rsidRPr="004B1C02">
              <w:rPr>
                <w:szCs w:val="28"/>
              </w:rPr>
              <w:t>СОНКО)</w:t>
            </w:r>
            <w:r w:rsidR="007E109F" w:rsidRPr="007E109F">
              <w:rPr>
                <w:szCs w:val="28"/>
              </w:rPr>
              <w:t>, общественных советов, инициативных групп, физических лиц и сотрудников муниципальных учреждений в области социального взаимодействия, технологий работы с местным сообществом, продвижения меценатства</w:t>
            </w:r>
            <w:r>
              <w:rPr>
                <w:szCs w:val="28"/>
              </w:rPr>
              <w:t>;</w:t>
            </w:r>
          </w:p>
          <w:p w:rsidR="007619D0" w:rsidRPr="004B1C02" w:rsidRDefault="007619D0" w:rsidP="007E109F">
            <w:pPr>
              <w:pStyle w:val="a7"/>
              <w:spacing w:before="0" w:beforeAutospacing="0" w:after="0" w:afterAutospacing="0"/>
              <w:jc w:val="both"/>
              <w:rPr>
                <w:szCs w:val="28"/>
              </w:rPr>
            </w:pPr>
            <w:r w:rsidRPr="004B1C02">
              <w:rPr>
                <w:szCs w:val="28"/>
              </w:rPr>
              <w:t>2)</w:t>
            </w:r>
            <w:r>
              <w:rPr>
                <w:szCs w:val="28"/>
              </w:rPr>
              <w:t xml:space="preserve"> с</w:t>
            </w:r>
            <w:r w:rsidRPr="005C0926">
              <w:rPr>
                <w:szCs w:val="28"/>
              </w:rPr>
              <w:t xml:space="preserve">одействие в реализации инициатив </w:t>
            </w:r>
            <w:r w:rsidR="00560B0D">
              <w:rPr>
                <w:szCs w:val="28"/>
              </w:rPr>
              <w:t>СОНКО</w:t>
            </w:r>
            <w:r w:rsidR="007E109F" w:rsidRPr="007E109F">
              <w:rPr>
                <w:szCs w:val="28"/>
              </w:rPr>
              <w:t>, инициативных групп граждан, а также физических лиц</w:t>
            </w:r>
            <w:r w:rsidRPr="004B1C02">
              <w:rPr>
                <w:szCs w:val="28"/>
              </w:rPr>
              <w:t>;</w:t>
            </w:r>
          </w:p>
          <w:p w:rsidR="007619D0" w:rsidRPr="004B1C02" w:rsidRDefault="007619D0" w:rsidP="007E10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3) </w:t>
            </w:r>
            <w:r w:rsidR="007E109F">
              <w:rPr>
                <w:szCs w:val="28"/>
              </w:rPr>
              <w:t>о</w:t>
            </w:r>
            <w:r w:rsidR="007E109F" w:rsidRPr="007E109F">
              <w:rPr>
                <w:szCs w:val="28"/>
              </w:rPr>
              <w:t>казание информационной, консультационной и ресурсной поддержки СОНКО, содействие в их информационной открытости</w:t>
            </w:r>
            <w:r w:rsidRPr="004B1C02">
              <w:rPr>
                <w:szCs w:val="28"/>
              </w:rPr>
              <w:t>;</w:t>
            </w:r>
          </w:p>
          <w:p w:rsidR="007619D0" w:rsidRPr="004B1C02" w:rsidRDefault="007619D0" w:rsidP="007E109F">
            <w:pPr>
              <w:pStyle w:val="a7"/>
              <w:spacing w:before="0" w:beforeAutospacing="0" w:after="0" w:afterAutospacing="0"/>
              <w:jc w:val="both"/>
              <w:rPr>
                <w:szCs w:val="28"/>
              </w:rPr>
            </w:pPr>
            <w:r w:rsidRPr="004B1C02">
              <w:rPr>
                <w:szCs w:val="28"/>
              </w:rPr>
              <w:t>4)</w:t>
            </w:r>
            <w:r>
              <w:rPr>
                <w:szCs w:val="28"/>
              </w:rPr>
              <w:t xml:space="preserve"> </w:t>
            </w:r>
            <w:r w:rsidR="007E109F">
              <w:rPr>
                <w:szCs w:val="28"/>
              </w:rPr>
              <w:t>м</w:t>
            </w:r>
            <w:r w:rsidR="007E109F" w:rsidRPr="007E109F">
              <w:rPr>
                <w:szCs w:val="28"/>
              </w:rPr>
              <w:t>ониторинг деятельности СОНКО, оценка эффективности мер, направленных на их развитие, на территории городского округа Октябрьск</w:t>
            </w:r>
            <w:r>
              <w:rPr>
                <w:szCs w:val="28"/>
              </w:rPr>
              <w:t>.</w:t>
            </w:r>
          </w:p>
        </w:tc>
      </w:tr>
      <w:tr w:rsidR="00FA7F55" w:rsidRPr="003A6DF3" w:rsidTr="00CC78DD">
        <w:tc>
          <w:tcPr>
            <w:tcW w:w="2376" w:type="dxa"/>
          </w:tcPr>
          <w:p w:rsidR="00FA7F55" w:rsidRPr="004B1C02" w:rsidRDefault="00FA7F55" w:rsidP="004B1C02">
            <w:pPr>
              <w:rPr>
                <w:snapToGrid w:val="0"/>
                <w:szCs w:val="28"/>
              </w:rPr>
            </w:pPr>
            <w:r w:rsidRPr="004B1C02">
              <w:rPr>
                <w:szCs w:val="28"/>
              </w:rPr>
              <w:t xml:space="preserve">Показатели </w:t>
            </w:r>
            <w:r w:rsidRPr="004B1C02">
              <w:rPr>
                <w:szCs w:val="28"/>
              </w:rPr>
              <w:lastRenderedPageBreak/>
              <w:t xml:space="preserve">(индикаторы) муниципальной  программы </w:t>
            </w:r>
          </w:p>
        </w:tc>
        <w:tc>
          <w:tcPr>
            <w:tcW w:w="7371" w:type="dxa"/>
            <w:shd w:val="clear" w:color="auto" w:fill="FFFFFF"/>
          </w:tcPr>
          <w:p w:rsidR="00FA7F55" w:rsidRPr="00272E91" w:rsidRDefault="00FA7F55" w:rsidP="00136BD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1C02">
              <w:rPr>
                <w:szCs w:val="28"/>
              </w:rPr>
              <w:lastRenderedPageBreak/>
              <w:t xml:space="preserve">Оценка эффективности расходования бюджетных средств, </w:t>
            </w:r>
            <w:r w:rsidRPr="00272E91">
              <w:rPr>
                <w:szCs w:val="28"/>
              </w:rPr>
              <w:lastRenderedPageBreak/>
              <w:t>выделенных на реализацию Программы, осуществляется путем контроля за исполнением Программы в соответствии с установленными целевыми индикаторами:</w:t>
            </w:r>
          </w:p>
          <w:p w:rsidR="00FA7F55" w:rsidRPr="00272E91" w:rsidRDefault="00136BD1" w:rsidP="00136BD1">
            <w:pPr>
              <w:pStyle w:val="1"/>
              <w:tabs>
                <w:tab w:val="left" w:pos="132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72E91">
              <w:rPr>
                <w:rFonts w:ascii="Times New Roman" w:hAnsi="Times New Roman"/>
                <w:sz w:val="24"/>
                <w:szCs w:val="28"/>
                <w:lang w:eastAsia="ru-RU"/>
              </w:rPr>
              <w:t>–</w:t>
            </w:r>
            <w:r w:rsidR="007E109F">
              <w:t>к</w:t>
            </w:r>
            <w:r w:rsidR="007E109F" w:rsidRPr="007E109F">
              <w:rPr>
                <w:rFonts w:ascii="Times New Roman" w:hAnsi="Times New Roman"/>
                <w:sz w:val="24"/>
                <w:szCs w:val="28"/>
                <w:lang w:eastAsia="ru-RU"/>
              </w:rPr>
              <w:t>оличество членов общественных организаций, воспользовавшихся услугами коворкинг-офиса СОНКО</w:t>
            </w:r>
            <w:r w:rsidR="00FA7F55" w:rsidRPr="00272E91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  <w:p w:rsidR="00FA7F55" w:rsidRPr="00272E91" w:rsidRDefault="00136BD1" w:rsidP="00136BD1">
            <w:pPr>
              <w:pStyle w:val="1"/>
              <w:tabs>
                <w:tab w:val="left" w:pos="132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72E91">
              <w:rPr>
                <w:rFonts w:ascii="Times New Roman" w:hAnsi="Times New Roman"/>
                <w:sz w:val="24"/>
                <w:szCs w:val="28"/>
                <w:lang w:eastAsia="ru-RU"/>
              </w:rPr>
              <w:t>–</w:t>
            </w:r>
            <w:r w:rsidR="007E109F">
              <w:t>к</w:t>
            </w:r>
            <w:r w:rsidR="007E109F" w:rsidRPr="007E109F">
              <w:rPr>
                <w:rFonts w:ascii="Times New Roman" w:hAnsi="Times New Roman"/>
                <w:sz w:val="24"/>
                <w:szCs w:val="28"/>
                <w:lang w:eastAsia="ru-RU"/>
              </w:rPr>
              <w:t>оличество членов общественных организаций/инициативных групп, прошедших обучение на семинарах</w:t>
            </w:r>
            <w:r w:rsidR="00FA7F55" w:rsidRPr="00272E91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  <w:p w:rsidR="00FA7F55" w:rsidRPr="00272E91" w:rsidRDefault="00136BD1" w:rsidP="00136BD1">
            <w:pPr>
              <w:pStyle w:val="1"/>
              <w:tabs>
                <w:tab w:val="left" w:pos="132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72E91">
              <w:rPr>
                <w:rFonts w:ascii="Times New Roman" w:hAnsi="Times New Roman"/>
                <w:sz w:val="24"/>
                <w:szCs w:val="28"/>
                <w:lang w:eastAsia="ru-RU"/>
              </w:rPr>
              <w:t>–</w:t>
            </w:r>
            <w:r w:rsidR="007E109F">
              <w:t>к</w:t>
            </w:r>
            <w:r w:rsidR="007E109F" w:rsidRPr="007E109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оличество </w:t>
            </w:r>
            <w:r w:rsidR="00930092" w:rsidRPr="00930092">
              <w:rPr>
                <w:rFonts w:ascii="Times New Roman" w:hAnsi="Times New Roman"/>
                <w:sz w:val="24"/>
                <w:szCs w:val="28"/>
                <w:lang w:eastAsia="ru-RU"/>
              </w:rPr>
              <w:t>работников муниципальных учреждений прошедших обучение по курсу «Менеджер местного сообщества»</w:t>
            </w:r>
            <w:r w:rsidR="00FA7F55" w:rsidRPr="00272E91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  <w:p w:rsidR="00FA7F55" w:rsidRPr="00272E91" w:rsidRDefault="00136BD1" w:rsidP="00136BD1">
            <w:pPr>
              <w:pStyle w:val="1"/>
              <w:tabs>
                <w:tab w:val="left" w:pos="132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72E91">
              <w:rPr>
                <w:rFonts w:ascii="Times New Roman" w:hAnsi="Times New Roman"/>
                <w:sz w:val="24"/>
                <w:szCs w:val="28"/>
                <w:lang w:eastAsia="ru-RU"/>
              </w:rPr>
              <w:t>–</w:t>
            </w:r>
            <w:r w:rsidR="007E109F">
              <w:t>к</w:t>
            </w:r>
            <w:r w:rsidR="007E109F" w:rsidRPr="007E109F">
              <w:rPr>
                <w:rFonts w:ascii="Times New Roman" w:hAnsi="Times New Roman"/>
                <w:sz w:val="24"/>
                <w:szCs w:val="28"/>
                <w:lang w:eastAsia="ru-RU"/>
              </w:rPr>
              <w:t>оличество проведенных городских конкурсов, социальных проектов и инициатив СОНКО, а также физических лиц</w:t>
            </w:r>
            <w:r w:rsidR="00FA7F55" w:rsidRPr="00272E91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  <w:p w:rsidR="00FA7F55" w:rsidRPr="00272E91" w:rsidRDefault="00136BD1" w:rsidP="00136BD1">
            <w:pPr>
              <w:pStyle w:val="1"/>
              <w:tabs>
                <w:tab w:val="left" w:pos="132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72E91">
              <w:rPr>
                <w:rFonts w:ascii="Times New Roman" w:hAnsi="Times New Roman"/>
                <w:sz w:val="24"/>
                <w:szCs w:val="28"/>
                <w:lang w:eastAsia="ru-RU"/>
              </w:rPr>
              <w:t>–</w:t>
            </w:r>
            <w:r w:rsidR="007E109F">
              <w:rPr>
                <w:rFonts w:ascii="Times New Roman" w:hAnsi="Times New Roman"/>
                <w:sz w:val="24"/>
                <w:szCs w:val="28"/>
                <w:lang w:eastAsia="ru-RU"/>
              </w:rPr>
              <w:t>к</w:t>
            </w:r>
            <w:r w:rsidR="007E109F" w:rsidRPr="007E109F">
              <w:rPr>
                <w:rFonts w:ascii="Times New Roman" w:hAnsi="Times New Roman"/>
                <w:sz w:val="24"/>
                <w:szCs w:val="28"/>
                <w:lang w:eastAsia="ru-RU"/>
              </w:rPr>
              <w:t>оличество реализованных проектов победителей от некоммерческих организаций, советов общественности микрорайонов, инициативных групп граждан, физических лиц, государственных и муниципальных учреждениях</w:t>
            </w:r>
            <w:r w:rsidR="00FA7F55" w:rsidRPr="00272E91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  <w:p w:rsidR="00FA7F55" w:rsidRPr="00272E91" w:rsidRDefault="00136BD1" w:rsidP="00136BD1">
            <w:pPr>
              <w:pStyle w:val="1"/>
              <w:tabs>
                <w:tab w:val="left" w:pos="132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72E91">
              <w:rPr>
                <w:rFonts w:ascii="Times New Roman" w:hAnsi="Times New Roman"/>
                <w:sz w:val="24"/>
                <w:szCs w:val="28"/>
                <w:lang w:eastAsia="ru-RU"/>
              </w:rPr>
              <w:t>–</w:t>
            </w:r>
            <w:r w:rsidR="00DA3EE4">
              <w:t>к</w:t>
            </w:r>
            <w:r w:rsidR="00DA3EE4" w:rsidRPr="00DA3EE4">
              <w:rPr>
                <w:rFonts w:ascii="Times New Roman" w:hAnsi="Times New Roman"/>
                <w:sz w:val="24"/>
                <w:szCs w:val="28"/>
                <w:lang w:eastAsia="ru-RU"/>
              </w:rPr>
              <w:t>оличество поощренных членов общественных организаций за вклад в развитие гражданского общества</w:t>
            </w:r>
            <w:r w:rsidR="00FA7F55" w:rsidRPr="00272E91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  <w:p w:rsidR="00FA7F55" w:rsidRPr="00272E91" w:rsidRDefault="00136BD1" w:rsidP="00136BD1">
            <w:pPr>
              <w:pStyle w:val="1"/>
              <w:tabs>
                <w:tab w:val="left" w:pos="132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72E91">
              <w:rPr>
                <w:rFonts w:ascii="Times New Roman" w:hAnsi="Times New Roman"/>
                <w:sz w:val="24"/>
                <w:szCs w:val="28"/>
                <w:lang w:eastAsia="ru-RU"/>
              </w:rPr>
              <w:t>–</w:t>
            </w:r>
            <w:r w:rsidR="00DA3EE4">
              <w:t>к</w:t>
            </w:r>
            <w:r w:rsidR="00DA3EE4" w:rsidRPr="00DA3EE4">
              <w:rPr>
                <w:rFonts w:ascii="Times New Roman" w:hAnsi="Times New Roman"/>
                <w:sz w:val="24"/>
                <w:szCs w:val="28"/>
                <w:lang w:eastAsia="ru-RU"/>
              </w:rPr>
              <w:t>оличество заседаний проведенных Советом некоммерческих организаций при Администрации городского округа Октябрьск  Самарской области</w:t>
            </w:r>
            <w:r w:rsidR="00FA7F55" w:rsidRPr="00272E91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  <w:p w:rsidR="00FA7F55" w:rsidRPr="00272E91" w:rsidRDefault="00136BD1" w:rsidP="00136BD1">
            <w:pPr>
              <w:pStyle w:val="1"/>
              <w:tabs>
                <w:tab w:val="left" w:pos="132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72E91">
              <w:rPr>
                <w:rFonts w:ascii="Times New Roman" w:hAnsi="Times New Roman"/>
                <w:sz w:val="24"/>
                <w:szCs w:val="28"/>
                <w:lang w:eastAsia="ru-RU"/>
              </w:rPr>
              <w:t>–</w:t>
            </w:r>
            <w:r w:rsidR="007F008B">
              <w:rPr>
                <w:rFonts w:ascii="Times New Roman" w:hAnsi="Times New Roman"/>
                <w:sz w:val="24"/>
                <w:szCs w:val="28"/>
                <w:lang w:eastAsia="ru-RU"/>
              </w:rPr>
              <w:t>к</w:t>
            </w:r>
            <w:r w:rsidR="005C0926" w:rsidRPr="002D0D33">
              <w:rPr>
                <w:rStyle w:val="FontStyle13"/>
              </w:rPr>
              <w:t xml:space="preserve">оличество реализованных </w:t>
            </w:r>
            <w:r w:rsidR="005C0926" w:rsidRPr="00E60E7B">
              <w:rPr>
                <w:rStyle w:val="FontStyle13"/>
              </w:rPr>
              <w:t>краудфандинговых проектов</w:t>
            </w:r>
            <w:r w:rsidR="00FA7F55" w:rsidRPr="00272E91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  <w:p w:rsidR="00FA7F55" w:rsidRPr="00272E91" w:rsidRDefault="00136BD1" w:rsidP="00136BD1">
            <w:pPr>
              <w:pStyle w:val="1"/>
              <w:tabs>
                <w:tab w:val="left" w:pos="132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72E91">
              <w:rPr>
                <w:rFonts w:ascii="Times New Roman" w:hAnsi="Times New Roman"/>
                <w:sz w:val="24"/>
                <w:szCs w:val="28"/>
                <w:lang w:eastAsia="ru-RU"/>
              </w:rPr>
              <w:t>–</w:t>
            </w:r>
            <w:r w:rsidR="00DA3EE4">
              <w:t>к</w:t>
            </w:r>
            <w:r w:rsidR="00DA3EE4" w:rsidRPr="00DA3EE4">
              <w:rPr>
                <w:rFonts w:ascii="Times New Roman" w:hAnsi="Times New Roman"/>
                <w:sz w:val="24"/>
                <w:szCs w:val="28"/>
                <w:lang w:eastAsia="ru-RU"/>
              </w:rPr>
              <w:t>оличество размещенной информации, публикаций, телепередач о деятельности СОНКО в городских и областных СМИ</w:t>
            </w:r>
            <w:r w:rsidR="00FA7F55" w:rsidRPr="00272E91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  <w:p w:rsidR="00FA7F55" w:rsidRPr="00272E91" w:rsidRDefault="00136BD1" w:rsidP="00136BD1">
            <w:pPr>
              <w:pStyle w:val="1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72E91">
              <w:rPr>
                <w:rFonts w:ascii="Times New Roman" w:hAnsi="Times New Roman"/>
                <w:sz w:val="24"/>
                <w:szCs w:val="28"/>
                <w:lang w:eastAsia="ru-RU"/>
              </w:rPr>
              <w:t>–</w:t>
            </w:r>
            <w:r w:rsidR="00DA3EE4">
              <w:t>к</w:t>
            </w:r>
            <w:r w:rsidR="00DA3EE4" w:rsidRPr="00DA3EE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оличество изготовленных буклетов, вестников, сборников о деятельности </w:t>
            </w:r>
            <w:r w:rsidR="00930092">
              <w:rPr>
                <w:rFonts w:ascii="Times New Roman" w:hAnsi="Times New Roman"/>
                <w:sz w:val="24"/>
                <w:szCs w:val="28"/>
                <w:lang w:eastAsia="ru-RU"/>
              </w:rPr>
              <w:t>СОНКО</w:t>
            </w:r>
            <w:r w:rsidR="00FA7F55" w:rsidRPr="00272E91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  <w:p w:rsidR="00FA7F55" w:rsidRPr="004B1C02" w:rsidRDefault="00136BD1" w:rsidP="00DA3EE4">
            <w:pPr>
              <w:pStyle w:val="1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72E91">
              <w:rPr>
                <w:rFonts w:ascii="Times New Roman" w:hAnsi="Times New Roman"/>
                <w:sz w:val="24"/>
                <w:szCs w:val="28"/>
                <w:lang w:eastAsia="ru-RU"/>
              </w:rPr>
              <w:t>–</w:t>
            </w:r>
            <w:r w:rsidR="00DA3EE4">
              <w:t>к</w:t>
            </w:r>
            <w:r w:rsidR="00DA3EE4" w:rsidRPr="00DA3EE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оличество </w:t>
            </w:r>
            <w:r w:rsidR="00930092" w:rsidRPr="00930092">
              <w:rPr>
                <w:rFonts w:ascii="Times New Roman" w:hAnsi="Times New Roman"/>
                <w:sz w:val="24"/>
                <w:szCs w:val="28"/>
                <w:lang w:eastAsia="ru-RU"/>
              </w:rPr>
              <w:t>СОНКО, осуществляющих свою деятельность на территории городского округа Октябрьск</w:t>
            </w:r>
            <w:r w:rsidR="00E17805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</w:tr>
      <w:tr w:rsidR="00FA7F55" w:rsidRPr="003A6DF3" w:rsidTr="00CC78DD">
        <w:tc>
          <w:tcPr>
            <w:tcW w:w="2376" w:type="dxa"/>
          </w:tcPr>
          <w:p w:rsidR="00FA7F55" w:rsidRPr="004B1C02" w:rsidRDefault="00FA7F55" w:rsidP="004B1C02">
            <w:pPr>
              <w:rPr>
                <w:snapToGrid w:val="0"/>
                <w:szCs w:val="28"/>
              </w:rPr>
            </w:pPr>
            <w:r w:rsidRPr="004B1C02">
              <w:rPr>
                <w:snapToGrid w:val="0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71" w:type="dxa"/>
          </w:tcPr>
          <w:p w:rsidR="00FA7F55" w:rsidRPr="004B1C02" w:rsidRDefault="00E46F7A" w:rsidP="004B1C02">
            <w:pPr>
              <w:tabs>
                <w:tab w:val="left" w:pos="317"/>
              </w:tabs>
              <w:rPr>
                <w:snapToGrid w:val="0"/>
                <w:szCs w:val="28"/>
              </w:rPr>
            </w:pPr>
            <w:r>
              <w:rPr>
                <w:szCs w:val="28"/>
              </w:rPr>
              <w:t>2020</w:t>
            </w:r>
            <w:r w:rsidR="00FA7F55" w:rsidRPr="004B1C02">
              <w:rPr>
                <w:szCs w:val="28"/>
              </w:rPr>
              <w:t>-</w:t>
            </w:r>
            <w:r>
              <w:rPr>
                <w:szCs w:val="28"/>
              </w:rPr>
              <w:t>2022</w:t>
            </w:r>
            <w:r w:rsidR="00FA7F55" w:rsidRPr="004B1C02">
              <w:rPr>
                <w:szCs w:val="28"/>
              </w:rPr>
              <w:t xml:space="preserve"> </w:t>
            </w:r>
            <w:r w:rsidR="00FA7F55" w:rsidRPr="004B1C02">
              <w:rPr>
                <w:snapToGrid w:val="0"/>
                <w:szCs w:val="28"/>
              </w:rPr>
              <w:t>годы</w:t>
            </w:r>
          </w:p>
        </w:tc>
      </w:tr>
      <w:tr w:rsidR="00FA7F55" w:rsidRPr="003A6DF3" w:rsidTr="00CC78DD">
        <w:tc>
          <w:tcPr>
            <w:tcW w:w="2376" w:type="dxa"/>
          </w:tcPr>
          <w:p w:rsidR="00FA7F55" w:rsidRPr="004B1C02" w:rsidRDefault="00136BD1" w:rsidP="004B1C02">
            <w:pPr>
              <w:tabs>
                <w:tab w:val="left" w:pos="360"/>
              </w:tabs>
              <w:rPr>
                <w:snapToGrid w:val="0"/>
                <w:szCs w:val="28"/>
              </w:rPr>
            </w:pPr>
            <w:r w:rsidRPr="00DA31E5">
              <w:t>Объемы и</w:t>
            </w:r>
            <w:r w:rsidRPr="00DA31E5">
              <w:br/>
              <w:t xml:space="preserve">источники   </w:t>
            </w:r>
            <w:r w:rsidRPr="00DA31E5">
              <w:br/>
              <w:t xml:space="preserve">финансирования       </w:t>
            </w:r>
            <w:r w:rsidRPr="004B1C02">
              <w:rPr>
                <w:snapToGrid w:val="0"/>
                <w:szCs w:val="28"/>
              </w:rPr>
              <w:t>муниципальной программы</w:t>
            </w:r>
          </w:p>
        </w:tc>
        <w:tc>
          <w:tcPr>
            <w:tcW w:w="7371" w:type="dxa"/>
          </w:tcPr>
          <w:p w:rsidR="009F241A" w:rsidRDefault="009F241A" w:rsidP="009F241A">
            <w:pPr>
              <w:jc w:val="both"/>
            </w:pPr>
            <w:r w:rsidRPr="00E1134F">
              <w:t>Финансирование Программы осуществляется в рамках текущего финансирования основной деятельности исполнителей мероприятий Программы</w:t>
            </w:r>
            <w:r>
              <w:t>.</w:t>
            </w:r>
            <w:r w:rsidRPr="00E1134F">
              <w:t xml:space="preserve"> </w:t>
            </w:r>
          </w:p>
          <w:p w:rsidR="009F241A" w:rsidRPr="004B1C02" w:rsidRDefault="009F241A" w:rsidP="00587EBB">
            <w:pPr>
              <w:jc w:val="both"/>
              <w:rPr>
                <w:szCs w:val="28"/>
              </w:rPr>
            </w:pPr>
          </w:p>
        </w:tc>
      </w:tr>
      <w:tr w:rsidR="00FA7F55" w:rsidRPr="003A6DF3" w:rsidTr="00CC78DD">
        <w:tc>
          <w:tcPr>
            <w:tcW w:w="2376" w:type="dxa"/>
          </w:tcPr>
          <w:p w:rsidR="00FA7F55" w:rsidRPr="004B1C02" w:rsidRDefault="00FA7F55" w:rsidP="004B1C02">
            <w:pPr>
              <w:tabs>
                <w:tab w:val="left" w:pos="360"/>
              </w:tabs>
              <w:rPr>
                <w:szCs w:val="28"/>
              </w:rPr>
            </w:pPr>
            <w:r w:rsidRPr="004B1C02">
              <w:rPr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371" w:type="dxa"/>
          </w:tcPr>
          <w:p w:rsidR="00FA7F55" w:rsidRPr="004B1C02" w:rsidRDefault="000E1EE0" w:rsidP="000E1EE0">
            <w:pPr>
              <w:tabs>
                <w:tab w:val="left" w:pos="-108"/>
                <w:tab w:val="left" w:pos="34"/>
                <w:tab w:val="left" w:pos="160"/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1) </w:t>
            </w:r>
            <w:r w:rsidR="00756336">
              <w:rPr>
                <w:szCs w:val="28"/>
              </w:rPr>
              <w:t>а</w:t>
            </w:r>
            <w:r w:rsidR="00FA7F55" w:rsidRPr="004B1C02">
              <w:rPr>
                <w:szCs w:val="28"/>
              </w:rPr>
              <w:t>ктивизация социально-значимой деятельности институтов гражданского общества, увеличение гражданских инициатив посредством осуществления стимулирующих мероприятий Программы по оказанию муниципальной поддержки.</w:t>
            </w:r>
          </w:p>
          <w:p w:rsidR="00FA7F55" w:rsidRPr="004B1C02" w:rsidRDefault="000E1EE0" w:rsidP="000E1EE0">
            <w:pPr>
              <w:tabs>
                <w:tab w:val="left" w:pos="-108"/>
                <w:tab w:val="left" w:pos="34"/>
                <w:tab w:val="left" w:pos="160"/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2) </w:t>
            </w:r>
            <w:r w:rsidR="00756336">
              <w:rPr>
                <w:szCs w:val="28"/>
              </w:rPr>
              <w:t>о</w:t>
            </w:r>
            <w:r w:rsidR="00FA7F55" w:rsidRPr="004B1C02">
              <w:rPr>
                <w:szCs w:val="28"/>
              </w:rPr>
              <w:t>бъединение ресурсов Администрации город</w:t>
            </w:r>
            <w:r w:rsidR="00117044">
              <w:rPr>
                <w:szCs w:val="28"/>
              </w:rPr>
              <w:t>ского округа</w:t>
            </w:r>
            <w:r w:rsidR="007F008B">
              <w:rPr>
                <w:szCs w:val="28"/>
              </w:rPr>
              <w:t xml:space="preserve"> Октябрьск</w:t>
            </w:r>
            <w:r w:rsidR="00FA7F55" w:rsidRPr="004B1C02">
              <w:rPr>
                <w:szCs w:val="28"/>
              </w:rPr>
              <w:t xml:space="preserve"> и общества в решении социально значимых задач.</w:t>
            </w:r>
          </w:p>
          <w:p w:rsidR="00FA7F55" w:rsidRPr="004B1C02" w:rsidRDefault="000E1EE0" w:rsidP="000E1EE0">
            <w:pPr>
              <w:tabs>
                <w:tab w:val="left" w:pos="-108"/>
                <w:tab w:val="left" w:pos="34"/>
                <w:tab w:val="left" w:pos="160"/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3) </w:t>
            </w:r>
            <w:r w:rsidR="00756336">
              <w:rPr>
                <w:szCs w:val="28"/>
              </w:rPr>
              <w:t>п</w:t>
            </w:r>
            <w:r w:rsidR="00FA7F55" w:rsidRPr="004B1C02">
              <w:rPr>
                <w:szCs w:val="28"/>
              </w:rPr>
              <w:t>ривлечение дополнительных инвестиций из некоммерческих и коммерческих источников на решение социально-значимых задач городского сообщества.</w:t>
            </w:r>
          </w:p>
          <w:p w:rsidR="00FA7F55" w:rsidRPr="004B1C02" w:rsidRDefault="000E1EE0" w:rsidP="000E1EE0">
            <w:pPr>
              <w:tabs>
                <w:tab w:val="left" w:pos="-108"/>
                <w:tab w:val="left" w:pos="34"/>
                <w:tab w:val="left" w:pos="160"/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4) </w:t>
            </w:r>
            <w:r w:rsidR="00756336">
              <w:rPr>
                <w:szCs w:val="28"/>
              </w:rPr>
              <w:t>п</w:t>
            </w:r>
            <w:r w:rsidR="00FA7F55" w:rsidRPr="004B1C02">
              <w:rPr>
                <w:szCs w:val="28"/>
              </w:rPr>
              <w:t>овышение уровня информированности населения о социально значимой деятельности некоммерческих организаций.</w:t>
            </w:r>
          </w:p>
          <w:p w:rsidR="00FA7F55" w:rsidRPr="004B1C02" w:rsidRDefault="000E1EE0" w:rsidP="000E1EE0">
            <w:pPr>
              <w:tabs>
                <w:tab w:val="left" w:pos="-108"/>
                <w:tab w:val="left" w:pos="34"/>
                <w:tab w:val="left" w:pos="160"/>
                <w:tab w:val="left" w:pos="601"/>
                <w:tab w:val="left" w:pos="885"/>
                <w:tab w:val="left" w:pos="1119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5) </w:t>
            </w:r>
            <w:r w:rsidR="00756336">
              <w:rPr>
                <w:szCs w:val="28"/>
              </w:rPr>
              <w:t>п</w:t>
            </w:r>
            <w:r w:rsidR="00FA7F55" w:rsidRPr="004B1C02">
              <w:rPr>
                <w:szCs w:val="28"/>
              </w:rPr>
              <w:t xml:space="preserve">овышение позитивной гражданской активности и инициатив при реализации социальных проектов, решение социальных проблем. </w:t>
            </w:r>
          </w:p>
          <w:p w:rsidR="00FA7F55" w:rsidRPr="004B1C02" w:rsidRDefault="000E1EE0" w:rsidP="00756336">
            <w:pPr>
              <w:tabs>
                <w:tab w:val="left" w:pos="-108"/>
                <w:tab w:val="left" w:pos="34"/>
                <w:tab w:val="left" w:pos="160"/>
                <w:tab w:val="left" w:pos="601"/>
                <w:tab w:val="left" w:pos="885"/>
                <w:tab w:val="left" w:pos="1119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6) </w:t>
            </w:r>
            <w:r w:rsidR="002F70B9" w:rsidRPr="00CC78DD">
              <w:t>увеличение количества социальных проектов, осуществленных при финансовой поддержке бюджетов различных уровней</w:t>
            </w:r>
            <w:r w:rsidR="00FA7F55" w:rsidRPr="004B1C02">
              <w:rPr>
                <w:szCs w:val="28"/>
              </w:rPr>
              <w:t xml:space="preserve">.  </w:t>
            </w:r>
          </w:p>
        </w:tc>
      </w:tr>
    </w:tbl>
    <w:p w:rsidR="00917BDD" w:rsidRDefault="00917BDD" w:rsidP="00917BDD">
      <w:pPr>
        <w:pStyle w:val="1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17BDD" w:rsidRDefault="00917BDD" w:rsidP="00CC78D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CC78DD">
        <w:rPr>
          <w:rFonts w:ascii="Times New Roman" w:hAnsi="Times New Roman"/>
          <w:b/>
          <w:sz w:val="24"/>
          <w:szCs w:val="28"/>
        </w:rPr>
        <w:t>1.</w:t>
      </w:r>
      <w:r w:rsidR="00CC78DD" w:rsidRPr="00CC78DD">
        <w:rPr>
          <w:rFonts w:ascii="Times New Roman" w:hAnsi="Times New Roman"/>
          <w:b/>
          <w:sz w:val="24"/>
          <w:szCs w:val="28"/>
        </w:rPr>
        <w:t xml:space="preserve"> Характеристика проблемы, на решение которой направлена Программа.</w:t>
      </w:r>
    </w:p>
    <w:p w:rsidR="00CC78DD" w:rsidRPr="00CC78DD" w:rsidRDefault="00CC78DD" w:rsidP="00CC78D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917BDD" w:rsidRPr="00CC78DD" w:rsidRDefault="00917BDD" w:rsidP="00FA2104">
      <w:pPr>
        <w:tabs>
          <w:tab w:val="left" w:pos="6237"/>
        </w:tabs>
        <w:ind w:firstLine="709"/>
        <w:jc w:val="both"/>
        <w:rPr>
          <w:color w:val="FF0000"/>
          <w:szCs w:val="28"/>
        </w:rPr>
      </w:pPr>
      <w:r w:rsidRPr="00CC78DD">
        <w:rPr>
          <w:szCs w:val="28"/>
        </w:rPr>
        <w:t>Решения органов местного самоуправления, принимаемые без учета и обсуждения мнения и инициатив граждан, способствуют росту их отчужденности, равнодушия к проблемам своего города, росту недоверия к любым решениям и действиям власти. В связи с этим становление и развитие эффективной системы местного самоуправления невозможно без заинтересованного участия жителей в улучшении условий и качества своей жизни, решения проблем своего дома, двора, улицы, микрорайона и городского округа в целом.</w:t>
      </w:r>
    </w:p>
    <w:p w:rsidR="00917BDD" w:rsidRPr="00CC78DD" w:rsidRDefault="00917BDD" w:rsidP="00FA210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8DD">
        <w:rPr>
          <w:szCs w:val="28"/>
        </w:rPr>
        <w:t xml:space="preserve">Важная роль в процессе такого взаимодействия на территории городского округа </w:t>
      </w:r>
      <w:r w:rsidR="004B1C02" w:rsidRPr="00CC78DD">
        <w:rPr>
          <w:szCs w:val="28"/>
        </w:rPr>
        <w:t>Октябрьск</w:t>
      </w:r>
      <w:r w:rsidRPr="00CC78DD">
        <w:rPr>
          <w:szCs w:val="28"/>
        </w:rPr>
        <w:t xml:space="preserve"> принадлежит социально ориентированным некоммерческим организациям, общественным объединениям,</w:t>
      </w:r>
      <w:r w:rsidR="008D2C7B">
        <w:rPr>
          <w:szCs w:val="28"/>
        </w:rPr>
        <w:t xml:space="preserve"> общественным советам</w:t>
      </w:r>
      <w:r w:rsidRPr="00CC78DD">
        <w:rPr>
          <w:szCs w:val="28"/>
        </w:rPr>
        <w:t xml:space="preserve">. Взаимодействие органов местного самоуправления и общественных объединений может принимать самые разные формы </w:t>
      </w:r>
      <w:r w:rsidR="00FA2104">
        <w:rPr>
          <w:szCs w:val="28"/>
        </w:rPr>
        <w:t>–</w:t>
      </w:r>
      <w:r w:rsidRPr="00CC78DD">
        <w:rPr>
          <w:szCs w:val="28"/>
        </w:rPr>
        <w:t xml:space="preserve"> от консультаций до совместной работы в части проведения общественно значимых для граждан мероприятий.</w:t>
      </w:r>
    </w:p>
    <w:p w:rsidR="00917BDD" w:rsidRPr="00CC78DD" w:rsidRDefault="00917BDD" w:rsidP="00FA210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8DD">
        <w:rPr>
          <w:szCs w:val="28"/>
        </w:rPr>
        <w:t xml:space="preserve">Наиболее успешная форма реализации сотрудничества </w:t>
      </w:r>
      <w:r w:rsidR="00FA2104">
        <w:rPr>
          <w:szCs w:val="28"/>
        </w:rPr>
        <w:t>–</w:t>
      </w:r>
      <w:r w:rsidRPr="00CC78DD">
        <w:rPr>
          <w:szCs w:val="28"/>
        </w:rPr>
        <w:t xml:space="preserve"> разработка и осуществление совместных проектов, в которых органы местного самоуправления и общественные объединения являются как партнерами, так и заказчиками и исполнителями мероприятий в рамках социальных проектов.</w:t>
      </w:r>
    </w:p>
    <w:p w:rsidR="00917BDD" w:rsidRPr="00CC78DD" w:rsidRDefault="00917BDD" w:rsidP="00FA2104">
      <w:pPr>
        <w:ind w:firstLine="709"/>
        <w:jc w:val="both"/>
        <w:rPr>
          <w:szCs w:val="28"/>
        </w:rPr>
      </w:pPr>
      <w:r w:rsidRPr="00CC78DD">
        <w:rPr>
          <w:szCs w:val="28"/>
        </w:rPr>
        <w:t xml:space="preserve">Современные СОНКО и </w:t>
      </w:r>
      <w:r w:rsidR="008D2C7B">
        <w:rPr>
          <w:szCs w:val="28"/>
        </w:rPr>
        <w:t xml:space="preserve">общественные советы </w:t>
      </w:r>
      <w:r w:rsidRPr="00CC78DD">
        <w:rPr>
          <w:szCs w:val="28"/>
        </w:rPr>
        <w:t>представляют собой сформированную в организованные группы часть населения, четко идентифицирующую себя с целевой группой. Они выражают общественное мнение отдельных групп общества, способны организованно участвовать в решении вопросов местного значения.</w:t>
      </w:r>
    </w:p>
    <w:p w:rsidR="00917BDD" w:rsidRPr="00CC78DD" w:rsidRDefault="00917BDD" w:rsidP="00FA2104">
      <w:pPr>
        <w:ind w:firstLine="709"/>
        <w:jc w:val="both"/>
        <w:rPr>
          <w:szCs w:val="28"/>
        </w:rPr>
      </w:pPr>
      <w:r w:rsidRPr="00CC78DD">
        <w:rPr>
          <w:szCs w:val="28"/>
        </w:rPr>
        <w:t>Отражая интересы различных групп населения</w:t>
      </w:r>
      <w:r w:rsidR="008D2C7B">
        <w:rPr>
          <w:szCs w:val="28"/>
        </w:rPr>
        <w:t xml:space="preserve"> </w:t>
      </w:r>
      <w:r w:rsidRPr="00CC78DD">
        <w:rPr>
          <w:szCs w:val="28"/>
        </w:rPr>
        <w:t xml:space="preserve">через механизмы общественной экспертизы, они способствуют прозрачности и эффективности работы органов местного самоуправления, обеспечивая, таким образом, реализацию механизмов обратной связи между гражданами и властью. Кроме этого они играют весьма заметную роль в социально-экономическом развитии города, инициируя гражданские инициативы, способствуя повышению качества жизни населения на местном уровне во всех его составляющих: нравственном, культурном, социальном, экологическом. Они  решают жизненно важные проблемы горожан: благоустройство </w:t>
      </w:r>
      <w:r w:rsidR="006B54A3">
        <w:rPr>
          <w:szCs w:val="28"/>
        </w:rPr>
        <w:t>города</w:t>
      </w:r>
      <w:r w:rsidRPr="00CC78DD">
        <w:rPr>
          <w:szCs w:val="28"/>
        </w:rPr>
        <w:t xml:space="preserve"> и жилых дворов, организация работы с детьми и престарелыми, организация досуга населения, социальная защита нуждающихся. </w:t>
      </w:r>
    </w:p>
    <w:p w:rsidR="00917BDD" w:rsidRPr="00CC78DD" w:rsidRDefault="00917BDD" w:rsidP="00FA2104">
      <w:pPr>
        <w:ind w:firstLine="709"/>
        <w:jc w:val="both"/>
        <w:rPr>
          <w:szCs w:val="28"/>
        </w:rPr>
      </w:pPr>
      <w:r w:rsidRPr="00CC78DD">
        <w:rPr>
          <w:szCs w:val="28"/>
        </w:rPr>
        <w:t xml:space="preserve">Реализация Программы позволит осуществить системный подход в развитии гражданского общества, </w:t>
      </w:r>
      <w:r w:rsidR="00721808" w:rsidRPr="004B1C02">
        <w:rPr>
          <w:bCs/>
          <w:szCs w:val="28"/>
        </w:rPr>
        <w:t>социально ориентирован</w:t>
      </w:r>
      <w:r w:rsidR="00721808">
        <w:rPr>
          <w:bCs/>
          <w:szCs w:val="28"/>
        </w:rPr>
        <w:t>ных некоммерческих организаций</w:t>
      </w:r>
      <w:r w:rsidR="00721808" w:rsidRPr="004B1C02">
        <w:rPr>
          <w:bCs/>
          <w:szCs w:val="28"/>
        </w:rPr>
        <w:t>, благотворительно</w:t>
      </w:r>
      <w:r w:rsidR="00721808">
        <w:rPr>
          <w:bCs/>
          <w:szCs w:val="28"/>
        </w:rPr>
        <w:t>сти</w:t>
      </w:r>
      <w:r w:rsidR="00721808" w:rsidRPr="004B1C02">
        <w:rPr>
          <w:bCs/>
          <w:szCs w:val="28"/>
        </w:rPr>
        <w:t xml:space="preserve"> </w:t>
      </w:r>
      <w:r w:rsidR="00721808">
        <w:rPr>
          <w:bCs/>
          <w:szCs w:val="28"/>
        </w:rPr>
        <w:t>и добрососедства</w:t>
      </w:r>
      <w:r w:rsidR="00721808" w:rsidRPr="00CC78DD">
        <w:rPr>
          <w:szCs w:val="28"/>
        </w:rPr>
        <w:t xml:space="preserve"> </w:t>
      </w:r>
      <w:r w:rsidRPr="00CC78DD">
        <w:rPr>
          <w:szCs w:val="28"/>
        </w:rPr>
        <w:t xml:space="preserve">на территории городского округа </w:t>
      </w:r>
      <w:r w:rsidR="004B1C02" w:rsidRPr="00CC78DD">
        <w:rPr>
          <w:szCs w:val="28"/>
        </w:rPr>
        <w:t>Октябрьск</w:t>
      </w:r>
      <w:r w:rsidRPr="00CC78DD">
        <w:rPr>
          <w:szCs w:val="28"/>
        </w:rPr>
        <w:t xml:space="preserve">. </w:t>
      </w:r>
    </w:p>
    <w:p w:rsidR="007F008B" w:rsidRDefault="00917BDD" w:rsidP="00491C77">
      <w:pPr>
        <w:ind w:firstLine="709"/>
        <w:jc w:val="both"/>
        <w:rPr>
          <w:szCs w:val="28"/>
        </w:rPr>
      </w:pPr>
      <w:r w:rsidRPr="007F008B">
        <w:rPr>
          <w:szCs w:val="28"/>
        </w:rPr>
        <w:t xml:space="preserve">По состоянию на </w:t>
      </w:r>
      <w:r w:rsidR="007F008B" w:rsidRPr="007F008B">
        <w:rPr>
          <w:szCs w:val="28"/>
        </w:rPr>
        <w:t>3</w:t>
      </w:r>
      <w:r w:rsidRPr="007F008B">
        <w:rPr>
          <w:szCs w:val="28"/>
        </w:rPr>
        <w:t>1.</w:t>
      </w:r>
      <w:r w:rsidR="007F008B" w:rsidRPr="007F008B">
        <w:rPr>
          <w:szCs w:val="28"/>
        </w:rPr>
        <w:t>12</w:t>
      </w:r>
      <w:r w:rsidRPr="007F008B">
        <w:rPr>
          <w:szCs w:val="28"/>
        </w:rPr>
        <w:t xml:space="preserve">.2018 года на территории городского округа </w:t>
      </w:r>
      <w:r w:rsidR="004B1C02" w:rsidRPr="007F008B">
        <w:rPr>
          <w:szCs w:val="28"/>
        </w:rPr>
        <w:t>Октябрьск</w:t>
      </w:r>
      <w:r w:rsidR="007F008B" w:rsidRPr="007F008B">
        <w:rPr>
          <w:szCs w:val="28"/>
        </w:rPr>
        <w:t xml:space="preserve"> </w:t>
      </w:r>
      <w:r w:rsidR="00721808">
        <w:rPr>
          <w:szCs w:val="28"/>
        </w:rPr>
        <w:t xml:space="preserve">активно </w:t>
      </w:r>
      <w:r w:rsidR="007F008B" w:rsidRPr="007F008B">
        <w:rPr>
          <w:szCs w:val="28"/>
        </w:rPr>
        <w:t>осуществляют свою деятельность</w:t>
      </w:r>
      <w:r w:rsidRPr="007F008B">
        <w:rPr>
          <w:szCs w:val="28"/>
        </w:rPr>
        <w:t xml:space="preserve"> </w:t>
      </w:r>
      <w:r w:rsidR="00721808">
        <w:rPr>
          <w:szCs w:val="28"/>
        </w:rPr>
        <w:t>6</w:t>
      </w:r>
      <w:r w:rsidRPr="007F008B">
        <w:rPr>
          <w:szCs w:val="28"/>
        </w:rPr>
        <w:t xml:space="preserve"> СОНКО.</w:t>
      </w:r>
      <w:r w:rsidR="00756336">
        <w:rPr>
          <w:szCs w:val="28"/>
        </w:rPr>
        <w:t xml:space="preserve"> Также идет подготовка документов для </w:t>
      </w:r>
      <w:r w:rsidR="00655B68">
        <w:rPr>
          <w:szCs w:val="28"/>
        </w:rPr>
        <w:t>государственной регистрации еще одной</w:t>
      </w:r>
      <w:r w:rsidR="00063D2C">
        <w:rPr>
          <w:szCs w:val="28"/>
        </w:rPr>
        <w:t xml:space="preserve"> СОНКО</w:t>
      </w:r>
      <w:r w:rsidR="00655B68">
        <w:rPr>
          <w:szCs w:val="28"/>
        </w:rPr>
        <w:t>.</w:t>
      </w:r>
      <w:r w:rsidRPr="007F008B">
        <w:rPr>
          <w:szCs w:val="28"/>
        </w:rPr>
        <w:t xml:space="preserve"> </w:t>
      </w:r>
    </w:p>
    <w:p w:rsidR="00917BDD" w:rsidRPr="00CC78DD" w:rsidRDefault="00917BDD" w:rsidP="00CC78DD">
      <w:pPr>
        <w:ind w:firstLine="709"/>
        <w:jc w:val="both"/>
        <w:rPr>
          <w:szCs w:val="28"/>
        </w:rPr>
      </w:pPr>
      <w:r w:rsidRPr="00CC78DD">
        <w:rPr>
          <w:szCs w:val="28"/>
        </w:rPr>
        <w:t>Актуальность реализуемой Программы вызвана необходимостью совершенствования форм поддержки СОНКО и механизмов взаимодействия с органами местного самоуправления.</w:t>
      </w:r>
    </w:p>
    <w:p w:rsidR="00917BDD" w:rsidRPr="00CC78DD" w:rsidRDefault="00917BDD" w:rsidP="00CC78DD">
      <w:pPr>
        <w:ind w:firstLine="709"/>
        <w:jc w:val="both"/>
        <w:rPr>
          <w:szCs w:val="28"/>
        </w:rPr>
      </w:pPr>
      <w:r w:rsidRPr="00CC78DD">
        <w:rPr>
          <w:szCs w:val="28"/>
        </w:rPr>
        <w:t>Источники финансирования деятельности СОНКО в последние годы не изменились – это взносы учредителей и членов данных организаций, благотворительные взносы от физических и юридических лиц, поступления из местного бюджета на реализацию социальных проектов. И основной проблемой является то, что средства предоставляются, как правило, на краткосрочные проекты, и данная ситуация не позволяет СОНКО закреплять в штате квалифицированные кадры сотрудников. Поэтому в данных условиях  особенно важным становится повышение квалификации рук</w:t>
      </w:r>
      <w:r w:rsidR="00EA395A">
        <w:rPr>
          <w:szCs w:val="28"/>
        </w:rPr>
        <w:t>оводителей и добровольцев СОНКО</w:t>
      </w:r>
      <w:r w:rsidRPr="00CC78DD">
        <w:rPr>
          <w:szCs w:val="28"/>
        </w:rPr>
        <w:t xml:space="preserve">, что может хотя бы частично компенсировать потерю кадровых ресурсов и сохранить качество и объемы деятельности СОНКО. </w:t>
      </w:r>
    </w:p>
    <w:p w:rsidR="00917BDD" w:rsidRPr="00CC78DD" w:rsidRDefault="00917BDD" w:rsidP="00CC78DD">
      <w:pPr>
        <w:ind w:firstLine="709"/>
        <w:jc w:val="both"/>
        <w:rPr>
          <w:szCs w:val="28"/>
        </w:rPr>
      </w:pPr>
      <w:r w:rsidRPr="00CC78DD">
        <w:rPr>
          <w:szCs w:val="28"/>
        </w:rPr>
        <w:t>Для того, чтобы вклад СОНКО в социально-экономическое развитие города  соответствовал потенциалу  этих организаций, необходимо дальнейшее решение следующих вопросов:</w:t>
      </w:r>
    </w:p>
    <w:p w:rsidR="00917BDD" w:rsidRPr="00CC78DD" w:rsidRDefault="00917BDD" w:rsidP="00CC78DD">
      <w:pPr>
        <w:ind w:firstLine="709"/>
        <w:jc w:val="both"/>
        <w:rPr>
          <w:szCs w:val="28"/>
        </w:rPr>
      </w:pPr>
      <w:r w:rsidRPr="00CC78DD">
        <w:rPr>
          <w:szCs w:val="28"/>
        </w:rPr>
        <w:t xml:space="preserve">- </w:t>
      </w:r>
      <w:r w:rsidR="00CF41FB">
        <w:rPr>
          <w:szCs w:val="28"/>
        </w:rPr>
        <w:t>п</w:t>
      </w:r>
      <w:r w:rsidRPr="00CC78DD">
        <w:rPr>
          <w:szCs w:val="28"/>
        </w:rPr>
        <w:t>овышение финансовой устойчивости СОНКО.</w:t>
      </w:r>
    </w:p>
    <w:p w:rsidR="00917BDD" w:rsidRPr="00CC78DD" w:rsidRDefault="00CF41FB" w:rsidP="00CC78DD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917BDD" w:rsidRPr="00CC78DD">
        <w:rPr>
          <w:szCs w:val="28"/>
        </w:rPr>
        <w:t>овышение уровня организационного развития и профессиона</w:t>
      </w:r>
      <w:r w:rsidR="00EA395A">
        <w:rPr>
          <w:szCs w:val="28"/>
        </w:rPr>
        <w:t>лизма СОНКО</w:t>
      </w:r>
      <w:r w:rsidR="00917BDD" w:rsidRPr="00CC78DD">
        <w:rPr>
          <w:szCs w:val="28"/>
        </w:rPr>
        <w:t>.</w:t>
      </w:r>
    </w:p>
    <w:p w:rsidR="00917BDD" w:rsidRPr="00CC78DD" w:rsidRDefault="00CF41FB" w:rsidP="00CC78DD">
      <w:pPr>
        <w:widowControl w:val="0"/>
        <w:autoSpaceDE w:val="0"/>
        <w:autoSpaceDN w:val="0"/>
        <w:adjustRightInd w:val="0"/>
        <w:ind w:right="-2" w:firstLine="709"/>
        <w:jc w:val="both"/>
        <w:rPr>
          <w:b/>
          <w:i/>
          <w:szCs w:val="28"/>
        </w:rPr>
      </w:pPr>
      <w:r>
        <w:rPr>
          <w:color w:val="000000"/>
          <w:szCs w:val="28"/>
        </w:rPr>
        <w:t>- о</w:t>
      </w:r>
      <w:r w:rsidR="00917BDD" w:rsidRPr="00CC78DD">
        <w:rPr>
          <w:color w:val="000000"/>
          <w:szCs w:val="28"/>
        </w:rPr>
        <w:t xml:space="preserve">рганизация взаимодействия между некоммерческим сектором, органами власти и бизнесом  для совместного определения приоритетных направлений  добровольческой и благотворительной деятельности. </w:t>
      </w:r>
    </w:p>
    <w:p w:rsidR="00917BDD" w:rsidRPr="00CC78DD" w:rsidRDefault="00917BDD" w:rsidP="00CC78DD">
      <w:pPr>
        <w:widowControl w:val="0"/>
        <w:autoSpaceDE w:val="0"/>
        <w:autoSpaceDN w:val="0"/>
        <w:adjustRightInd w:val="0"/>
        <w:ind w:right="-2" w:firstLine="709"/>
        <w:jc w:val="both"/>
        <w:rPr>
          <w:szCs w:val="28"/>
          <w:lang w:eastAsia="en-US"/>
        </w:rPr>
      </w:pPr>
      <w:r w:rsidRPr="00CC78DD">
        <w:rPr>
          <w:szCs w:val="28"/>
          <w:lang w:eastAsia="en-US"/>
        </w:rPr>
        <w:t>Программа реализуется в соответствии с законодательством Российской Федерации и Самарской области. В том числе: Ф</w:t>
      </w:r>
      <w:r w:rsidRPr="00CC78DD">
        <w:rPr>
          <w:szCs w:val="28"/>
        </w:rPr>
        <w:t>едеральный закон от 06.10.2003 №131-ФЗ «Об общих принципах организации местного самоуправления в Российской Федерации»;</w:t>
      </w:r>
      <w:r w:rsidR="000C62F6">
        <w:rPr>
          <w:szCs w:val="28"/>
        </w:rPr>
        <w:t xml:space="preserve"> </w:t>
      </w:r>
      <w:r w:rsidRPr="00CC78DD">
        <w:rPr>
          <w:szCs w:val="28"/>
        </w:rPr>
        <w:t>Федеральный закон от 12.01.1996 № 7-ФЗ «О некоммерческих организациях»;</w:t>
      </w:r>
      <w:r w:rsidR="000C62F6">
        <w:rPr>
          <w:szCs w:val="28"/>
        </w:rPr>
        <w:t xml:space="preserve"> </w:t>
      </w:r>
      <w:r w:rsidRPr="00CC78DD">
        <w:rPr>
          <w:szCs w:val="28"/>
        </w:rPr>
        <w:t>Федеральный закон от 11.08.1995 №135-ФЗ «О благотворительной деятельности и благотворительных организациях».</w:t>
      </w:r>
    </w:p>
    <w:p w:rsidR="00917BDD" w:rsidRPr="00CC78DD" w:rsidRDefault="00917BDD" w:rsidP="00CC78DD">
      <w:pPr>
        <w:widowControl w:val="0"/>
        <w:autoSpaceDE w:val="0"/>
        <w:autoSpaceDN w:val="0"/>
        <w:adjustRightInd w:val="0"/>
        <w:ind w:right="-2" w:firstLine="360"/>
        <w:jc w:val="both"/>
        <w:rPr>
          <w:lang w:eastAsia="en-US"/>
        </w:rPr>
      </w:pPr>
    </w:p>
    <w:p w:rsidR="00D65087" w:rsidRDefault="00917BDD" w:rsidP="00D65087">
      <w:pPr>
        <w:tabs>
          <w:tab w:val="left" w:pos="720"/>
          <w:tab w:val="left" w:pos="7440"/>
        </w:tabs>
        <w:jc w:val="center"/>
        <w:rPr>
          <w:b/>
          <w:bCs/>
        </w:rPr>
      </w:pPr>
      <w:r w:rsidRPr="00CC78DD">
        <w:rPr>
          <w:b/>
          <w:bCs/>
        </w:rPr>
        <w:t xml:space="preserve">2. </w:t>
      </w:r>
      <w:r w:rsidR="00D65087" w:rsidRPr="00D65087">
        <w:rPr>
          <w:b/>
          <w:bCs/>
        </w:rPr>
        <w:t>Основные цел</w:t>
      </w:r>
      <w:r w:rsidR="00D65087">
        <w:rPr>
          <w:b/>
          <w:bCs/>
        </w:rPr>
        <w:t>и</w:t>
      </w:r>
      <w:r w:rsidR="00D65087" w:rsidRPr="00D65087">
        <w:rPr>
          <w:b/>
          <w:bCs/>
        </w:rPr>
        <w:t xml:space="preserve"> и задачи</w:t>
      </w:r>
      <w:r w:rsidR="00BD2B7B">
        <w:rPr>
          <w:b/>
          <w:bCs/>
        </w:rPr>
        <w:t xml:space="preserve"> Программы</w:t>
      </w:r>
      <w:r w:rsidRPr="00CC78DD">
        <w:rPr>
          <w:b/>
          <w:bCs/>
        </w:rPr>
        <w:t>,</w:t>
      </w:r>
      <w:r w:rsidR="00BD2B7B">
        <w:rPr>
          <w:b/>
          <w:bCs/>
        </w:rPr>
        <w:t xml:space="preserve"> сроки и этапы ее реализации,</w:t>
      </w:r>
      <w:r w:rsidRPr="00CC78DD">
        <w:rPr>
          <w:b/>
          <w:bCs/>
        </w:rPr>
        <w:t xml:space="preserve"> </w:t>
      </w:r>
    </w:p>
    <w:p w:rsidR="00D65087" w:rsidRDefault="00917BDD" w:rsidP="00D65087">
      <w:pPr>
        <w:tabs>
          <w:tab w:val="left" w:pos="720"/>
          <w:tab w:val="left" w:pos="7440"/>
        </w:tabs>
        <w:jc w:val="center"/>
        <w:rPr>
          <w:b/>
          <w:bCs/>
        </w:rPr>
      </w:pPr>
      <w:r w:rsidRPr="00CC78DD">
        <w:rPr>
          <w:b/>
          <w:bCs/>
        </w:rPr>
        <w:t xml:space="preserve">планируемые конечные результаты реализации </w:t>
      </w:r>
      <w:r w:rsidR="00D65087">
        <w:rPr>
          <w:b/>
          <w:bCs/>
        </w:rPr>
        <w:t>П</w:t>
      </w:r>
      <w:r w:rsidRPr="00CC78DD">
        <w:rPr>
          <w:b/>
          <w:bCs/>
        </w:rPr>
        <w:t xml:space="preserve">рограммы, </w:t>
      </w:r>
    </w:p>
    <w:p w:rsidR="00917BDD" w:rsidRPr="00CC78DD" w:rsidRDefault="00917BDD" w:rsidP="00CC78DD">
      <w:pPr>
        <w:tabs>
          <w:tab w:val="left" w:pos="720"/>
          <w:tab w:val="left" w:pos="7440"/>
        </w:tabs>
        <w:jc w:val="center"/>
        <w:rPr>
          <w:b/>
          <w:bCs/>
        </w:rPr>
      </w:pPr>
      <w:r w:rsidRPr="00CC78DD">
        <w:rPr>
          <w:b/>
          <w:bCs/>
        </w:rPr>
        <w:t>характеризующие целевое состояние в сфере реализации</w:t>
      </w:r>
      <w:r w:rsidR="00D65087">
        <w:rPr>
          <w:b/>
          <w:bCs/>
        </w:rPr>
        <w:t xml:space="preserve"> П</w:t>
      </w:r>
      <w:r w:rsidRPr="00CC78DD">
        <w:rPr>
          <w:b/>
          <w:bCs/>
        </w:rPr>
        <w:t>рограммы</w:t>
      </w:r>
    </w:p>
    <w:p w:rsidR="00917BDD" w:rsidRPr="00CC78DD" w:rsidRDefault="00917BDD" w:rsidP="00CC78DD">
      <w:pPr>
        <w:tabs>
          <w:tab w:val="left" w:pos="720"/>
          <w:tab w:val="left" w:pos="7440"/>
        </w:tabs>
        <w:ind w:left="360"/>
        <w:jc w:val="center"/>
        <w:rPr>
          <w:b/>
          <w:bCs/>
        </w:rPr>
      </w:pPr>
    </w:p>
    <w:p w:rsidR="00917BDD" w:rsidRPr="008D2C7B" w:rsidRDefault="00917BDD" w:rsidP="006B54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8DD">
        <w:rPr>
          <w:rFonts w:ascii="Times New Roman" w:hAnsi="Times New Roman" w:cs="Times New Roman"/>
          <w:sz w:val="24"/>
          <w:szCs w:val="24"/>
        </w:rPr>
        <w:t xml:space="preserve">В рамках Программы на оказание различных форм муниципальной поддержки могут претендовать СОНКО, реализующие на территории Самарской области виды деятельности в </w:t>
      </w:r>
      <w:r w:rsidRPr="008D2C7B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8" w:history="1">
        <w:r w:rsidRPr="008D2C7B">
          <w:rPr>
            <w:rFonts w:ascii="Times New Roman" w:hAnsi="Times New Roman" w:cs="Times New Roman"/>
            <w:sz w:val="24"/>
            <w:szCs w:val="24"/>
          </w:rPr>
          <w:t>частью 1 статьи 4</w:t>
        </w:r>
      </w:hyperlink>
      <w:r w:rsidRPr="008D2C7B">
        <w:rPr>
          <w:rFonts w:ascii="Times New Roman" w:hAnsi="Times New Roman" w:cs="Times New Roman"/>
          <w:sz w:val="24"/>
          <w:szCs w:val="24"/>
        </w:rPr>
        <w:t xml:space="preserve"> Закона Самарской области </w:t>
      </w:r>
      <w:r w:rsidR="00CF41FB">
        <w:rPr>
          <w:rFonts w:ascii="Times New Roman" w:hAnsi="Times New Roman" w:cs="Times New Roman"/>
          <w:sz w:val="24"/>
          <w:szCs w:val="24"/>
        </w:rPr>
        <w:t>«</w:t>
      </w:r>
      <w:r w:rsidRPr="008D2C7B">
        <w:rPr>
          <w:rFonts w:ascii="Times New Roman" w:hAnsi="Times New Roman" w:cs="Times New Roman"/>
          <w:sz w:val="24"/>
          <w:szCs w:val="24"/>
        </w:rPr>
        <w:t>О государственной поддержке социально ориентированных некоммерческих организаций в Самарской области</w:t>
      </w:r>
      <w:r w:rsidR="00CF41FB">
        <w:rPr>
          <w:rFonts w:ascii="Times New Roman" w:hAnsi="Times New Roman" w:cs="Times New Roman"/>
          <w:sz w:val="24"/>
          <w:szCs w:val="24"/>
        </w:rPr>
        <w:t>»</w:t>
      </w:r>
      <w:r w:rsidRPr="008D2C7B">
        <w:rPr>
          <w:rFonts w:ascii="Times New Roman" w:hAnsi="Times New Roman" w:cs="Times New Roman"/>
          <w:sz w:val="24"/>
          <w:szCs w:val="24"/>
        </w:rPr>
        <w:t>.</w:t>
      </w:r>
    </w:p>
    <w:p w:rsidR="00917BDD" w:rsidRPr="00CC78DD" w:rsidRDefault="00917BDD" w:rsidP="006B54A3">
      <w:pPr>
        <w:pStyle w:val="a7"/>
        <w:spacing w:before="0" w:beforeAutospacing="0" w:after="0" w:afterAutospacing="0"/>
        <w:ind w:firstLine="709"/>
        <w:jc w:val="both"/>
      </w:pPr>
      <w:r w:rsidRPr="008D2C7B">
        <w:t>Цель Программы</w:t>
      </w:r>
      <w:r w:rsidRPr="00CC78DD">
        <w:t xml:space="preserve"> – </w:t>
      </w:r>
      <w:r w:rsidR="004E74A5">
        <w:t>с</w:t>
      </w:r>
      <w:r w:rsidR="004E74A5" w:rsidRPr="005C0926">
        <w:rPr>
          <w:szCs w:val="28"/>
        </w:rPr>
        <w:t>одействие становлению и развитию в городском округе Октябрьск активного городского сообщества, формирование благоприятных условий для выявления и реализации гражданских инициатив, осуществления деятельности социально ориентированных некоммерческих организаций, советов общественности микрорайонов, инициативных групп граждан, действующих на территории городского округа, развитие благотворительной деятельности и добрососедства</w:t>
      </w:r>
      <w:r w:rsidRPr="00CC78DD">
        <w:t>.</w:t>
      </w:r>
    </w:p>
    <w:p w:rsidR="00917BDD" w:rsidRPr="00CC78DD" w:rsidRDefault="00917BDD" w:rsidP="006B54A3">
      <w:pPr>
        <w:pStyle w:val="a7"/>
        <w:spacing w:before="0" w:beforeAutospacing="0" w:after="0" w:afterAutospacing="0"/>
        <w:ind w:firstLine="709"/>
        <w:jc w:val="both"/>
      </w:pPr>
      <w:r w:rsidRPr="00CC78DD">
        <w:rPr>
          <w:color w:val="000000"/>
        </w:rPr>
        <w:t>Задачи Программы:</w:t>
      </w:r>
    </w:p>
    <w:p w:rsidR="00560B0D" w:rsidRDefault="00560B0D" w:rsidP="00560B0D">
      <w:pPr>
        <w:pStyle w:val="a7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- ф</w:t>
      </w:r>
      <w:r w:rsidRPr="007E109F">
        <w:rPr>
          <w:szCs w:val="28"/>
        </w:rPr>
        <w:t>ормирование компетенций у членов СОНКО, общественных советов, инициативных групп, физических лиц и сотрудников муниципальных учреждений в области социального взаимодействия, технологий работы с местным сообществом, продвижения меценатства</w:t>
      </w:r>
      <w:r>
        <w:rPr>
          <w:szCs w:val="28"/>
        </w:rPr>
        <w:t>;</w:t>
      </w:r>
    </w:p>
    <w:p w:rsidR="00560B0D" w:rsidRPr="004B1C02" w:rsidRDefault="00560B0D" w:rsidP="00560B0D">
      <w:pPr>
        <w:pStyle w:val="a7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5C0926">
        <w:rPr>
          <w:szCs w:val="28"/>
        </w:rPr>
        <w:t>одействие в реализации инициатив социально ориентированных некоммерческих организаций</w:t>
      </w:r>
      <w:r w:rsidRPr="007E109F">
        <w:rPr>
          <w:szCs w:val="28"/>
        </w:rPr>
        <w:t>, инициативных групп граждан, а также физических лиц</w:t>
      </w:r>
      <w:r w:rsidRPr="004B1C02">
        <w:rPr>
          <w:szCs w:val="28"/>
        </w:rPr>
        <w:t>;</w:t>
      </w:r>
    </w:p>
    <w:p w:rsidR="00560B0D" w:rsidRPr="004B1C02" w:rsidRDefault="00560B0D" w:rsidP="00560B0D">
      <w:pPr>
        <w:ind w:firstLine="709"/>
        <w:jc w:val="both"/>
        <w:rPr>
          <w:szCs w:val="28"/>
        </w:rPr>
      </w:pPr>
      <w:r>
        <w:rPr>
          <w:szCs w:val="28"/>
        </w:rPr>
        <w:t>- о</w:t>
      </w:r>
      <w:r w:rsidRPr="007E109F">
        <w:rPr>
          <w:szCs w:val="28"/>
        </w:rPr>
        <w:t>казание информационной, консультационной и ресурсной поддержки СОНКО, содействие в их информационной открытости</w:t>
      </w:r>
      <w:r w:rsidRPr="004B1C02">
        <w:rPr>
          <w:szCs w:val="28"/>
        </w:rPr>
        <w:t>;</w:t>
      </w:r>
    </w:p>
    <w:p w:rsidR="00560B0D" w:rsidRDefault="00560B0D" w:rsidP="00560B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м</w:t>
      </w:r>
      <w:r w:rsidRPr="007E109F">
        <w:rPr>
          <w:szCs w:val="28"/>
        </w:rPr>
        <w:t>ониторинг деятельности СОНКО, оценка эффективности мер, направленных на их развитие, на территории городского округа Октябрьск</w:t>
      </w:r>
      <w:r>
        <w:rPr>
          <w:szCs w:val="28"/>
        </w:rPr>
        <w:t>.</w:t>
      </w:r>
    </w:p>
    <w:p w:rsidR="00BD2B7B" w:rsidRPr="00CC78DD" w:rsidRDefault="00BD2B7B" w:rsidP="00BD2B7B">
      <w:pPr>
        <w:ind w:firstLine="709"/>
        <w:jc w:val="both"/>
      </w:pPr>
      <w:r w:rsidRPr="00CC78DD">
        <w:t xml:space="preserve">Разрабатываемая программа рассчитана на три года (с </w:t>
      </w:r>
      <w:r>
        <w:t>2020</w:t>
      </w:r>
      <w:r w:rsidRPr="00CC78DD">
        <w:t xml:space="preserve"> по </w:t>
      </w:r>
      <w:r>
        <w:t>2022</w:t>
      </w:r>
      <w:r w:rsidRPr="00CC78DD">
        <w:t xml:space="preserve"> годы), с возможной трансформацией  непосредственно в ходе ее реализации, а также с учетом ее продолжения (продления) в последующие годы.</w:t>
      </w:r>
    </w:p>
    <w:p w:rsidR="00917BDD" w:rsidRPr="00CC78DD" w:rsidRDefault="00917BDD" w:rsidP="00560B0D">
      <w:pPr>
        <w:autoSpaceDE w:val="0"/>
        <w:autoSpaceDN w:val="0"/>
        <w:adjustRightInd w:val="0"/>
        <w:ind w:firstLine="709"/>
        <w:jc w:val="both"/>
      </w:pPr>
      <w:r w:rsidRPr="00CC78DD">
        <w:t>Планируемые конечные результаты Программы:</w:t>
      </w:r>
    </w:p>
    <w:p w:rsidR="00917BDD" w:rsidRPr="00CC78DD" w:rsidRDefault="00CF41FB" w:rsidP="00CF41FB">
      <w:pPr>
        <w:tabs>
          <w:tab w:val="left" w:pos="993"/>
          <w:tab w:val="left" w:pos="1134"/>
          <w:tab w:val="left" w:pos="1418"/>
          <w:tab w:val="left" w:pos="184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17BDD" w:rsidRPr="00CC78DD">
        <w:t>активизация социально-значимой деятельности институтов гражданского общества, увеличение гражданских инициатив посредством осуществления стимулирующих мероприятий Программы по оказанию муниципальной поддержки;</w:t>
      </w:r>
    </w:p>
    <w:p w:rsidR="00917BDD" w:rsidRPr="00CC78DD" w:rsidRDefault="00CF41FB" w:rsidP="00CF41FB">
      <w:pPr>
        <w:tabs>
          <w:tab w:val="left" w:pos="993"/>
          <w:tab w:val="left" w:pos="1134"/>
          <w:tab w:val="left" w:pos="1418"/>
          <w:tab w:val="left" w:pos="184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17BDD" w:rsidRPr="00CC78DD">
        <w:t>объединение ресурсов Администрации города и общества в решении социально значимых задач;</w:t>
      </w:r>
    </w:p>
    <w:p w:rsidR="00917BDD" w:rsidRPr="00CC78DD" w:rsidRDefault="00CF41FB" w:rsidP="00CF41FB">
      <w:pPr>
        <w:tabs>
          <w:tab w:val="left" w:pos="993"/>
          <w:tab w:val="left" w:pos="1134"/>
          <w:tab w:val="left" w:pos="1418"/>
          <w:tab w:val="left" w:pos="184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17BDD" w:rsidRPr="00CC78DD">
        <w:t>привлечение дополнительных инвестиций из некоммерческих и коммерческих источников на решение социально-значимых задач городского сообщества;</w:t>
      </w:r>
    </w:p>
    <w:p w:rsidR="00917BDD" w:rsidRPr="00CC78DD" w:rsidRDefault="00CF41FB" w:rsidP="00CF41FB">
      <w:pPr>
        <w:tabs>
          <w:tab w:val="left" w:pos="993"/>
          <w:tab w:val="left" w:pos="1134"/>
          <w:tab w:val="left" w:pos="1418"/>
          <w:tab w:val="left" w:pos="184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17BDD" w:rsidRPr="00CC78DD">
        <w:t>повышение уровня информированности населения о социально значимой деятельности некоммерческих организаций;</w:t>
      </w:r>
    </w:p>
    <w:p w:rsidR="00917BDD" w:rsidRPr="00CC78DD" w:rsidRDefault="00CF41FB" w:rsidP="00CF41FB">
      <w:pPr>
        <w:tabs>
          <w:tab w:val="left" w:pos="993"/>
          <w:tab w:val="left" w:pos="1134"/>
          <w:tab w:val="left" w:pos="1418"/>
          <w:tab w:val="left" w:pos="184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17BDD" w:rsidRPr="00CC78DD">
        <w:t>повышение позитивной гражданской активности и инициатив при реализации социальных проектов, решение социальных проблем;</w:t>
      </w:r>
    </w:p>
    <w:p w:rsidR="00917BDD" w:rsidRPr="00CC78DD" w:rsidRDefault="00CF41FB" w:rsidP="00CF41FB">
      <w:pPr>
        <w:tabs>
          <w:tab w:val="left" w:pos="993"/>
          <w:tab w:val="left" w:pos="1134"/>
          <w:tab w:val="left" w:pos="1418"/>
          <w:tab w:val="left" w:pos="184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17BDD" w:rsidRPr="00CC78DD">
        <w:t>увеличение количества социальных проектов, осуществленных при финансовой поддержке бюджетов различных уровней.</w:t>
      </w:r>
    </w:p>
    <w:p w:rsidR="00917BDD" w:rsidRDefault="00917BDD" w:rsidP="006B54A3">
      <w:pPr>
        <w:tabs>
          <w:tab w:val="left" w:pos="709"/>
          <w:tab w:val="left" w:pos="1134"/>
        </w:tabs>
        <w:ind w:firstLine="709"/>
        <w:jc w:val="both"/>
      </w:pPr>
      <w:r w:rsidRPr="00CC78DD">
        <w:t xml:space="preserve">При грамотной и многосторонней поддержке некоммерческого сектора  его неиспользованные ресурсы смогут дать значительный эффект для социально-экономического развития города и повышения качества жизни его жителей. </w:t>
      </w:r>
    </w:p>
    <w:p w:rsidR="00CC78DD" w:rsidRPr="00CC78DD" w:rsidRDefault="00CC78DD" w:rsidP="00CC78DD">
      <w:pPr>
        <w:tabs>
          <w:tab w:val="left" w:pos="709"/>
          <w:tab w:val="left" w:pos="1134"/>
        </w:tabs>
        <w:ind w:firstLine="709"/>
        <w:jc w:val="both"/>
      </w:pPr>
    </w:p>
    <w:p w:rsidR="00C27473" w:rsidRPr="00CC78DD" w:rsidRDefault="00C27473" w:rsidP="00C274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C78DD">
        <w:rPr>
          <w:rFonts w:ascii="Times New Roman" w:hAnsi="Times New Roman" w:cs="Times New Roman"/>
          <w:b/>
          <w:sz w:val="24"/>
          <w:szCs w:val="24"/>
        </w:rPr>
        <w:t>.</w:t>
      </w:r>
      <w:r w:rsidR="00C30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8DD">
        <w:rPr>
          <w:rFonts w:ascii="Times New Roman" w:hAnsi="Times New Roman" w:cs="Times New Roman"/>
          <w:b/>
          <w:sz w:val="24"/>
          <w:szCs w:val="24"/>
        </w:rPr>
        <w:t>Перечень показателей (индикаторов), характеризующих ежегодный ход и итоги реализации муниципальной программы</w:t>
      </w:r>
    </w:p>
    <w:p w:rsidR="00C27473" w:rsidRPr="00CC78DD" w:rsidRDefault="00C27473" w:rsidP="00C27473">
      <w:pPr>
        <w:pStyle w:val="ConsPlusNormal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1B8" w:rsidRDefault="00C27473" w:rsidP="00C2747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CC78DD">
        <w:t xml:space="preserve">Степень достижения целей и решения поставленных задач Программы можно оценить с помощью </w:t>
      </w:r>
      <w:hyperlink w:anchor="P342" w:history="1">
        <w:r w:rsidRPr="00CC78DD">
          <w:t>показателей (индикаторов)</w:t>
        </w:r>
      </w:hyperlink>
      <w:r w:rsidRPr="00CC78DD">
        <w:t xml:space="preserve">, характеризующих ежегодный ход и итоги реализации Программы </w:t>
      </w:r>
    </w:p>
    <w:p w:rsidR="00C27473" w:rsidRPr="00CC78DD" w:rsidRDefault="00CD61B8" w:rsidP="00C2747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Перечень показателей (индикаторов) </w:t>
      </w:r>
      <w:r w:rsidR="00C27473" w:rsidRPr="00CC78DD">
        <w:t>представлен</w:t>
      </w:r>
      <w:r w:rsidR="00C30ED8">
        <w:t xml:space="preserve"> </w:t>
      </w:r>
      <w:r w:rsidR="00C27473" w:rsidRPr="00CC78DD">
        <w:t xml:space="preserve">в Приложении </w:t>
      </w:r>
      <w:r w:rsidR="007934F6">
        <w:t>1</w:t>
      </w:r>
      <w:r w:rsidR="00C27473" w:rsidRPr="00CC78DD">
        <w:t xml:space="preserve"> к </w:t>
      </w:r>
      <w:r>
        <w:t xml:space="preserve">настоящей </w:t>
      </w:r>
      <w:r w:rsidR="00C27473" w:rsidRPr="00CC78DD">
        <w:t>Программе</w:t>
      </w:r>
      <w:r>
        <w:t>.</w:t>
      </w:r>
    </w:p>
    <w:p w:rsidR="00C27473" w:rsidRDefault="00C27473" w:rsidP="000526DD">
      <w:pPr>
        <w:pStyle w:val="a6"/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17BDD" w:rsidRPr="00CC78DD" w:rsidRDefault="00C27473" w:rsidP="000526DD">
      <w:pPr>
        <w:pStyle w:val="a6"/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17BDD" w:rsidRPr="00CC78DD">
        <w:rPr>
          <w:rFonts w:ascii="Times New Roman" w:hAnsi="Times New Roman"/>
          <w:b/>
          <w:sz w:val="24"/>
          <w:szCs w:val="24"/>
        </w:rPr>
        <w:t xml:space="preserve">. </w:t>
      </w:r>
      <w:r w:rsidR="00D65087" w:rsidRPr="00D65087">
        <w:rPr>
          <w:rFonts w:ascii="Times New Roman" w:hAnsi="Times New Roman"/>
          <w:b/>
          <w:sz w:val="24"/>
          <w:szCs w:val="24"/>
        </w:rPr>
        <w:t>Перечень программных мероприятий</w:t>
      </w:r>
    </w:p>
    <w:p w:rsidR="000526DD" w:rsidRDefault="000526DD" w:rsidP="00CC78DD">
      <w:pPr>
        <w:ind w:firstLine="709"/>
        <w:jc w:val="both"/>
        <w:rPr>
          <w:color w:val="000000"/>
        </w:rPr>
      </w:pPr>
    </w:p>
    <w:p w:rsidR="00917BDD" w:rsidRPr="00CC78DD" w:rsidRDefault="00917BDD" w:rsidP="00CC78DD">
      <w:pPr>
        <w:ind w:firstLine="709"/>
        <w:jc w:val="both"/>
        <w:rPr>
          <w:color w:val="000000"/>
        </w:rPr>
      </w:pPr>
      <w:r w:rsidRPr="00CC78DD">
        <w:rPr>
          <w:color w:val="000000"/>
        </w:rPr>
        <w:t>Реализация Программы позволит расширить имеющийся перечень форм муниципальной поддержки, законодательно закрепить её механизм, а также создать условия их эффективного расходования и порядок финансирования на каждый финансовый год и на планируемый период.</w:t>
      </w:r>
    </w:p>
    <w:p w:rsidR="008D2C7B" w:rsidRPr="00412893" w:rsidRDefault="008D2C7B" w:rsidP="008D2C7B">
      <w:pPr>
        <w:ind w:firstLine="709"/>
        <w:jc w:val="both"/>
      </w:pPr>
      <w:r w:rsidRPr="00412893">
        <w:t>Перечень программных мероприятий представлен в Приложени</w:t>
      </w:r>
      <w:r>
        <w:t xml:space="preserve">и 2 </w:t>
      </w:r>
      <w:r w:rsidRPr="00412893">
        <w:t xml:space="preserve">к </w:t>
      </w:r>
      <w:r>
        <w:t>настоящей</w:t>
      </w:r>
      <w:r w:rsidRPr="00412893">
        <w:t xml:space="preserve"> </w:t>
      </w:r>
      <w:r>
        <w:t>П</w:t>
      </w:r>
      <w:r w:rsidRPr="00412893">
        <w:t>рограмм</w:t>
      </w:r>
      <w:r>
        <w:t>е</w:t>
      </w:r>
      <w:r w:rsidRPr="00412893">
        <w:t>.</w:t>
      </w:r>
    </w:p>
    <w:p w:rsidR="00CC78DD" w:rsidRPr="00CC78DD" w:rsidRDefault="00CC78DD" w:rsidP="00CC78DD">
      <w:pPr>
        <w:ind w:firstLine="709"/>
        <w:jc w:val="both"/>
      </w:pPr>
    </w:p>
    <w:p w:rsidR="00917BDD" w:rsidRDefault="00012491" w:rsidP="00CC78D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17BDD" w:rsidRPr="00CC78DD">
        <w:rPr>
          <w:rFonts w:ascii="Times New Roman" w:hAnsi="Times New Roman" w:cs="Times New Roman"/>
          <w:b/>
          <w:sz w:val="24"/>
          <w:szCs w:val="24"/>
        </w:rPr>
        <w:t>. Обоснование ресурсного обеспечения Программы</w:t>
      </w:r>
    </w:p>
    <w:p w:rsidR="00CC78DD" w:rsidRPr="00CC78DD" w:rsidRDefault="00CC78DD" w:rsidP="00CC78D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BDD" w:rsidRPr="00CC78DD" w:rsidRDefault="00917BDD" w:rsidP="000526DD">
      <w:pPr>
        <w:ind w:firstLine="709"/>
        <w:jc w:val="both"/>
      </w:pPr>
      <w:r w:rsidRPr="00CC78DD">
        <w:t xml:space="preserve">Исполнитель организует выполнение Программы, общую координацию работ,  организует и проводит городской конкурс  социальных проектов для </w:t>
      </w:r>
      <w:r w:rsidR="00560B0D">
        <w:t>некоммерческих организаций</w:t>
      </w:r>
      <w:r w:rsidRPr="00CC78DD">
        <w:t>, организовывает систематический мониторинг результатов и социальных эффектов на муниципальном уровне,  осуществляет оценку эффективности реализации Программы, разрабатывает механизмы привлечения дополнительных финансовых и материальных средств,  других видов поддержки.</w:t>
      </w:r>
    </w:p>
    <w:p w:rsidR="00917BDD" w:rsidRPr="00CC78DD" w:rsidRDefault="00917BDD" w:rsidP="000526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8DD">
        <w:rPr>
          <w:rFonts w:ascii="Times New Roman" w:hAnsi="Times New Roman" w:cs="Times New Roman"/>
          <w:sz w:val="24"/>
          <w:szCs w:val="24"/>
        </w:rPr>
        <w:t xml:space="preserve">В реализации Программы участвуют органы местного самоуправления городского округа </w:t>
      </w:r>
      <w:r w:rsidR="004B1C02" w:rsidRPr="00CC78DD">
        <w:rPr>
          <w:rFonts w:ascii="Times New Roman" w:hAnsi="Times New Roman" w:cs="Times New Roman"/>
          <w:sz w:val="24"/>
          <w:szCs w:val="24"/>
        </w:rPr>
        <w:t>Октябрьск</w:t>
      </w:r>
      <w:r w:rsidRPr="00CC78DD">
        <w:rPr>
          <w:rFonts w:ascii="Times New Roman" w:hAnsi="Times New Roman" w:cs="Times New Roman"/>
          <w:sz w:val="24"/>
          <w:szCs w:val="24"/>
        </w:rPr>
        <w:t xml:space="preserve">, </w:t>
      </w:r>
      <w:r w:rsidR="008D2C7B" w:rsidRPr="00DA31E5">
        <w:rPr>
          <w:rFonts w:ascii="Times New Roman" w:hAnsi="Times New Roman" w:cs="Times New Roman"/>
          <w:sz w:val="24"/>
          <w:szCs w:val="24"/>
        </w:rPr>
        <w:t>МКУ г.о. Октябрьск  «Управление социального развития Администрации городского округа Октябрьск Самарской области»</w:t>
      </w:r>
      <w:r w:rsidRPr="00CC78DD">
        <w:rPr>
          <w:rFonts w:ascii="Times New Roman" w:hAnsi="Times New Roman" w:cs="Times New Roman"/>
          <w:sz w:val="24"/>
          <w:szCs w:val="24"/>
        </w:rPr>
        <w:t>,</w:t>
      </w:r>
      <w:r w:rsidR="008D2C7B">
        <w:rPr>
          <w:rFonts w:ascii="Times New Roman" w:hAnsi="Times New Roman" w:cs="Times New Roman"/>
          <w:sz w:val="24"/>
          <w:szCs w:val="24"/>
        </w:rPr>
        <w:t xml:space="preserve"> </w:t>
      </w:r>
      <w:r w:rsidR="00560B0D">
        <w:rPr>
          <w:rFonts w:ascii="Times New Roman" w:hAnsi="Times New Roman" w:cs="Times New Roman"/>
          <w:sz w:val="24"/>
          <w:szCs w:val="24"/>
        </w:rPr>
        <w:t>СОНКО</w:t>
      </w:r>
      <w:r w:rsidRPr="00CC78DD">
        <w:rPr>
          <w:rFonts w:ascii="Times New Roman" w:hAnsi="Times New Roman" w:cs="Times New Roman"/>
          <w:sz w:val="24"/>
          <w:szCs w:val="24"/>
        </w:rPr>
        <w:t>,</w:t>
      </w:r>
      <w:r w:rsidR="008D2C7B">
        <w:rPr>
          <w:rFonts w:ascii="Times New Roman" w:hAnsi="Times New Roman" w:cs="Times New Roman"/>
          <w:sz w:val="24"/>
          <w:szCs w:val="24"/>
        </w:rPr>
        <w:t xml:space="preserve"> общественные советы,</w:t>
      </w:r>
      <w:r w:rsidRPr="00CC78DD">
        <w:rPr>
          <w:rFonts w:ascii="Times New Roman" w:hAnsi="Times New Roman" w:cs="Times New Roman"/>
          <w:sz w:val="24"/>
          <w:szCs w:val="24"/>
        </w:rPr>
        <w:t xml:space="preserve"> инициативные группы граждан.</w:t>
      </w:r>
    </w:p>
    <w:p w:rsidR="00E1134F" w:rsidRDefault="00E1134F" w:rsidP="00E1134F">
      <w:pPr>
        <w:ind w:firstLine="709"/>
        <w:jc w:val="both"/>
      </w:pPr>
      <w:r w:rsidRPr="00E1134F">
        <w:t>Финансирование Программы осуществляется в рамках текущего финансирования основной деятельности исполнителей мероприятий Программы</w:t>
      </w:r>
      <w:r>
        <w:t>.</w:t>
      </w:r>
      <w:r w:rsidRPr="00E1134F">
        <w:t xml:space="preserve"> </w:t>
      </w:r>
    </w:p>
    <w:p w:rsidR="00E1134F" w:rsidRPr="006B1870" w:rsidRDefault="00E1134F" w:rsidP="00E1134F">
      <w:pPr>
        <w:ind w:firstLine="709"/>
        <w:jc w:val="both"/>
      </w:pPr>
      <w:r w:rsidRPr="006B1870">
        <w:t>Возможны внебюджетные средства: добровольные пожертвования, благотворительные взносы, грантовые средства, денежный эквивалент труда волонтёров (добровольцев) привлечённых к реализации мероприятий.</w:t>
      </w:r>
    </w:p>
    <w:p w:rsidR="00917BDD" w:rsidRPr="00CC78DD" w:rsidRDefault="00917BDD" w:rsidP="00CC78DD">
      <w:pPr>
        <w:autoSpaceDE w:val="0"/>
        <w:autoSpaceDN w:val="0"/>
        <w:adjustRightInd w:val="0"/>
        <w:ind w:firstLine="709"/>
      </w:pPr>
    </w:p>
    <w:p w:rsidR="00012491" w:rsidRPr="00012491" w:rsidRDefault="00012491" w:rsidP="00012491">
      <w:pPr>
        <w:shd w:val="clear" w:color="auto" w:fill="FFFFFF"/>
        <w:jc w:val="center"/>
        <w:rPr>
          <w:b/>
          <w:bCs/>
        </w:rPr>
      </w:pPr>
      <w:r w:rsidRPr="00012491">
        <w:rPr>
          <w:b/>
          <w:bCs/>
        </w:rPr>
        <w:t>6. Механизм реализации Программы</w:t>
      </w:r>
    </w:p>
    <w:p w:rsidR="00012491" w:rsidRDefault="00012491" w:rsidP="00CD61B8">
      <w:pPr>
        <w:autoSpaceDE w:val="0"/>
        <w:autoSpaceDN w:val="0"/>
        <w:adjustRightInd w:val="0"/>
        <w:ind w:firstLine="540"/>
        <w:jc w:val="both"/>
      </w:pPr>
    </w:p>
    <w:p w:rsidR="00CD61B8" w:rsidRPr="00CC78DD" w:rsidRDefault="00CD61B8" w:rsidP="00012491">
      <w:pPr>
        <w:autoSpaceDE w:val="0"/>
        <w:autoSpaceDN w:val="0"/>
        <w:adjustRightInd w:val="0"/>
        <w:ind w:firstLine="709"/>
        <w:jc w:val="both"/>
      </w:pPr>
      <w:r w:rsidRPr="00CC78DD">
        <w:t>Механизм реализации Программы основывается на принципах согласования интересов всех участников экономического процесса.</w:t>
      </w:r>
    </w:p>
    <w:p w:rsidR="00CD61B8" w:rsidRPr="00CC78DD" w:rsidRDefault="00CD61B8" w:rsidP="00CD61B8">
      <w:pPr>
        <w:shd w:val="clear" w:color="auto" w:fill="FFFFFF"/>
        <w:tabs>
          <w:tab w:val="left" w:pos="0"/>
        </w:tabs>
        <w:ind w:firstLine="709"/>
        <w:jc w:val="both"/>
      </w:pPr>
      <w:r w:rsidRPr="00CC78DD">
        <w:t xml:space="preserve">Основными механизмами реализации Программы должно стать предоставление субсидий на цели конкурсного финансирования социальных проектов </w:t>
      </w:r>
      <w:r w:rsidR="00560B0D">
        <w:t>некоммерческих организаций</w:t>
      </w:r>
      <w:r w:rsidRPr="00CC78DD">
        <w:t xml:space="preserve">. </w:t>
      </w:r>
    </w:p>
    <w:p w:rsidR="00CD61B8" w:rsidRPr="00CC78DD" w:rsidRDefault="00CD61B8" w:rsidP="00CD61B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CC78DD">
        <w:t xml:space="preserve">Порядок, условия и критерии предоставления субсидий </w:t>
      </w:r>
      <w:r w:rsidR="00560B0D">
        <w:t>некоммерческим организациям</w:t>
      </w:r>
      <w:r w:rsidR="00560B0D" w:rsidRPr="00CC78DD">
        <w:t xml:space="preserve"> </w:t>
      </w:r>
      <w:r w:rsidR="00560B0D">
        <w:t xml:space="preserve"> </w:t>
      </w:r>
      <w:r w:rsidRPr="00CC78DD">
        <w:t>определяются нормативными правовыми актами Администрации городского округа Октябрьск.</w:t>
      </w:r>
    </w:p>
    <w:p w:rsidR="00CD61B8" w:rsidRPr="00CC78DD" w:rsidRDefault="00CD61B8" w:rsidP="00CD61B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8DD">
        <w:rPr>
          <w:rFonts w:ascii="Times New Roman" w:hAnsi="Times New Roman" w:cs="Times New Roman"/>
          <w:sz w:val="24"/>
          <w:szCs w:val="24"/>
        </w:rPr>
        <w:t xml:space="preserve">Основной разработчик и исполнитель Программы  </w:t>
      </w:r>
      <w:r w:rsidR="008D2C7B">
        <w:rPr>
          <w:rFonts w:ascii="Times New Roman" w:hAnsi="Times New Roman" w:cs="Times New Roman"/>
          <w:sz w:val="24"/>
          <w:szCs w:val="24"/>
        </w:rPr>
        <w:t>(</w:t>
      </w:r>
      <w:r w:rsidR="008D2C7B" w:rsidRPr="00DA31E5">
        <w:rPr>
          <w:rFonts w:ascii="Times New Roman" w:hAnsi="Times New Roman" w:cs="Times New Roman"/>
          <w:sz w:val="24"/>
          <w:szCs w:val="24"/>
        </w:rPr>
        <w:t>МКУ г.о. Октябрьск  «Управление социального развития Администрации городского округа Октябрьск Самарской области»</w:t>
      </w:r>
      <w:r w:rsidR="008D2C7B">
        <w:rPr>
          <w:rFonts w:ascii="Times New Roman" w:hAnsi="Times New Roman" w:cs="Times New Roman"/>
          <w:sz w:val="24"/>
          <w:szCs w:val="24"/>
        </w:rPr>
        <w:t xml:space="preserve">) </w:t>
      </w:r>
      <w:r w:rsidRPr="00CC78DD">
        <w:rPr>
          <w:rFonts w:ascii="Times New Roman" w:hAnsi="Times New Roman" w:cs="Times New Roman"/>
          <w:sz w:val="24"/>
          <w:szCs w:val="24"/>
        </w:rPr>
        <w:t>несет ответственность за реализацию и конечные результаты Программы, целевое и эффективное использование выделяемых на ее выполнение бюджетных средств, а также:</w:t>
      </w:r>
    </w:p>
    <w:p w:rsidR="00CD61B8" w:rsidRDefault="00CF41FB" w:rsidP="00CF41F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61B8" w:rsidRPr="00CC78DD">
        <w:rPr>
          <w:rFonts w:ascii="Times New Roman" w:hAnsi="Times New Roman" w:cs="Times New Roman"/>
          <w:sz w:val="24"/>
          <w:szCs w:val="24"/>
        </w:rPr>
        <w:t>вносит изменения в Программу в случаях необходимости изменения мероприятий Программы, недо</w:t>
      </w:r>
      <w:r w:rsidR="00D017D3">
        <w:rPr>
          <w:rFonts w:ascii="Times New Roman" w:hAnsi="Times New Roman" w:cs="Times New Roman"/>
          <w:sz w:val="24"/>
          <w:szCs w:val="24"/>
        </w:rPr>
        <w:t>статочности бюджетных доходов;</w:t>
      </w:r>
    </w:p>
    <w:p w:rsidR="00D017D3" w:rsidRPr="00CC78DD" w:rsidRDefault="00D017D3" w:rsidP="00CF41F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проекты муниципальных правовых актов, необходимых для реализации программ;</w:t>
      </w:r>
    </w:p>
    <w:p w:rsidR="00CD61B8" w:rsidRPr="00CC78DD" w:rsidRDefault="00CF41FB" w:rsidP="00CF41F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61B8" w:rsidRPr="00CC78DD">
        <w:rPr>
          <w:rFonts w:ascii="Times New Roman" w:hAnsi="Times New Roman" w:cs="Times New Roman"/>
          <w:sz w:val="24"/>
          <w:szCs w:val="24"/>
        </w:rPr>
        <w:t>ежегодно уточняет с учетом выделяемых на реализацию Программы финансовых средств целевые индикативные показатели ожидаемых результатов мероприятий Программы, затраты по программным мероприятиям, механизм реализации Программы, состав ее исполнителей;</w:t>
      </w:r>
    </w:p>
    <w:p w:rsidR="00D017D3" w:rsidRPr="00012491" w:rsidRDefault="00CF41FB" w:rsidP="00D017D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61B8" w:rsidRPr="00CC78DD">
        <w:rPr>
          <w:rFonts w:ascii="Times New Roman" w:hAnsi="Times New Roman" w:cs="Times New Roman"/>
          <w:sz w:val="24"/>
          <w:szCs w:val="24"/>
        </w:rPr>
        <w:t xml:space="preserve">ежегодно в срок до 1 марта подготавливает отчет о ходе реализации городской программы за отчетный год, </w:t>
      </w:r>
      <w:r w:rsidR="00CD61B8" w:rsidRPr="00012491">
        <w:rPr>
          <w:rFonts w:ascii="Times New Roman" w:hAnsi="Times New Roman" w:cs="Times New Roman"/>
          <w:sz w:val="24"/>
          <w:szCs w:val="24"/>
        </w:rPr>
        <w:t xml:space="preserve">включая оценку значений целевых индикаторов и показателей, а также показателей эффективности реализации городской программы, после утверждения которого он направляется в </w:t>
      </w:r>
      <w:r w:rsidR="00012491" w:rsidRPr="00012491">
        <w:rPr>
          <w:rFonts w:ascii="Times New Roman" w:hAnsi="Times New Roman" w:cs="Times New Roman"/>
          <w:sz w:val="24"/>
          <w:szCs w:val="24"/>
        </w:rPr>
        <w:t>Управление экономического развития, инвестиций, предпринимательства и торговли Администрации городского округа Октябрьск Самарской области</w:t>
      </w:r>
      <w:r w:rsidR="00D017D3">
        <w:rPr>
          <w:rFonts w:ascii="Times New Roman" w:hAnsi="Times New Roman" w:cs="Times New Roman"/>
          <w:sz w:val="24"/>
          <w:szCs w:val="24"/>
        </w:rPr>
        <w:t>.</w:t>
      </w:r>
    </w:p>
    <w:p w:rsidR="00CD61B8" w:rsidRDefault="00CD61B8" w:rsidP="00CC78DD">
      <w:pPr>
        <w:tabs>
          <w:tab w:val="left" w:pos="1134"/>
          <w:tab w:val="left" w:pos="1276"/>
        </w:tabs>
        <w:autoSpaceDE w:val="0"/>
        <w:autoSpaceDN w:val="0"/>
        <w:adjustRightInd w:val="0"/>
        <w:jc w:val="center"/>
        <w:rPr>
          <w:b/>
        </w:rPr>
      </w:pPr>
    </w:p>
    <w:p w:rsidR="00917BDD" w:rsidRPr="00CC78DD" w:rsidRDefault="00D65087" w:rsidP="00CC78DD">
      <w:pPr>
        <w:tabs>
          <w:tab w:val="left" w:pos="1134"/>
          <w:tab w:val="left" w:pos="127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7</w:t>
      </w:r>
      <w:r w:rsidR="00CC78DD">
        <w:rPr>
          <w:b/>
        </w:rPr>
        <w:t xml:space="preserve">. </w:t>
      </w:r>
      <w:r w:rsidR="00BD2B7B">
        <w:rPr>
          <w:b/>
        </w:rPr>
        <w:t>О</w:t>
      </w:r>
      <w:r w:rsidR="00BD2B7B" w:rsidRPr="00BD2B7B">
        <w:rPr>
          <w:b/>
        </w:rPr>
        <w:t xml:space="preserve">ценка социально-экономической эффективности </w:t>
      </w:r>
      <w:r w:rsidR="00BD2B7B">
        <w:rPr>
          <w:b/>
        </w:rPr>
        <w:t>П</w:t>
      </w:r>
      <w:r w:rsidR="00917BDD" w:rsidRPr="00CC78DD">
        <w:rPr>
          <w:b/>
        </w:rPr>
        <w:t>рограммы</w:t>
      </w:r>
    </w:p>
    <w:p w:rsidR="00917BDD" w:rsidRPr="00CC78DD" w:rsidRDefault="00917BDD" w:rsidP="00CC78DD">
      <w:pPr>
        <w:tabs>
          <w:tab w:val="left" w:pos="1134"/>
          <w:tab w:val="left" w:pos="1276"/>
        </w:tabs>
        <w:autoSpaceDE w:val="0"/>
        <w:autoSpaceDN w:val="0"/>
        <w:adjustRightInd w:val="0"/>
        <w:ind w:left="1155"/>
        <w:rPr>
          <w:b/>
        </w:rPr>
      </w:pPr>
    </w:p>
    <w:p w:rsidR="00012491" w:rsidRDefault="00012491" w:rsidP="000124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Программы заключается в сопоставлении с учетом финансирования запланированных значений целевых индикаторов и показателей с их фактическими значениями, а также установлении степени достижения ожидаемых результатов.</w:t>
      </w:r>
    </w:p>
    <w:p w:rsidR="00930092" w:rsidRDefault="00012491" w:rsidP="009300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C72472" w:rsidRDefault="00C72472" w:rsidP="009300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72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Программы приведена в Приложении 3 к Программе.</w:t>
      </w:r>
    </w:p>
    <w:p w:rsidR="00930092" w:rsidRDefault="00930092" w:rsidP="0093009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0092" w:rsidRDefault="00930092" w:rsidP="0093009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0092" w:rsidRDefault="00930092" w:rsidP="0093009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17BDD" w:rsidRPr="00CC78DD" w:rsidRDefault="00CC78DD" w:rsidP="009300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sectPr w:rsidR="00917BDD" w:rsidRPr="00CC78DD" w:rsidSect="0093009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077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43" w:rsidRDefault="00C50143" w:rsidP="008511E1">
      <w:r>
        <w:separator/>
      </w:r>
    </w:p>
  </w:endnote>
  <w:endnote w:type="continuationSeparator" w:id="0">
    <w:p w:rsidR="00C50143" w:rsidRDefault="00C50143" w:rsidP="0085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3E" w:rsidRDefault="00DC27BF" w:rsidP="00FA31E1">
    <w:pPr>
      <w:pStyle w:val="a9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26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C3E" w:rsidRDefault="00CB7B93" w:rsidP="00FA31E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3E" w:rsidRDefault="00CB7B93" w:rsidP="00FA31E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43" w:rsidRDefault="00C50143" w:rsidP="008511E1">
      <w:r>
        <w:separator/>
      </w:r>
    </w:p>
  </w:footnote>
  <w:footnote w:type="continuationSeparator" w:id="0">
    <w:p w:rsidR="00C50143" w:rsidRDefault="00C50143" w:rsidP="00851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3E" w:rsidRDefault="00DC27BF" w:rsidP="007637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26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C3E" w:rsidRDefault="00CB7B93" w:rsidP="00676D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70" w:rsidRDefault="00DC27BF" w:rsidP="0076375C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0526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7B93">
      <w:rPr>
        <w:rStyle w:val="a5"/>
        <w:noProof/>
      </w:rPr>
      <w:t>7</w:t>
    </w:r>
    <w:r>
      <w:rPr>
        <w:rStyle w:val="a5"/>
      </w:rPr>
      <w:fldChar w:fldCharType="end"/>
    </w:r>
  </w:p>
  <w:p w:rsidR="00676D70" w:rsidRDefault="00CB7B93" w:rsidP="0076375C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E99"/>
    <w:multiLevelType w:val="hybridMultilevel"/>
    <w:tmpl w:val="A4A6FAB4"/>
    <w:lvl w:ilvl="0" w:tplc="95706CE0">
      <w:start w:val="1"/>
      <w:numFmt w:val="decimal"/>
      <w:lvlText w:val="%1)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19D57F4"/>
    <w:multiLevelType w:val="hybridMultilevel"/>
    <w:tmpl w:val="0C765D56"/>
    <w:lvl w:ilvl="0" w:tplc="8D3EFEB4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341A4"/>
    <w:multiLevelType w:val="hybridMultilevel"/>
    <w:tmpl w:val="6D42056A"/>
    <w:lvl w:ilvl="0" w:tplc="195C3408">
      <w:start w:val="8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8752DE2"/>
    <w:multiLevelType w:val="hybridMultilevel"/>
    <w:tmpl w:val="EFB82B7A"/>
    <w:lvl w:ilvl="0" w:tplc="FCBEB00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3777F7"/>
    <w:multiLevelType w:val="hybridMultilevel"/>
    <w:tmpl w:val="385C8EF0"/>
    <w:lvl w:ilvl="0" w:tplc="8D3EFEB4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E357A1"/>
    <w:multiLevelType w:val="hybridMultilevel"/>
    <w:tmpl w:val="16143C5E"/>
    <w:lvl w:ilvl="0" w:tplc="8D3EFEB4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B08AD"/>
    <w:multiLevelType w:val="hybridMultilevel"/>
    <w:tmpl w:val="71D471A4"/>
    <w:lvl w:ilvl="0" w:tplc="FCBEB008">
      <w:start w:val="1"/>
      <w:numFmt w:val="decimal"/>
      <w:lvlText w:val="%1."/>
      <w:lvlJc w:val="center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797F606E"/>
    <w:multiLevelType w:val="hybridMultilevel"/>
    <w:tmpl w:val="E88E3680"/>
    <w:lvl w:ilvl="0" w:tplc="1E9EE526">
      <w:start w:val="1"/>
      <w:numFmt w:val="decimal"/>
      <w:lvlText w:val="%1)"/>
      <w:lvlJc w:val="center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BDD"/>
    <w:rsid w:val="00012491"/>
    <w:rsid w:val="0002762D"/>
    <w:rsid w:val="000526DD"/>
    <w:rsid w:val="00053ED7"/>
    <w:rsid w:val="00063D2C"/>
    <w:rsid w:val="00065427"/>
    <w:rsid w:val="0007341D"/>
    <w:rsid w:val="00074BD0"/>
    <w:rsid w:val="00077E3A"/>
    <w:rsid w:val="000C62F6"/>
    <w:rsid w:val="000C641E"/>
    <w:rsid w:val="000E1EE0"/>
    <w:rsid w:val="000F61A9"/>
    <w:rsid w:val="00117044"/>
    <w:rsid w:val="00136BD1"/>
    <w:rsid w:val="0013744A"/>
    <w:rsid w:val="00152156"/>
    <w:rsid w:val="00191E1B"/>
    <w:rsid w:val="001928C5"/>
    <w:rsid w:val="0019585F"/>
    <w:rsid w:val="00197DE7"/>
    <w:rsid w:val="001A0B0A"/>
    <w:rsid w:val="001C6A80"/>
    <w:rsid w:val="001F7E7F"/>
    <w:rsid w:val="002208EC"/>
    <w:rsid w:val="00272D5C"/>
    <w:rsid w:val="00272E91"/>
    <w:rsid w:val="002E2FB2"/>
    <w:rsid w:val="002E6977"/>
    <w:rsid w:val="002F5E6D"/>
    <w:rsid w:val="002F70B9"/>
    <w:rsid w:val="00317107"/>
    <w:rsid w:val="00384397"/>
    <w:rsid w:val="00385635"/>
    <w:rsid w:val="003F1E18"/>
    <w:rsid w:val="003F2B0D"/>
    <w:rsid w:val="00450365"/>
    <w:rsid w:val="00453044"/>
    <w:rsid w:val="0045323D"/>
    <w:rsid w:val="00491C77"/>
    <w:rsid w:val="004A5437"/>
    <w:rsid w:val="004B1C02"/>
    <w:rsid w:val="004B673F"/>
    <w:rsid w:val="004E74A5"/>
    <w:rsid w:val="00543008"/>
    <w:rsid w:val="00560B0D"/>
    <w:rsid w:val="00587EBB"/>
    <w:rsid w:val="00596A0A"/>
    <w:rsid w:val="005B2406"/>
    <w:rsid w:val="005C0926"/>
    <w:rsid w:val="005C6985"/>
    <w:rsid w:val="005D1A40"/>
    <w:rsid w:val="005F4773"/>
    <w:rsid w:val="005F6958"/>
    <w:rsid w:val="00655B68"/>
    <w:rsid w:val="00661F95"/>
    <w:rsid w:val="0067716C"/>
    <w:rsid w:val="00687746"/>
    <w:rsid w:val="00696844"/>
    <w:rsid w:val="006B1BDA"/>
    <w:rsid w:val="006B54A3"/>
    <w:rsid w:val="00711FD9"/>
    <w:rsid w:val="0071445B"/>
    <w:rsid w:val="007148AD"/>
    <w:rsid w:val="00721808"/>
    <w:rsid w:val="00721F98"/>
    <w:rsid w:val="00740702"/>
    <w:rsid w:val="00756336"/>
    <w:rsid w:val="007619D0"/>
    <w:rsid w:val="0077779D"/>
    <w:rsid w:val="007908D2"/>
    <w:rsid w:val="007934F6"/>
    <w:rsid w:val="007B2EDC"/>
    <w:rsid w:val="007D28D7"/>
    <w:rsid w:val="007E109F"/>
    <w:rsid w:val="007E1C15"/>
    <w:rsid w:val="007F008B"/>
    <w:rsid w:val="0080575A"/>
    <w:rsid w:val="00806DBA"/>
    <w:rsid w:val="00810558"/>
    <w:rsid w:val="00816A03"/>
    <w:rsid w:val="008214CF"/>
    <w:rsid w:val="008511E1"/>
    <w:rsid w:val="008517B6"/>
    <w:rsid w:val="0086451E"/>
    <w:rsid w:val="008749F8"/>
    <w:rsid w:val="008936D0"/>
    <w:rsid w:val="008D2C7B"/>
    <w:rsid w:val="008F2D72"/>
    <w:rsid w:val="008F7F4C"/>
    <w:rsid w:val="00900DE8"/>
    <w:rsid w:val="00903845"/>
    <w:rsid w:val="00917BDD"/>
    <w:rsid w:val="00930092"/>
    <w:rsid w:val="00944E5F"/>
    <w:rsid w:val="0097410E"/>
    <w:rsid w:val="00992016"/>
    <w:rsid w:val="009F241A"/>
    <w:rsid w:val="00A035AE"/>
    <w:rsid w:val="00A51D41"/>
    <w:rsid w:val="00A8153E"/>
    <w:rsid w:val="00AB1A1E"/>
    <w:rsid w:val="00AC1E83"/>
    <w:rsid w:val="00B41A0C"/>
    <w:rsid w:val="00B63F93"/>
    <w:rsid w:val="00BC72DA"/>
    <w:rsid w:val="00BD2B7B"/>
    <w:rsid w:val="00BF0A4F"/>
    <w:rsid w:val="00BF13C4"/>
    <w:rsid w:val="00C07E56"/>
    <w:rsid w:val="00C27473"/>
    <w:rsid w:val="00C30ED8"/>
    <w:rsid w:val="00C50143"/>
    <w:rsid w:val="00C72472"/>
    <w:rsid w:val="00CB7B93"/>
    <w:rsid w:val="00CC78DD"/>
    <w:rsid w:val="00CD37B3"/>
    <w:rsid w:val="00CD61B8"/>
    <w:rsid w:val="00CF41FB"/>
    <w:rsid w:val="00D017D3"/>
    <w:rsid w:val="00D37550"/>
    <w:rsid w:val="00D51CDA"/>
    <w:rsid w:val="00D5385A"/>
    <w:rsid w:val="00D65087"/>
    <w:rsid w:val="00D90559"/>
    <w:rsid w:val="00DA3EE4"/>
    <w:rsid w:val="00DB0008"/>
    <w:rsid w:val="00DC27BF"/>
    <w:rsid w:val="00DC6D20"/>
    <w:rsid w:val="00E10F2A"/>
    <w:rsid w:val="00E1134F"/>
    <w:rsid w:val="00E159A4"/>
    <w:rsid w:val="00E17805"/>
    <w:rsid w:val="00E21139"/>
    <w:rsid w:val="00E46F7A"/>
    <w:rsid w:val="00E82BF8"/>
    <w:rsid w:val="00E8304E"/>
    <w:rsid w:val="00EA03DF"/>
    <w:rsid w:val="00EA395A"/>
    <w:rsid w:val="00F60EFA"/>
    <w:rsid w:val="00F7268A"/>
    <w:rsid w:val="00F75D9D"/>
    <w:rsid w:val="00F91B9E"/>
    <w:rsid w:val="00F92D8B"/>
    <w:rsid w:val="00FA2104"/>
    <w:rsid w:val="00FA35AC"/>
    <w:rsid w:val="00FA49AB"/>
    <w:rsid w:val="00FA7F55"/>
    <w:rsid w:val="00FB0E5E"/>
    <w:rsid w:val="00FB3E11"/>
    <w:rsid w:val="00FD46A4"/>
    <w:rsid w:val="00FD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B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7BDD"/>
  </w:style>
  <w:style w:type="paragraph" w:customStyle="1" w:styleId="ConsPlusNormal">
    <w:name w:val="ConsPlusNormal"/>
    <w:rsid w:val="00917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17BD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7">
    <w:name w:val="Normal (Web)"/>
    <w:basedOn w:val="a"/>
    <w:link w:val="a8"/>
    <w:rsid w:val="00917BDD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917BD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917BD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917BDD"/>
    <w:rPr>
      <w:rFonts w:ascii="Calibri" w:eastAsia="Times New Roman" w:hAnsi="Calibri" w:cs="Times New Roman"/>
    </w:rPr>
  </w:style>
  <w:style w:type="character" w:customStyle="1" w:styleId="a8">
    <w:name w:val="Обычный (веб) Знак"/>
    <w:link w:val="a7"/>
    <w:rsid w:val="00917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3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53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5C0926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9457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175282F46498887370652AAD46073FB10DA5415C265D9254715F12ED57BBB63FCC881E4BD93A26165FFv5qD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7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Кутумова</cp:lastModifiedBy>
  <cp:revision>72</cp:revision>
  <dcterms:created xsi:type="dcterms:W3CDTF">2019-08-07T09:57:00Z</dcterms:created>
  <dcterms:modified xsi:type="dcterms:W3CDTF">2019-12-24T11:03:00Z</dcterms:modified>
</cp:coreProperties>
</file>