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9E8" w:rsidRDefault="000629E8" w:rsidP="000629E8">
      <w:pPr>
        <w:pStyle w:val="a5"/>
        <w:tabs>
          <w:tab w:val="left" w:pos="5954"/>
          <w:tab w:val="left" w:pos="6096"/>
          <w:tab w:val="left" w:pos="6237"/>
        </w:tabs>
        <w:jc w:val="center"/>
        <w:rPr>
          <w:sz w:val="24"/>
          <w:szCs w:val="24"/>
        </w:rPr>
      </w:pPr>
      <w:r>
        <w:rPr>
          <w:sz w:val="24"/>
          <w:szCs w:val="24"/>
        </w:rPr>
        <w:t xml:space="preserve">                                                                                 </w:t>
      </w: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center"/>
        <w:rPr>
          <w:sz w:val="24"/>
          <w:szCs w:val="24"/>
        </w:rPr>
      </w:pPr>
    </w:p>
    <w:p w:rsidR="000629E8" w:rsidRDefault="000629E8" w:rsidP="000629E8">
      <w:pPr>
        <w:pStyle w:val="a5"/>
        <w:tabs>
          <w:tab w:val="left" w:pos="5954"/>
          <w:tab w:val="left" w:pos="6096"/>
          <w:tab w:val="left" w:pos="6237"/>
        </w:tabs>
        <w:jc w:val="left"/>
        <w:rPr>
          <w:sz w:val="24"/>
          <w:szCs w:val="24"/>
        </w:rPr>
      </w:pPr>
      <w:r>
        <w:rPr>
          <w:sz w:val="24"/>
          <w:szCs w:val="24"/>
        </w:rPr>
        <w:t xml:space="preserve">Приложение                                                                                       к постановлению  Администрации </w:t>
      </w:r>
    </w:p>
    <w:p w:rsidR="000629E8" w:rsidRDefault="000629E8" w:rsidP="000629E8">
      <w:pPr>
        <w:pStyle w:val="a5"/>
        <w:jc w:val="left"/>
        <w:rPr>
          <w:sz w:val="24"/>
          <w:szCs w:val="24"/>
        </w:rPr>
      </w:pPr>
      <w:r>
        <w:rPr>
          <w:sz w:val="24"/>
          <w:szCs w:val="24"/>
        </w:rPr>
        <w:t xml:space="preserve">городского округа Октябрьск </w:t>
      </w:r>
    </w:p>
    <w:p w:rsidR="000629E8" w:rsidRDefault="000629E8" w:rsidP="000629E8">
      <w:pPr>
        <w:pStyle w:val="a5"/>
        <w:jc w:val="left"/>
        <w:rPr>
          <w:sz w:val="24"/>
          <w:szCs w:val="24"/>
        </w:rPr>
      </w:pPr>
      <w:r>
        <w:rPr>
          <w:sz w:val="24"/>
          <w:szCs w:val="24"/>
        </w:rPr>
        <w:t>Самарской области</w:t>
      </w:r>
    </w:p>
    <w:p w:rsidR="000629E8" w:rsidRPr="00432CB4" w:rsidRDefault="000629E8" w:rsidP="000629E8">
      <w:pPr>
        <w:pStyle w:val="a5"/>
        <w:jc w:val="left"/>
        <w:rPr>
          <w:sz w:val="24"/>
          <w:szCs w:val="24"/>
        </w:rPr>
      </w:pPr>
      <w:r>
        <w:rPr>
          <w:sz w:val="24"/>
          <w:szCs w:val="24"/>
        </w:rPr>
        <w:t xml:space="preserve">                                                                                                       от_</w:t>
      </w:r>
      <w:r w:rsidR="00562034">
        <w:rPr>
          <w:sz w:val="24"/>
          <w:szCs w:val="24"/>
          <w:u w:val="single"/>
        </w:rPr>
        <w:t>06.12.2019</w:t>
      </w:r>
      <w:r>
        <w:rPr>
          <w:sz w:val="24"/>
          <w:szCs w:val="24"/>
        </w:rPr>
        <w:t>_ №_</w:t>
      </w:r>
      <w:r w:rsidR="00562034">
        <w:rPr>
          <w:sz w:val="24"/>
          <w:szCs w:val="24"/>
          <w:u w:val="single"/>
        </w:rPr>
        <w:t>1322</w:t>
      </w:r>
      <w:r>
        <w:rPr>
          <w:sz w:val="24"/>
          <w:szCs w:val="24"/>
        </w:rPr>
        <w:t>_</w:t>
      </w:r>
    </w:p>
    <w:p w:rsidR="000629E8" w:rsidRDefault="000629E8" w:rsidP="006155B7">
      <w:pPr>
        <w:pStyle w:val="a5"/>
        <w:jc w:val="right"/>
        <w:rPr>
          <w:b/>
          <w:sz w:val="24"/>
          <w:szCs w:val="24"/>
        </w:rPr>
        <w:sectPr w:rsidR="000629E8" w:rsidSect="000629E8">
          <w:pgSz w:w="11906" w:h="16838"/>
          <w:pgMar w:top="709" w:right="850" w:bottom="709" w:left="1701" w:header="708" w:footer="708" w:gutter="0"/>
          <w:cols w:num="2" w:space="708"/>
          <w:docGrid w:linePitch="360"/>
        </w:sectPr>
      </w:pPr>
    </w:p>
    <w:p w:rsidR="00656B5E" w:rsidRDefault="00656B5E" w:rsidP="006155B7">
      <w:pPr>
        <w:pStyle w:val="a5"/>
        <w:jc w:val="right"/>
        <w:rPr>
          <w:b/>
          <w:sz w:val="24"/>
          <w:szCs w:val="24"/>
        </w:rPr>
      </w:pPr>
    </w:p>
    <w:p w:rsidR="006155B7" w:rsidRDefault="006155B7" w:rsidP="006155B7">
      <w:pPr>
        <w:pStyle w:val="a5"/>
        <w:jc w:val="right"/>
        <w:rPr>
          <w:b/>
          <w:sz w:val="24"/>
          <w:szCs w:val="24"/>
        </w:rPr>
      </w:pPr>
      <w:r w:rsidRPr="00462202">
        <w:rPr>
          <w:b/>
          <w:sz w:val="24"/>
          <w:szCs w:val="24"/>
        </w:rPr>
        <w:t>ПРОЕКТ</w:t>
      </w:r>
    </w:p>
    <w:p w:rsidR="006155B7" w:rsidRDefault="006155B7" w:rsidP="006155B7">
      <w:pPr>
        <w:pStyle w:val="a5"/>
        <w:jc w:val="center"/>
        <w:rPr>
          <w:sz w:val="24"/>
          <w:szCs w:val="24"/>
        </w:rPr>
      </w:pPr>
    </w:p>
    <w:p w:rsidR="00F25AB0" w:rsidRDefault="00F25AB0" w:rsidP="006155B7">
      <w:pPr>
        <w:pStyle w:val="a5"/>
        <w:spacing w:line="360" w:lineRule="auto"/>
        <w:jc w:val="center"/>
        <w:rPr>
          <w:b/>
          <w:szCs w:val="28"/>
        </w:rPr>
      </w:pPr>
    </w:p>
    <w:p w:rsidR="006155B7" w:rsidRPr="00462202" w:rsidRDefault="006155B7" w:rsidP="006155B7">
      <w:pPr>
        <w:pStyle w:val="a5"/>
        <w:spacing w:line="360" w:lineRule="auto"/>
        <w:jc w:val="center"/>
        <w:rPr>
          <w:b/>
          <w:szCs w:val="28"/>
        </w:rPr>
      </w:pPr>
      <w:r w:rsidRPr="00462202">
        <w:rPr>
          <w:b/>
          <w:szCs w:val="28"/>
        </w:rPr>
        <w:t>Дума городского округа Октябрьск</w:t>
      </w:r>
    </w:p>
    <w:p w:rsidR="006155B7" w:rsidRPr="00462202" w:rsidRDefault="006155B7" w:rsidP="006155B7">
      <w:pPr>
        <w:pStyle w:val="a5"/>
        <w:spacing w:line="360" w:lineRule="auto"/>
        <w:jc w:val="center"/>
        <w:rPr>
          <w:b/>
          <w:szCs w:val="28"/>
        </w:rPr>
      </w:pPr>
      <w:r w:rsidRPr="00462202">
        <w:rPr>
          <w:b/>
          <w:szCs w:val="28"/>
        </w:rPr>
        <w:t>Самарской области</w:t>
      </w:r>
    </w:p>
    <w:p w:rsidR="006155B7" w:rsidRPr="00462202" w:rsidRDefault="006155B7" w:rsidP="006155B7">
      <w:pPr>
        <w:pStyle w:val="a5"/>
        <w:spacing w:line="360" w:lineRule="auto"/>
        <w:jc w:val="center"/>
        <w:rPr>
          <w:b/>
          <w:szCs w:val="28"/>
        </w:rPr>
      </w:pPr>
      <w:r w:rsidRPr="00462202">
        <w:rPr>
          <w:b/>
          <w:szCs w:val="28"/>
        </w:rPr>
        <w:t>Шестого созыва</w:t>
      </w:r>
    </w:p>
    <w:p w:rsidR="006155B7" w:rsidRPr="00462202" w:rsidRDefault="006155B7" w:rsidP="006155B7">
      <w:pPr>
        <w:pStyle w:val="a5"/>
        <w:spacing w:line="360" w:lineRule="auto"/>
        <w:jc w:val="center"/>
        <w:rPr>
          <w:b/>
          <w:szCs w:val="28"/>
        </w:rPr>
      </w:pPr>
      <w:r w:rsidRPr="00462202">
        <w:rPr>
          <w:b/>
          <w:szCs w:val="28"/>
        </w:rPr>
        <w:t>РЕШЕНИЕ</w:t>
      </w:r>
    </w:p>
    <w:p w:rsidR="006155B7" w:rsidRDefault="006155B7" w:rsidP="006155B7">
      <w:pPr>
        <w:pStyle w:val="a5"/>
        <w:spacing w:line="360" w:lineRule="auto"/>
        <w:jc w:val="center"/>
        <w:rPr>
          <w:b/>
          <w:szCs w:val="28"/>
        </w:rPr>
      </w:pPr>
      <w:r w:rsidRPr="00462202">
        <w:rPr>
          <w:b/>
          <w:szCs w:val="28"/>
        </w:rPr>
        <w:t>от__________________ № ___________</w:t>
      </w:r>
    </w:p>
    <w:p w:rsidR="00F25AB0" w:rsidRDefault="00F25AB0" w:rsidP="00D708F1">
      <w:pPr>
        <w:pStyle w:val="a5"/>
        <w:spacing w:line="276" w:lineRule="auto"/>
        <w:rPr>
          <w:b/>
          <w:szCs w:val="28"/>
        </w:rPr>
      </w:pPr>
    </w:p>
    <w:p w:rsidR="00D708F1" w:rsidRDefault="00D708F1" w:rsidP="006155B7">
      <w:pPr>
        <w:pStyle w:val="a5"/>
        <w:spacing w:line="276" w:lineRule="auto"/>
        <w:jc w:val="center"/>
        <w:rPr>
          <w:b/>
          <w:szCs w:val="28"/>
        </w:rPr>
      </w:pPr>
    </w:p>
    <w:p w:rsidR="006155B7" w:rsidRDefault="006155B7" w:rsidP="006155B7">
      <w:pPr>
        <w:pStyle w:val="a5"/>
        <w:spacing w:line="276" w:lineRule="auto"/>
        <w:jc w:val="center"/>
        <w:rPr>
          <w:b/>
          <w:szCs w:val="28"/>
        </w:rPr>
      </w:pPr>
      <w:r>
        <w:rPr>
          <w:b/>
          <w:szCs w:val="28"/>
        </w:rPr>
        <w:t>О внесении изменений в Правила землепользования и застройки городского округа Октябрьск Самарской области</w:t>
      </w:r>
      <w:r w:rsidRPr="002823F8">
        <w:rPr>
          <w:b/>
          <w:szCs w:val="28"/>
        </w:rPr>
        <w:t xml:space="preserve"> </w:t>
      </w:r>
    </w:p>
    <w:p w:rsidR="00327321" w:rsidRDefault="00327321" w:rsidP="006155B7">
      <w:pPr>
        <w:pStyle w:val="a5"/>
        <w:spacing w:line="276" w:lineRule="auto"/>
        <w:jc w:val="center"/>
        <w:rPr>
          <w:b/>
          <w:szCs w:val="28"/>
        </w:rPr>
      </w:pPr>
    </w:p>
    <w:p w:rsidR="00F25AB0" w:rsidRDefault="00F25AB0" w:rsidP="006155B7">
      <w:pPr>
        <w:pStyle w:val="a5"/>
        <w:spacing w:line="276" w:lineRule="auto"/>
        <w:jc w:val="center"/>
        <w:rPr>
          <w:b/>
          <w:szCs w:val="28"/>
        </w:rPr>
      </w:pPr>
    </w:p>
    <w:p w:rsidR="00D708F1" w:rsidRPr="00327321" w:rsidRDefault="00327321" w:rsidP="00D708F1">
      <w:pPr>
        <w:pStyle w:val="a5"/>
        <w:spacing w:line="276" w:lineRule="auto"/>
        <w:rPr>
          <w:szCs w:val="28"/>
        </w:rPr>
      </w:pPr>
      <w:r>
        <w:rPr>
          <w:szCs w:val="28"/>
        </w:rPr>
        <w:t xml:space="preserve">В соответствии со статьей 33 Градостроительного кодекса Российской Федерации, пунктом 26 части 1 статьи 16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городского округа Октябрьск Самарской области от </w:t>
      </w:r>
      <w:r w:rsidR="008F4BC6">
        <w:rPr>
          <w:szCs w:val="28"/>
        </w:rPr>
        <w:fldChar w:fldCharType="begin"/>
      </w:r>
      <w:r>
        <w:rPr>
          <w:szCs w:val="28"/>
        </w:rPr>
        <w:instrText xml:space="preserve"> MERGEFIELD Дата_и_номер_реш_об_утв_ПЗЗ </w:instrText>
      </w:r>
      <w:r w:rsidR="008F4BC6">
        <w:rPr>
          <w:szCs w:val="28"/>
        </w:rPr>
        <w:fldChar w:fldCharType="separate"/>
      </w:r>
      <w:r>
        <w:rPr>
          <w:noProof/>
          <w:szCs w:val="28"/>
        </w:rPr>
        <w:t>19</w:t>
      </w:r>
      <w:r w:rsidRPr="00F22EED">
        <w:rPr>
          <w:noProof/>
          <w:szCs w:val="28"/>
        </w:rPr>
        <w:t xml:space="preserve"> </w:t>
      </w:r>
      <w:r>
        <w:rPr>
          <w:noProof/>
          <w:szCs w:val="28"/>
        </w:rPr>
        <w:t>января</w:t>
      </w:r>
      <w:r w:rsidRPr="00F22EED">
        <w:rPr>
          <w:noProof/>
          <w:szCs w:val="28"/>
        </w:rPr>
        <w:t xml:space="preserve"> </w:t>
      </w:r>
      <w:r>
        <w:rPr>
          <w:noProof/>
          <w:szCs w:val="28"/>
        </w:rPr>
        <w:t>2010</w:t>
      </w:r>
      <w:r w:rsidRPr="00F22EED">
        <w:rPr>
          <w:noProof/>
          <w:szCs w:val="28"/>
        </w:rPr>
        <w:t xml:space="preserve"> года № </w:t>
      </w:r>
      <w:r>
        <w:rPr>
          <w:noProof/>
          <w:szCs w:val="28"/>
        </w:rPr>
        <w:t>122-н</w:t>
      </w:r>
      <w:r w:rsidR="008F4BC6">
        <w:rPr>
          <w:szCs w:val="28"/>
        </w:rPr>
        <w:fldChar w:fldCharType="end"/>
      </w:r>
      <w:r>
        <w:rPr>
          <w:szCs w:val="28"/>
        </w:rPr>
        <w:t>, Дума городского округа Октябрьск Самарской области решила:</w:t>
      </w:r>
    </w:p>
    <w:p w:rsidR="006155B7" w:rsidRPr="00AA3011" w:rsidRDefault="006155B7" w:rsidP="00D708F1">
      <w:pPr>
        <w:pStyle w:val="a5"/>
        <w:numPr>
          <w:ilvl w:val="0"/>
          <w:numId w:val="1"/>
        </w:numPr>
        <w:spacing w:line="276" w:lineRule="auto"/>
      </w:pPr>
      <w:r>
        <w:rPr>
          <w:szCs w:val="28"/>
        </w:rPr>
        <w:t xml:space="preserve">Внести </w:t>
      </w:r>
      <w:r w:rsidR="00D708F1">
        <w:rPr>
          <w:szCs w:val="28"/>
        </w:rPr>
        <w:t xml:space="preserve">  </w:t>
      </w:r>
      <w:r>
        <w:rPr>
          <w:szCs w:val="28"/>
        </w:rPr>
        <w:t xml:space="preserve"> следующие</w:t>
      </w:r>
      <w:r w:rsidR="00D708F1">
        <w:rPr>
          <w:szCs w:val="28"/>
        </w:rPr>
        <w:t xml:space="preserve"> </w:t>
      </w:r>
      <w:r>
        <w:rPr>
          <w:szCs w:val="28"/>
        </w:rPr>
        <w:t xml:space="preserve">  изменения  в  Правила  </w:t>
      </w:r>
      <w:r w:rsidR="00D708F1">
        <w:rPr>
          <w:szCs w:val="28"/>
        </w:rPr>
        <w:t xml:space="preserve"> </w:t>
      </w:r>
      <w:r>
        <w:rPr>
          <w:szCs w:val="28"/>
        </w:rPr>
        <w:t>землепользования и</w:t>
      </w:r>
    </w:p>
    <w:p w:rsidR="006155B7" w:rsidRDefault="006155B7" w:rsidP="00D708F1">
      <w:pPr>
        <w:pStyle w:val="a5"/>
        <w:spacing w:line="276" w:lineRule="auto"/>
        <w:rPr>
          <w:szCs w:val="28"/>
        </w:rPr>
      </w:pPr>
      <w:r>
        <w:rPr>
          <w:szCs w:val="28"/>
        </w:rPr>
        <w:t xml:space="preserve">застройки городского округа Октябрьск Самарской области, утвержденные решением Думы городского округа Октябрьск Самарской области от </w:t>
      </w:r>
      <w:r w:rsidR="008F4BC6">
        <w:rPr>
          <w:szCs w:val="28"/>
        </w:rPr>
        <w:fldChar w:fldCharType="begin"/>
      </w:r>
      <w:r>
        <w:rPr>
          <w:szCs w:val="28"/>
        </w:rPr>
        <w:instrText xml:space="preserve"> MERGEFIELD Дата_и_номер_реш_об_утв_ПЗЗ </w:instrText>
      </w:r>
      <w:r w:rsidR="008F4BC6">
        <w:rPr>
          <w:szCs w:val="28"/>
        </w:rPr>
        <w:fldChar w:fldCharType="separate"/>
      </w:r>
      <w:r>
        <w:rPr>
          <w:noProof/>
          <w:szCs w:val="28"/>
        </w:rPr>
        <w:t>19</w:t>
      </w:r>
      <w:r w:rsidRPr="00F22EED">
        <w:rPr>
          <w:noProof/>
          <w:szCs w:val="28"/>
        </w:rPr>
        <w:t xml:space="preserve"> </w:t>
      </w:r>
      <w:r>
        <w:rPr>
          <w:noProof/>
          <w:szCs w:val="28"/>
        </w:rPr>
        <w:t>января</w:t>
      </w:r>
      <w:r w:rsidRPr="00F22EED">
        <w:rPr>
          <w:noProof/>
          <w:szCs w:val="28"/>
        </w:rPr>
        <w:t xml:space="preserve"> </w:t>
      </w:r>
      <w:r>
        <w:rPr>
          <w:noProof/>
          <w:szCs w:val="28"/>
        </w:rPr>
        <w:t>2010</w:t>
      </w:r>
      <w:r w:rsidRPr="00F22EED">
        <w:rPr>
          <w:noProof/>
          <w:szCs w:val="28"/>
        </w:rPr>
        <w:t xml:space="preserve"> года № </w:t>
      </w:r>
      <w:r>
        <w:rPr>
          <w:noProof/>
          <w:szCs w:val="28"/>
        </w:rPr>
        <w:t>122-н</w:t>
      </w:r>
      <w:r w:rsidR="008F4BC6">
        <w:rPr>
          <w:szCs w:val="28"/>
        </w:rPr>
        <w:fldChar w:fldCharType="end"/>
      </w:r>
      <w:r>
        <w:rPr>
          <w:szCs w:val="28"/>
        </w:rPr>
        <w:t>:</w:t>
      </w:r>
    </w:p>
    <w:p w:rsidR="007456A5" w:rsidRDefault="006155B7" w:rsidP="00D708F1">
      <w:pPr>
        <w:pStyle w:val="a5"/>
        <w:spacing w:line="276" w:lineRule="auto"/>
        <w:ind w:firstLine="709"/>
        <w:rPr>
          <w:szCs w:val="28"/>
        </w:rPr>
      </w:pPr>
      <w:r>
        <w:rPr>
          <w:szCs w:val="28"/>
        </w:rPr>
        <w:t xml:space="preserve">1.1. </w:t>
      </w:r>
      <w:r w:rsidR="002178F4">
        <w:rPr>
          <w:szCs w:val="28"/>
        </w:rPr>
        <w:t xml:space="preserve">В связи с </w:t>
      </w:r>
      <w:r w:rsidR="007456A5">
        <w:rPr>
          <w:szCs w:val="28"/>
        </w:rPr>
        <w:t>внесением изменений в статью 1 Градостроительного кодекса РФ, статью 3 Федерального закона от 25.06.2002 № 73-ФЗ «Об объектах культурного наследия (памятниках истории и культуры) народов Российской Федерации», абзаца 25 статьи 2 Федерального закона от 27.12.2002 № 184-ФЗ «О техническом регулировании»</w:t>
      </w:r>
      <w:r w:rsidR="00884E89">
        <w:rPr>
          <w:szCs w:val="28"/>
        </w:rPr>
        <w:t>,</w:t>
      </w:r>
      <w:r w:rsidR="007456A5">
        <w:rPr>
          <w:szCs w:val="28"/>
        </w:rPr>
        <w:t xml:space="preserve"> статью 2 Правил землепользования и застройки городского округа Октябрьск Самарской</w:t>
      </w:r>
      <w:r w:rsidR="00884E89">
        <w:rPr>
          <w:szCs w:val="28"/>
        </w:rPr>
        <w:t xml:space="preserve"> области</w:t>
      </w:r>
      <w:r w:rsidR="003017B7">
        <w:rPr>
          <w:szCs w:val="28"/>
        </w:rPr>
        <w:t xml:space="preserve"> ( далее – Правила)</w:t>
      </w:r>
      <w:r w:rsidR="007456A5">
        <w:rPr>
          <w:szCs w:val="28"/>
        </w:rPr>
        <w:t xml:space="preserve"> читать в редакции согласно приложению №1 к </w:t>
      </w:r>
      <w:r w:rsidR="007456A5">
        <w:rPr>
          <w:szCs w:val="28"/>
        </w:rPr>
        <w:lastRenderedPageBreak/>
        <w:t>настоящему решению Думы городского округа Октябрьск Самарской области</w:t>
      </w:r>
      <w:r w:rsidR="003017B7">
        <w:rPr>
          <w:szCs w:val="28"/>
        </w:rPr>
        <w:t xml:space="preserve"> (далее – Дума)</w:t>
      </w:r>
      <w:r w:rsidR="007456A5">
        <w:rPr>
          <w:szCs w:val="28"/>
        </w:rPr>
        <w:t>.</w:t>
      </w:r>
    </w:p>
    <w:p w:rsidR="003017B7" w:rsidRDefault="007456A5" w:rsidP="00D708F1">
      <w:pPr>
        <w:pStyle w:val="a5"/>
        <w:spacing w:line="276" w:lineRule="auto"/>
        <w:ind w:firstLine="709"/>
        <w:rPr>
          <w:szCs w:val="28"/>
        </w:rPr>
      </w:pPr>
      <w:r>
        <w:rPr>
          <w:szCs w:val="28"/>
        </w:rPr>
        <w:t xml:space="preserve">1.2. В связи с внесением изменений в статьи </w:t>
      </w:r>
      <w:r w:rsidR="003017B7">
        <w:rPr>
          <w:szCs w:val="28"/>
        </w:rPr>
        <w:t>41, 42, 43 Градостроительного кодекса РФ статьи 17, 18, 19 Правил читать в редакции со</w:t>
      </w:r>
      <w:r w:rsidR="00884E89">
        <w:rPr>
          <w:szCs w:val="28"/>
        </w:rPr>
        <w:t>гласно</w:t>
      </w:r>
      <w:r w:rsidR="003017B7">
        <w:rPr>
          <w:szCs w:val="28"/>
        </w:rPr>
        <w:t xml:space="preserve"> приложению № 2 к настоящему решению Думы.</w:t>
      </w:r>
    </w:p>
    <w:p w:rsidR="003017B7" w:rsidRDefault="003017B7" w:rsidP="00D708F1">
      <w:pPr>
        <w:pStyle w:val="a5"/>
        <w:spacing w:line="276" w:lineRule="auto"/>
        <w:ind w:firstLine="709"/>
        <w:rPr>
          <w:szCs w:val="28"/>
        </w:rPr>
      </w:pPr>
      <w:r>
        <w:rPr>
          <w:szCs w:val="28"/>
        </w:rPr>
        <w:t xml:space="preserve"> </w:t>
      </w:r>
      <w:r w:rsidR="007456A5">
        <w:rPr>
          <w:szCs w:val="28"/>
        </w:rPr>
        <w:t xml:space="preserve"> </w:t>
      </w:r>
      <w:r>
        <w:rPr>
          <w:szCs w:val="28"/>
        </w:rPr>
        <w:t>1.3. В связи с внесением изменений в статьи 45 и 46 Градостроительного кодекса РФ</w:t>
      </w:r>
      <w:r w:rsidR="0092075E">
        <w:rPr>
          <w:szCs w:val="28"/>
        </w:rPr>
        <w:t xml:space="preserve"> </w:t>
      </w:r>
      <w:r>
        <w:rPr>
          <w:szCs w:val="28"/>
        </w:rPr>
        <w:t>статьи 19, 20 и 21 Правил читать в редакции согласно приложению № 3 к настоящему решению Думы.</w:t>
      </w:r>
    </w:p>
    <w:p w:rsidR="0092075E" w:rsidRDefault="0092075E" w:rsidP="00D708F1">
      <w:pPr>
        <w:pStyle w:val="a5"/>
        <w:spacing w:line="276" w:lineRule="auto"/>
        <w:ind w:firstLine="709"/>
        <w:rPr>
          <w:szCs w:val="28"/>
        </w:rPr>
      </w:pPr>
      <w:r>
        <w:rPr>
          <w:szCs w:val="28"/>
        </w:rPr>
        <w:t>1.4. В связи с внесением изменений в статью 57.3 Градостроительного кодекса РФ статью 22 Правил читать в редакции согласно приложению № 4 к настоящему решению Думы.</w:t>
      </w:r>
    </w:p>
    <w:p w:rsidR="0092075E" w:rsidRDefault="003017B7" w:rsidP="00D708F1">
      <w:pPr>
        <w:pStyle w:val="a5"/>
        <w:spacing w:line="276" w:lineRule="auto"/>
        <w:ind w:firstLine="709"/>
        <w:rPr>
          <w:szCs w:val="28"/>
        </w:rPr>
      </w:pPr>
      <w:r>
        <w:rPr>
          <w:szCs w:val="28"/>
        </w:rPr>
        <w:t xml:space="preserve"> </w:t>
      </w:r>
      <w:r w:rsidR="0092075E">
        <w:rPr>
          <w:szCs w:val="28"/>
        </w:rPr>
        <w:t xml:space="preserve">1.5. В связи с внесением изменений в статьи 51, 51.1 и 55 Градостроительного кодекса РФ статьи </w:t>
      </w:r>
      <w:r w:rsidR="00CA10F4">
        <w:rPr>
          <w:szCs w:val="28"/>
        </w:rPr>
        <w:t>24, 28, 31</w:t>
      </w:r>
      <w:r w:rsidR="0092075E">
        <w:rPr>
          <w:szCs w:val="28"/>
        </w:rPr>
        <w:t xml:space="preserve"> Правил читать в редакции согласно приложению № </w:t>
      </w:r>
      <w:r w:rsidR="00CA10F4">
        <w:rPr>
          <w:szCs w:val="28"/>
        </w:rPr>
        <w:t>5</w:t>
      </w:r>
      <w:r w:rsidR="0092075E">
        <w:rPr>
          <w:szCs w:val="28"/>
        </w:rPr>
        <w:t xml:space="preserve"> к настоящему решению Думы.</w:t>
      </w:r>
    </w:p>
    <w:p w:rsidR="00CA10F4" w:rsidRDefault="0092075E" w:rsidP="00D708F1">
      <w:pPr>
        <w:pStyle w:val="a5"/>
        <w:spacing w:line="276" w:lineRule="auto"/>
        <w:ind w:firstLine="709"/>
        <w:rPr>
          <w:szCs w:val="28"/>
        </w:rPr>
      </w:pPr>
      <w:r>
        <w:rPr>
          <w:szCs w:val="28"/>
        </w:rPr>
        <w:t xml:space="preserve"> </w:t>
      </w:r>
      <w:r w:rsidR="00CA10F4">
        <w:rPr>
          <w:szCs w:val="28"/>
        </w:rPr>
        <w:t>1.6. В связи с внесением изменений статьи 23 Земельного кодекса РФ статью 36 Правил читать в редакции согласно приложению № 6 к настоящему решению Думы.</w:t>
      </w:r>
    </w:p>
    <w:p w:rsidR="00CA10F4" w:rsidRDefault="00CA10F4" w:rsidP="00D708F1">
      <w:pPr>
        <w:pStyle w:val="a5"/>
        <w:spacing w:line="276" w:lineRule="auto"/>
        <w:ind w:firstLine="709"/>
        <w:rPr>
          <w:szCs w:val="28"/>
        </w:rPr>
      </w:pPr>
      <w:r>
        <w:rPr>
          <w:szCs w:val="28"/>
        </w:rPr>
        <w:t>1.7. В связи с внесением изменений в статью 57 Градостроительного кодекса РФ статью 37 Правил читать в редакции согласно приложению № 7 к настоящему решению Думы.</w:t>
      </w:r>
    </w:p>
    <w:p w:rsidR="00CA10F4" w:rsidRDefault="00CA10F4" w:rsidP="00D708F1">
      <w:pPr>
        <w:pStyle w:val="a5"/>
        <w:spacing w:line="276" w:lineRule="auto"/>
        <w:ind w:firstLine="709"/>
        <w:rPr>
          <w:szCs w:val="28"/>
        </w:rPr>
      </w:pPr>
      <w:r>
        <w:rPr>
          <w:szCs w:val="28"/>
        </w:rPr>
        <w:t>1.8. В связи с внесением изменений в статью 33 Градостроительного кодекса РФ статью 40 Правил читать в редакции согласно приложению № 8 к настоящему решению Думы.</w:t>
      </w:r>
    </w:p>
    <w:p w:rsidR="00CA10F4" w:rsidRDefault="00CA10F4" w:rsidP="00D708F1">
      <w:pPr>
        <w:pStyle w:val="a5"/>
        <w:spacing w:line="276" w:lineRule="auto"/>
        <w:ind w:firstLine="709"/>
        <w:rPr>
          <w:szCs w:val="28"/>
        </w:rPr>
      </w:pPr>
      <w:r>
        <w:rPr>
          <w:szCs w:val="28"/>
        </w:rPr>
        <w:t xml:space="preserve">1.9. </w:t>
      </w:r>
      <w:r w:rsidR="00D37196">
        <w:rPr>
          <w:szCs w:val="28"/>
        </w:rPr>
        <w:t>В связи с внесением изменений</w:t>
      </w:r>
      <w:r w:rsidR="00E109C5">
        <w:rPr>
          <w:szCs w:val="28"/>
        </w:rPr>
        <w:t xml:space="preserve"> в классификатор видов разрешенного использования земельных участков, утвержденный приказом Министерства экономического развития России от 01 сентября 2014г. №540 статью 46 Правил читать в редакции согласно приложению № 9 к настоящему решению Думы.</w:t>
      </w:r>
    </w:p>
    <w:p w:rsidR="006155B7" w:rsidRDefault="00E109C5" w:rsidP="00D708F1">
      <w:pPr>
        <w:pStyle w:val="a5"/>
        <w:spacing w:line="276" w:lineRule="auto"/>
        <w:ind w:firstLine="709"/>
        <w:rPr>
          <w:szCs w:val="28"/>
        </w:rPr>
      </w:pPr>
      <w:r>
        <w:rPr>
          <w:szCs w:val="28"/>
        </w:rPr>
        <w:t xml:space="preserve">1.10. В связи с </w:t>
      </w:r>
      <w:r w:rsidR="002178F4">
        <w:rPr>
          <w:szCs w:val="28"/>
        </w:rPr>
        <w:t xml:space="preserve">поступившим заявлением о планируемом использовании территории </w:t>
      </w:r>
      <w:r w:rsidR="00881029">
        <w:rPr>
          <w:szCs w:val="28"/>
        </w:rPr>
        <w:t>земельного участка с кадастровым номером 63:05:01030</w:t>
      </w:r>
      <w:r w:rsidR="00E410D6">
        <w:rPr>
          <w:szCs w:val="28"/>
        </w:rPr>
        <w:t>29</w:t>
      </w:r>
      <w:r w:rsidR="00881029">
        <w:rPr>
          <w:szCs w:val="28"/>
        </w:rPr>
        <w:t>:</w:t>
      </w:r>
      <w:r w:rsidR="00E410D6">
        <w:rPr>
          <w:szCs w:val="28"/>
        </w:rPr>
        <w:t>873</w:t>
      </w:r>
      <w:r w:rsidR="00881029">
        <w:rPr>
          <w:szCs w:val="28"/>
        </w:rPr>
        <w:t xml:space="preserve">, по адресу Самарская область, г.Октябрьск, </w:t>
      </w:r>
      <w:r w:rsidR="00E410D6">
        <w:rPr>
          <w:szCs w:val="28"/>
        </w:rPr>
        <w:t>ул.Куйбышева,</w:t>
      </w:r>
      <w:r w:rsidR="00881029">
        <w:rPr>
          <w:szCs w:val="28"/>
        </w:rPr>
        <w:t xml:space="preserve"> д.</w:t>
      </w:r>
      <w:r w:rsidR="00E410D6">
        <w:rPr>
          <w:szCs w:val="28"/>
        </w:rPr>
        <w:t>23</w:t>
      </w:r>
      <w:r w:rsidR="00881029">
        <w:rPr>
          <w:szCs w:val="28"/>
        </w:rPr>
        <w:t xml:space="preserve">, </w:t>
      </w:r>
      <w:r w:rsidR="002178F4">
        <w:rPr>
          <w:szCs w:val="28"/>
        </w:rPr>
        <w:t>для</w:t>
      </w:r>
      <w:r w:rsidR="006155B7">
        <w:t xml:space="preserve"> </w:t>
      </w:r>
      <w:r w:rsidR="00E410D6">
        <w:t xml:space="preserve">строительства магазина со складским помещением, внести в перечень видов разрешенного использования земельных участков территориальной </w:t>
      </w:r>
      <w:r w:rsidR="006155B7">
        <w:rPr>
          <w:szCs w:val="28"/>
        </w:rPr>
        <w:t xml:space="preserve">зоны К-1 (Коммунальная зона </w:t>
      </w:r>
      <w:r w:rsidR="00E410D6">
        <w:rPr>
          <w:szCs w:val="28"/>
        </w:rPr>
        <w:t>секционной</w:t>
      </w:r>
      <w:r w:rsidR="006155B7">
        <w:rPr>
          <w:szCs w:val="28"/>
        </w:rPr>
        <w:t xml:space="preserve"> застройки)</w:t>
      </w:r>
      <w:r w:rsidR="00881029" w:rsidRPr="00881029">
        <w:rPr>
          <w:szCs w:val="28"/>
        </w:rPr>
        <w:t xml:space="preserve"> </w:t>
      </w:r>
      <w:r w:rsidR="00881029">
        <w:rPr>
          <w:szCs w:val="28"/>
        </w:rPr>
        <w:t>в</w:t>
      </w:r>
      <w:r w:rsidR="00E410D6">
        <w:rPr>
          <w:szCs w:val="28"/>
        </w:rPr>
        <w:t>ид «магазины»</w:t>
      </w:r>
      <w:r w:rsidR="00ED41EE">
        <w:rPr>
          <w:szCs w:val="28"/>
        </w:rPr>
        <w:t>.</w:t>
      </w:r>
    </w:p>
    <w:p w:rsidR="00CE5A31" w:rsidRDefault="00CE5A31" w:rsidP="00D708F1">
      <w:pPr>
        <w:pStyle w:val="a5"/>
        <w:spacing w:line="276" w:lineRule="auto"/>
        <w:ind w:firstLine="709"/>
        <w:rPr>
          <w:szCs w:val="28"/>
        </w:rPr>
      </w:pPr>
      <w:r>
        <w:rPr>
          <w:szCs w:val="28"/>
        </w:rPr>
        <w:t>1.11. В связи с внесением изменений в статью 49 Градостроительного кодекса РФ статью 27 Правил читать в редакции согласно приложению № 1</w:t>
      </w:r>
      <w:r w:rsidR="001874B1">
        <w:rPr>
          <w:szCs w:val="28"/>
        </w:rPr>
        <w:t>0</w:t>
      </w:r>
      <w:r>
        <w:rPr>
          <w:szCs w:val="28"/>
        </w:rPr>
        <w:t xml:space="preserve"> к настоящему решению Думы.</w:t>
      </w:r>
    </w:p>
    <w:p w:rsidR="00ED41EE" w:rsidRDefault="00ED41EE" w:rsidP="00D708F1">
      <w:pPr>
        <w:tabs>
          <w:tab w:val="left" w:pos="709"/>
        </w:tabs>
        <w:spacing w:line="276" w:lineRule="auto"/>
        <w:jc w:val="both"/>
        <w:rPr>
          <w:sz w:val="28"/>
          <w:szCs w:val="28"/>
        </w:rPr>
      </w:pPr>
      <w:r>
        <w:rPr>
          <w:sz w:val="28"/>
          <w:szCs w:val="28"/>
        </w:rPr>
        <w:tab/>
      </w:r>
      <w:r w:rsidRPr="00ED41EE">
        <w:rPr>
          <w:sz w:val="28"/>
          <w:szCs w:val="28"/>
        </w:rPr>
        <w:t>1.1</w:t>
      </w:r>
      <w:r w:rsidR="00CE5A31">
        <w:rPr>
          <w:sz w:val="28"/>
          <w:szCs w:val="28"/>
        </w:rPr>
        <w:t>2</w:t>
      </w:r>
      <w:r w:rsidRPr="00ED41EE">
        <w:rPr>
          <w:sz w:val="28"/>
          <w:szCs w:val="28"/>
        </w:rPr>
        <w:t>.</w:t>
      </w:r>
      <w:r>
        <w:rPr>
          <w:szCs w:val="28"/>
        </w:rPr>
        <w:t xml:space="preserve"> </w:t>
      </w:r>
      <w:r>
        <w:rPr>
          <w:sz w:val="28"/>
          <w:szCs w:val="28"/>
        </w:rPr>
        <w:t xml:space="preserve">В целях уточнения зоны Ж-3 (Зона </w:t>
      </w:r>
      <w:proofErr w:type="spellStart"/>
      <w:r>
        <w:rPr>
          <w:sz w:val="28"/>
          <w:szCs w:val="28"/>
        </w:rPr>
        <w:t>среднеэтажной</w:t>
      </w:r>
      <w:proofErr w:type="spellEnd"/>
      <w:r>
        <w:rPr>
          <w:sz w:val="28"/>
          <w:szCs w:val="28"/>
        </w:rPr>
        <w:t xml:space="preserve"> жилой застройки) в районе ул.Шмидта, пер.Спортивный, часть зоны Ж-1 (Зона индивидуальной жилой застройки) в границах улицы Шмидта и переулка </w:t>
      </w:r>
      <w:r>
        <w:rPr>
          <w:sz w:val="28"/>
          <w:szCs w:val="28"/>
        </w:rPr>
        <w:lastRenderedPageBreak/>
        <w:t>Спортивный заменить на зону Ж-</w:t>
      </w:r>
      <w:r w:rsidR="007C3E86">
        <w:rPr>
          <w:sz w:val="28"/>
          <w:szCs w:val="28"/>
        </w:rPr>
        <w:t>3</w:t>
      </w:r>
      <w:r>
        <w:rPr>
          <w:sz w:val="28"/>
          <w:szCs w:val="28"/>
        </w:rPr>
        <w:t xml:space="preserve"> (</w:t>
      </w:r>
      <w:r w:rsidR="007C3E86">
        <w:rPr>
          <w:sz w:val="28"/>
          <w:szCs w:val="28"/>
        </w:rPr>
        <w:t xml:space="preserve">Зона </w:t>
      </w:r>
      <w:proofErr w:type="spellStart"/>
      <w:r w:rsidR="007C3E86">
        <w:rPr>
          <w:sz w:val="28"/>
          <w:szCs w:val="28"/>
        </w:rPr>
        <w:t>среднеэтажной</w:t>
      </w:r>
      <w:proofErr w:type="spellEnd"/>
      <w:r w:rsidR="007C3E86">
        <w:rPr>
          <w:sz w:val="28"/>
          <w:szCs w:val="28"/>
        </w:rPr>
        <w:t xml:space="preserve"> жилой застройки</w:t>
      </w:r>
      <w:r>
        <w:rPr>
          <w:sz w:val="28"/>
          <w:szCs w:val="28"/>
        </w:rPr>
        <w:t>) согласно приложению №1</w:t>
      </w:r>
      <w:r w:rsidR="001874B1">
        <w:rPr>
          <w:sz w:val="28"/>
          <w:szCs w:val="28"/>
        </w:rPr>
        <w:t>1</w:t>
      </w:r>
      <w:r>
        <w:rPr>
          <w:sz w:val="28"/>
          <w:szCs w:val="28"/>
        </w:rPr>
        <w:t xml:space="preserve"> к настоящему решению</w:t>
      </w:r>
      <w:r w:rsidR="007C3E86">
        <w:rPr>
          <w:sz w:val="28"/>
          <w:szCs w:val="28"/>
        </w:rPr>
        <w:t xml:space="preserve"> Думы</w:t>
      </w:r>
      <w:r>
        <w:rPr>
          <w:sz w:val="28"/>
          <w:szCs w:val="28"/>
        </w:rPr>
        <w:t>.</w:t>
      </w:r>
    </w:p>
    <w:p w:rsidR="007C3E86" w:rsidRDefault="007C3E86" w:rsidP="00D708F1">
      <w:pPr>
        <w:tabs>
          <w:tab w:val="left" w:pos="709"/>
        </w:tabs>
        <w:spacing w:line="276" w:lineRule="auto"/>
        <w:jc w:val="both"/>
        <w:rPr>
          <w:sz w:val="28"/>
          <w:szCs w:val="28"/>
        </w:rPr>
      </w:pPr>
      <w:r>
        <w:rPr>
          <w:sz w:val="28"/>
          <w:szCs w:val="28"/>
        </w:rPr>
        <w:tab/>
        <w:t>1.1</w:t>
      </w:r>
      <w:r w:rsidR="00CE5A31">
        <w:rPr>
          <w:sz w:val="28"/>
          <w:szCs w:val="28"/>
        </w:rPr>
        <w:t>3</w:t>
      </w:r>
      <w:r>
        <w:rPr>
          <w:sz w:val="28"/>
          <w:szCs w:val="28"/>
        </w:rPr>
        <w:t xml:space="preserve">. В целях увеличения зоны С-1 (Зона кладбищ) в районе </w:t>
      </w:r>
      <w:proofErr w:type="spellStart"/>
      <w:r w:rsidR="00884E89">
        <w:rPr>
          <w:sz w:val="28"/>
          <w:szCs w:val="28"/>
        </w:rPr>
        <w:t>Костычевских</w:t>
      </w:r>
      <w:proofErr w:type="spellEnd"/>
      <w:r w:rsidR="00884E89">
        <w:rPr>
          <w:sz w:val="28"/>
          <w:szCs w:val="28"/>
        </w:rPr>
        <w:t xml:space="preserve"> кладбищ</w:t>
      </w:r>
      <w:r>
        <w:rPr>
          <w:sz w:val="28"/>
          <w:szCs w:val="28"/>
        </w:rPr>
        <w:t>,</w:t>
      </w:r>
      <w:r w:rsidR="00884E89">
        <w:rPr>
          <w:sz w:val="28"/>
          <w:szCs w:val="28"/>
        </w:rPr>
        <w:t xml:space="preserve"> часть</w:t>
      </w:r>
      <w:r>
        <w:rPr>
          <w:sz w:val="28"/>
          <w:szCs w:val="28"/>
        </w:rPr>
        <w:t xml:space="preserve"> зоны СХ-1 (Зона садово-огородных участков) и </w:t>
      </w:r>
      <w:r w:rsidR="00884E89">
        <w:rPr>
          <w:sz w:val="28"/>
          <w:szCs w:val="28"/>
        </w:rPr>
        <w:t xml:space="preserve">зону </w:t>
      </w:r>
      <w:r>
        <w:rPr>
          <w:sz w:val="28"/>
          <w:szCs w:val="28"/>
        </w:rPr>
        <w:t xml:space="preserve">Р-2 (Зона скверов, парков и бульваров) в границах улицы Мельничная и улицы </w:t>
      </w:r>
      <w:proofErr w:type="spellStart"/>
      <w:r>
        <w:rPr>
          <w:sz w:val="28"/>
          <w:szCs w:val="28"/>
        </w:rPr>
        <w:t>Аипова</w:t>
      </w:r>
      <w:proofErr w:type="spellEnd"/>
      <w:r>
        <w:rPr>
          <w:sz w:val="28"/>
          <w:szCs w:val="28"/>
        </w:rPr>
        <w:t xml:space="preserve"> заменить на зону С-1 (Зона кладбищ) согласно приложению №1</w:t>
      </w:r>
      <w:r w:rsidR="001874B1">
        <w:rPr>
          <w:sz w:val="28"/>
          <w:szCs w:val="28"/>
        </w:rPr>
        <w:t>2</w:t>
      </w:r>
      <w:r>
        <w:rPr>
          <w:sz w:val="28"/>
          <w:szCs w:val="28"/>
        </w:rPr>
        <w:t xml:space="preserve"> к настоящему решению Думы.</w:t>
      </w:r>
    </w:p>
    <w:p w:rsidR="007C3E86" w:rsidRDefault="007C3E86" w:rsidP="00D708F1">
      <w:pPr>
        <w:tabs>
          <w:tab w:val="left" w:pos="709"/>
        </w:tabs>
        <w:spacing w:line="276" w:lineRule="auto"/>
        <w:jc w:val="both"/>
        <w:rPr>
          <w:sz w:val="28"/>
          <w:szCs w:val="28"/>
        </w:rPr>
      </w:pPr>
      <w:r>
        <w:rPr>
          <w:sz w:val="28"/>
          <w:szCs w:val="28"/>
        </w:rPr>
        <w:tab/>
        <w:t>1.1</w:t>
      </w:r>
      <w:r w:rsidR="00CE5A31">
        <w:rPr>
          <w:sz w:val="28"/>
          <w:szCs w:val="28"/>
        </w:rPr>
        <w:t>4</w:t>
      </w:r>
      <w:r>
        <w:rPr>
          <w:sz w:val="28"/>
          <w:szCs w:val="28"/>
        </w:rPr>
        <w:t xml:space="preserve">. В целях увеличения зоны </w:t>
      </w:r>
      <w:r w:rsidR="00B10824">
        <w:rPr>
          <w:sz w:val="28"/>
          <w:szCs w:val="28"/>
        </w:rPr>
        <w:t>ПК-5</w:t>
      </w:r>
      <w:r>
        <w:rPr>
          <w:sz w:val="28"/>
          <w:szCs w:val="28"/>
        </w:rPr>
        <w:t xml:space="preserve"> (Зона </w:t>
      </w:r>
      <w:r w:rsidR="00B10824">
        <w:rPr>
          <w:sz w:val="28"/>
          <w:szCs w:val="28"/>
        </w:rPr>
        <w:t xml:space="preserve">производственных и коммунальных объектов </w:t>
      </w:r>
      <w:r w:rsidR="00B10824">
        <w:rPr>
          <w:sz w:val="28"/>
          <w:szCs w:val="28"/>
          <w:lang w:val="en-US"/>
        </w:rPr>
        <w:t>V</w:t>
      </w:r>
      <w:r w:rsidR="00B10824">
        <w:rPr>
          <w:sz w:val="28"/>
          <w:szCs w:val="28"/>
        </w:rPr>
        <w:t xml:space="preserve"> класса опасности (</w:t>
      </w:r>
      <w:proofErr w:type="spellStart"/>
      <w:r w:rsidR="00B10824">
        <w:rPr>
          <w:sz w:val="28"/>
          <w:szCs w:val="28"/>
        </w:rPr>
        <w:t>санитарн-защитная</w:t>
      </w:r>
      <w:proofErr w:type="spellEnd"/>
      <w:r w:rsidR="00B10824">
        <w:rPr>
          <w:sz w:val="28"/>
          <w:szCs w:val="28"/>
        </w:rPr>
        <w:t xml:space="preserve"> зона до 50м)</w:t>
      </w:r>
      <w:r>
        <w:rPr>
          <w:sz w:val="28"/>
          <w:szCs w:val="28"/>
        </w:rPr>
        <w:t xml:space="preserve">) в районе </w:t>
      </w:r>
      <w:r w:rsidR="00884E89">
        <w:rPr>
          <w:sz w:val="28"/>
          <w:szCs w:val="28"/>
        </w:rPr>
        <w:t>бывшего карьера ПАЗ</w:t>
      </w:r>
      <w:r>
        <w:rPr>
          <w:sz w:val="28"/>
          <w:szCs w:val="28"/>
        </w:rPr>
        <w:t>, зон</w:t>
      </w:r>
      <w:r w:rsidR="00B10824">
        <w:rPr>
          <w:sz w:val="28"/>
          <w:szCs w:val="28"/>
        </w:rPr>
        <w:t>у</w:t>
      </w:r>
      <w:r>
        <w:rPr>
          <w:sz w:val="28"/>
          <w:szCs w:val="28"/>
        </w:rPr>
        <w:t xml:space="preserve"> </w:t>
      </w:r>
      <w:r w:rsidR="00B10824">
        <w:rPr>
          <w:sz w:val="28"/>
          <w:szCs w:val="28"/>
        </w:rPr>
        <w:t>Р-3</w:t>
      </w:r>
      <w:r>
        <w:rPr>
          <w:sz w:val="28"/>
          <w:szCs w:val="28"/>
        </w:rPr>
        <w:t xml:space="preserve"> (Зона </w:t>
      </w:r>
      <w:r w:rsidR="00B10824">
        <w:rPr>
          <w:sz w:val="28"/>
          <w:szCs w:val="28"/>
        </w:rPr>
        <w:t>набережных и пляжей</w:t>
      </w:r>
      <w:r>
        <w:rPr>
          <w:sz w:val="28"/>
          <w:szCs w:val="28"/>
        </w:rPr>
        <w:t xml:space="preserve">) заменить на зону </w:t>
      </w:r>
      <w:r w:rsidR="00B10824">
        <w:rPr>
          <w:sz w:val="28"/>
          <w:szCs w:val="28"/>
        </w:rPr>
        <w:t>ПК-5</w:t>
      </w:r>
      <w:r>
        <w:rPr>
          <w:sz w:val="28"/>
          <w:szCs w:val="28"/>
        </w:rPr>
        <w:t xml:space="preserve"> (</w:t>
      </w:r>
      <w:r w:rsidR="00B10824">
        <w:rPr>
          <w:sz w:val="28"/>
          <w:szCs w:val="28"/>
        </w:rPr>
        <w:t xml:space="preserve">Зона производственных и коммунальных объектов </w:t>
      </w:r>
      <w:r w:rsidR="00B10824">
        <w:rPr>
          <w:sz w:val="28"/>
          <w:szCs w:val="28"/>
          <w:lang w:val="en-US"/>
        </w:rPr>
        <w:t>V</w:t>
      </w:r>
      <w:r w:rsidR="00B10824">
        <w:rPr>
          <w:sz w:val="28"/>
          <w:szCs w:val="28"/>
        </w:rPr>
        <w:t xml:space="preserve"> класса опасности (санитарн</w:t>
      </w:r>
      <w:r w:rsidR="00CE5A31">
        <w:rPr>
          <w:sz w:val="28"/>
          <w:szCs w:val="28"/>
        </w:rPr>
        <w:t>о</w:t>
      </w:r>
      <w:r w:rsidR="00B10824">
        <w:rPr>
          <w:sz w:val="28"/>
          <w:szCs w:val="28"/>
        </w:rPr>
        <w:t>-защитная зона до 50м)</w:t>
      </w:r>
      <w:r>
        <w:rPr>
          <w:sz w:val="28"/>
          <w:szCs w:val="28"/>
        </w:rPr>
        <w:t>) согласно приложению №1</w:t>
      </w:r>
      <w:r w:rsidR="001874B1">
        <w:rPr>
          <w:sz w:val="28"/>
          <w:szCs w:val="28"/>
        </w:rPr>
        <w:t>3</w:t>
      </w:r>
      <w:r>
        <w:rPr>
          <w:sz w:val="28"/>
          <w:szCs w:val="28"/>
        </w:rPr>
        <w:t xml:space="preserve"> к настоящему решению Думы.</w:t>
      </w:r>
    </w:p>
    <w:p w:rsidR="001874B1" w:rsidRDefault="001874B1" w:rsidP="00D708F1">
      <w:pPr>
        <w:pStyle w:val="a5"/>
        <w:spacing w:line="276" w:lineRule="auto"/>
        <w:ind w:firstLine="709"/>
        <w:rPr>
          <w:szCs w:val="28"/>
        </w:rPr>
      </w:pPr>
      <w:r>
        <w:rPr>
          <w:szCs w:val="28"/>
        </w:rPr>
        <w:t xml:space="preserve">1.15. В связи с </w:t>
      </w:r>
      <w:r w:rsidR="005A2DC4">
        <w:rPr>
          <w:szCs w:val="28"/>
        </w:rPr>
        <w:t>внесением изменений в классификатор видов разрешенного использования земельных участков, утвержденный приказом Министерства экономического развития России от 01 сентября 2014г. №540 статью 49.1 и 49.2 Правил читать в редакции согласно приложению № 14 к настоящему решению Думы.</w:t>
      </w:r>
    </w:p>
    <w:p w:rsidR="006155B7" w:rsidRDefault="006155B7" w:rsidP="00D708F1">
      <w:pPr>
        <w:pStyle w:val="a5"/>
        <w:spacing w:line="276" w:lineRule="auto"/>
        <w:ind w:firstLine="709"/>
        <w:rPr>
          <w:szCs w:val="28"/>
        </w:rPr>
      </w:pPr>
      <w:r>
        <w:rPr>
          <w:szCs w:val="28"/>
        </w:rPr>
        <w:t>2. Опубликовать</w:t>
      </w:r>
      <w:r w:rsidR="006C5A78">
        <w:rPr>
          <w:szCs w:val="28"/>
        </w:rPr>
        <w:t xml:space="preserve"> настоящее решение в газете</w:t>
      </w:r>
      <w:r>
        <w:rPr>
          <w:szCs w:val="28"/>
        </w:rPr>
        <w:t xml:space="preserve"> «Октябрьское время» в течении десяти дней со дня издания и разместить на официальном сайте Администрации городского округа Октябрьск в сети «Интернет».</w:t>
      </w:r>
    </w:p>
    <w:p w:rsidR="00ED41EE" w:rsidRDefault="006155B7" w:rsidP="00D708F1">
      <w:pPr>
        <w:spacing w:line="276" w:lineRule="auto"/>
        <w:ind w:firstLine="708"/>
        <w:jc w:val="both"/>
        <w:rPr>
          <w:sz w:val="28"/>
          <w:szCs w:val="28"/>
        </w:rPr>
      </w:pPr>
      <w:r>
        <w:rPr>
          <w:sz w:val="28"/>
          <w:szCs w:val="28"/>
        </w:rPr>
        <w:t>3. Настоящее решение вступает в силу со дня его официального опубликования.</w:t>
      </w:r>
    </w:p>
    <w:p w:rsidR="00F25AB0" w:rsidRDefault="00F25AB0" w:rsidP="00D708F1">
      <w:pPr>
        <w:spacing w:line="276" w:lineRule="auto"/>
        <w:rPr>
          <w:sz w:val="28"/>
          <w:szCs w:val="28"/>
        </w:rPr>
      </w:pPr>
    </w:p>
    <w:p w:rsidR="00D708F1" w:rsidRDefault="00D708F1" w:rsidP="00D708F1">
      <w:pPr>
        <w:spacing w:line="276" w:lineRule="auto"/>
        <w:rPr>
          <w:sz w:val="28"/>
          <w:szCs w:val="28"/>
        </w:rPr>
      </w:pPr>
    </w:p>
    <w:p w:rsidR="00D708F1" w:rsidRDefault="00D708F1" w:rsidP="00D708F1">
      <w:pPr>
        <w:spacing w:line="276" w:lineRule="auto"/>
        <w:rPr>
          <w:sz w:val="28"/>
          <w:szCs w:val="28"/>
        </w:rPr>
      </w:pPr>
    </w:p>
    <w:p w:rsidR="006155B7" w:rsidRDefault="006155B7" w:rsidP="00D708F1">
      <w:pPr>
        <w:spacing w:line="276" w:lineRule="auto"/>
        <w:rPr>
          <w:sz w:val="28"/>
          <w:szCs w:val="28"/>
        </w:rPr>
      </w:pPr>
      <w:r>
        <w:rPr>
          <w:sz w:val="28"/>
          <w:szCs w:val="28"/>
        </w:rPr>
        <w:t>Глава городского округа Октябрьск</w:t>
      </w:r>
      <w:r>
        <w:rPr>
          <w:sz w:val="28"/>
          <w:szCs w:val="28"/>
        </w:rPr>
        <w:tab/>
      </w:r>
      <w:r>
        <w:rPr>
          <w:sz w:val="28"/>
          <w:szCs w:val="28"/>
        </w:rPr>
        <w:tab/>
      </w:r>
      <w:r>
        <w:rPr>
          <w:sz w:val="28"/>
          <w:szCs w:val="28"/>
        </w:rPr>
        <w:tab/>
      </w:r>
      <w:r>
        <w:rPr>
          <w:sz w:val="28"/>
          <w:szCs w:val="28"/>
        </w:rPr>
        <w:tab/>
      </w:r>
      <w:r>
        <w:rPr>
          <w:sz w:val="28"/>
          <w:szCs w:val="28"/>
        </w:rPr>
        <w:tab/>
        <w:t>А.В.Гожая</w:t>
      </w:r>
    </w:p>
    <w:p w:rsidR="00F25AB0" w:rsidRDefault="00F25AB0" w:rsidP="00D708F1">
      <w:pPr>
        <w:spacing w:line="276" w:lineRule="auto"/>
        <w:rPr>
          <w:sz w:val="28"/>
          <w:szCs w:val="28"/>
        </w:rPr>
      </w:pPr>
    </w:p>
    <w:p w:rsidR="00D708F1" w:rsidRDefault="00D708F1" w:rsidP="00D708F1">
      <w:pPr>
        <w:spacing w:line="276" w:lineRule="auto"/>
        <w:rPr>
          <w:sz w:val="28"/>
          <w:szCs w:val="28"/>
        </w:rPr>
      </w:pPr>
    </w:p>
    <w:p w:rsidR="00D708F1" w:rsidRDefault="00D708F1" w:rsidP="00D708F1">
      <w:pPr>
        <w:spacing w:line="276" w:lineRule="auto"/>
        <w:rPr>
          <w:sz w:val="28"/>
          <w:szCs w:val="28"/>
        </w:rPr>
      </w:pPr>
    </w:p>
    <w:p w:rsidR="006155B7" w:rsidRDefault="006155B7" w:rsidP="00D708F1">
      <w:pPr>
        <w:spacing w:line="276" w:lineRule="auto"/>
        <w:rPr>
          <w:sz w:val="28"/>
          <w:szCs w:val="28"/>
        </w:rPr>
      </w:pPr>
      <w:r>
        <w:rPr>
          <w:sz w:val="28"/>
          <w:szCs w:val="28"/>
        </w:rPr>
        <w:t xml:space="preserve">Председатель Думы городского округа </w:t>
      </w:r>
    </w:p>
    <w:p w:rsidR="006155B7" w:rsidRDefault="006155B7" w:rsidP="00D708F1">
      <w:pPr>
        <w:spacing w:line="276" w:lineRule="auto"/>
        <w:rPr>
          <w:sz w:val="28"/>
          <w:szCs w:val="28"/>
        </w:rPr>
      </w:pPr>
      <w:r>
        <w:rPr>
          <w:sz w:val="28"/>
          <w:szCs w:val="28"/>
        </w:rPr>
        <w:t xml:space="preserve">Октябрьск Самарской области                                                            </w:t>
      </w:r>
      <w:proofErr w:type="spellStart"/>
      <w:r>
        <w:rPr>
          <w:sz w:val="28"/>
          <w:szCs w:val="28"/>
        </w:rPr>
        <w:t>В.В.Ревин</w:t>
      </w:r>
      <w:proofErr w:type="spellEnd"/>
    </w:p>
    <w:p w:rsidR="006155B7" w:rsidRDefault="006155B7" w:rsidP="00D708F1">
      <w:pPr>
        <w:pStyle w:val="a5"/>
        <w:spacing w:line="360" w:lineRule="auto"/>
        <w:jc w:val="right"/>
        <w:rPr>
          <w:sz w:val="24"/>
          <w:szCs w:val="24"/>
        </w:rPr>
      </w:pPr>
    </w:p>
    <w:p w:rsidR="006155B7" w:rsidRDefault="006155B7" w:rsidP="005124F5">
      <w:pPr>
        <w:pStyle w:val="a5"/>
        <w:jc w:val="right"/>
        <w:rPr>
          <w:sz w:val="24"/>
          <w:szCs w:val="24"/>
        </w:rPr>
      </w:pPr>
    </w:p>
    <w:p w:rsidR="006155B7" w:rsidRDefault="006155B7" w:rsidP="005124F5">
      <w:pPr>
        <w:pStyle w:val="a5"/>
        <w:jc w:val="right"/>
        <w:rPr>
          <w:sz w:val="24"/>
          <w:szCs w:val="24"/>
        </w:rPr>
      </w:pPr>
    </w:p>
    <w:p w:rsidR="006155B7" w:rsidRDefault="006155B7"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F25AB0" w:rsidRDefault="00884E89" w:rsidP="00884E89">
      <w:pPr>
        <w:pStyle w:val="a5"/>
        <w:tabs>
          <w:tab w:val="left" w:pos="5954"/>
          <w:tab w:val="left" w:pos="6096"/>
          <w:tab w:val="left" w:pos="6237"/>
        </w:tabs>
        <w:jc w:val="center"/>
        <w:rPr>
          <w:sz w:val="24"/>
          <w:szCs w:val="24"/>
        </w:rPr>
      </w:pPr>
      <w:r>
        <w:rPr>
          <w:sz w:val="24"/>
          <w:szCs w:val="24"/>
        </w:rPr>
        <w:t xml:space="preserve">                                                                              </w:t>
      </w: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884E89" w:rsidRDefault="00D708F1" w:rsidP="000629E8">
      <w:pPr>
        <w:pStyle w:val="a5"/>
        <w:tabs>
          <w:tab w:val="left" w:pos="5954"/>
          <w:tab w:val="left" w:pos="6096"/>
          <w:tab w:val="left" w:pos="6237"/>
        </w:tabs>
        <w:jc w:val="center"/>
        <w:rPr>
          <w:sz w:val="24"/>
          <w:szCs w:val="24"/>
        </w:rPr>
      </w:pPr>
      <w:r>
        <w:rPr>
          <w:sz w:val="24"/>
          <w:szCs w:val="24"/>
        </w:rPr>
        <w:lastRenderedPageBreak/>
        <w:t xml:space="preserve"> </w:t>
      </w:r>
      <w:r w:rsidR="00F25AB0">
        <w:rPr>
          <w:sz w:val="24"/>
          <w:szCs w:val="24"/>
        </w:rPr>
        <w:t xml:space="preserve">                                                                            </w:t>
      </w:r>
      <w:r w:rsidR="00884E89">
        <w:rPr>
          <w:sz w:val="24"/>
          <w:szCs w:val="24"/>
        </w:rPr>
        <w:t xml:space="preserve">   Приложение №1</w:t>
      </w:r>
    </w:p>
    <w:p w:rsidR="00884E89" w:rsidRDefault="00884E89" w:rsidP="00884E89">
      <w:pPr>
        <w:pStyle w:val="a5"/>
        <w:rPr>
          <w:sz w:val="24"/>
          <w:szCs w:val="24"/>
        </w:rPr>
      </w:pPr>
      <w:r>
        <w:rPr>
          <w:sz w:val="24"/>
          <w:szCs w:val="24"/>
        </w:rPr>
        <w:t xml:space="preserve">                                                                                                        к решению Думы </w:t>
      </w:r>
    </w:p>
    <w:p w:rsidR="00884E89" w:rsidRDefault="00884E89" w:rsidP="00884E89">
      <w:pPr>
        <w:pStyle w:val="a5"/>
        <w:jc w:val="center"/>
        <w:rPr>
          <w:sz w:val="24"/>
          <w:szCs w:val="24"/>
        </w:rPr>
      </w:pPr>
      <w:r>
        <w:rPr>
          <w:sz w:val="24"/>
          <w:szCs w:val="24"/>
        </w:rPr>
        <w:t xml:space="preserve">                                                                                     городского округа </w:t>
      </w:r>
    </w:p>
    <w:p w:rsidR="00884E89" w:rsidRDefault="00884E89" w:rsidP="00884E89">
      <w:pPr>
        <w:pStyle w:val="a5"/>
        <w:jc w:val="right"/>
        <w:rPr>
          <w:sz w:val="24"/>
          <w:szCs w:val="24"/>
        </w:rPr>
      </w:pPr>
      <w:r>
        <w:rPr>
          <w:sz w:val="24"/>
          <w:szCs w:val="24"/>
        </w:rPr>
        <w:t>Октябрьск Самарской области</w:t>
      </w:r>
    </w:p>
    <w:p w:rsidR="00884E89" w:rsidRPr="00432CB4" w:rsidRDefault="00884E89" w:rsidP="00884E89">
      <w:pPr>
        <w:pStyle w:val="a5"/>
        <w:jc w:val="center"/>
        <w:rPr>
          <w:sz w:val="24"/>
          <w:szCs w:val="24"/>
        </w:rPr>
      </w:pPr>
      <w:r>
        <w:rPr>
          <w:sz w:val="24"/>
          <w:szCs w:val="24"/>
        </w:rPr>
        <w:t xml:space="preserve">                                                                                                       от_______________ №______</w:t>
      </w: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Pr="00F05B3B" w:rsidRDefault="002473DE" w:rsidP="002473DE">
      <w:pPr>
        <w:pStyle w:val="a9"/>
        <w:spacing w:after="0"/>
        <w:rPr>
          <w:rFonts w:ascii="Times New Roman" w:hAnsi="Times New Roman"/>
          <w:sz w:val="28"/>
        </w:rPr>
      </w:pPr>
      <w:bookmarkStart w:id="0" w:name="_Toc130141806"/>
      <w:bookmarkStart w:id="1" w:name="_Toc131313913"/>
      <w:bookmarkStart w:id="2" w:name="_Toc215295497"/>
      <w:bookmarkStart w:id="3" w:name="_Toc242169280"/>
      <w:bookmarkStart w:id="4" w:name="_Toc242170412"/>
      <w:r w:rsidRPr="00F05B3B">
        <w:rPr>
          <w:rFonts w:ascii="Times New Roman" w:hAnsi="Times New Roman"/>
          <w:sz w:val="28"/>
        </w:rPr>
        <w:t>Статья 2. Основные понятия, используемые в Правилах</w:t>
      </w:r>
      <w:bookmarkEnd w:id="0"/>
      <w:bookmarkEnd w:id="1"/>
      <w:bookmarkEnd w:id="2"/>
      <w:bookmarkEnd w:id="3"/>
      <w:bookmarkEnd w:id="4"/>
    </w:p>
    <w:p w:rsidR="002473DE" w:rsidRPr="00F05B3B" w:rsidRDefault="002473DE" w:rsidP="002473DE">
      <w:pPr>
        <w:pStyle w:val="a7"/>
        <w:spacing w:before="200" w:line="360" w:lineRule="auto"/>
        <w:rPr>
          <w:rFonts w:ascii="Times New Roman" w:hAnsi="Times New Roman"/>
          <w:sz w:val="28"/>
        </w:rPr>
      </w:pPr>
      <w:r w:rsidRPr="00F05B3B">
        <w:rPr>
          <w:rFonts w:ascii="Times New Roman" w:hAnsi="Times New Roman"/>
          <w:sz w:val="28"/>
        </w:rPr>
        <w:t>1. В целях применения Правил, используются следующие основные понятия: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Арендатор земельного участка</w:t>
      </w:r>
      <w:r w:rsidRPr="00F05B3B">
        <w:rPr>
          <w:rFonts w:ascii="Times New Roman" w:hAnsi="Times New Roman"/>
          <w:sz w:val="28"/>
        </w:rPr>
        <w:t xml:space="preserve"> - лицо, владеющее и пользующееся земельным участком на основании договора аренды или договора субаренды.</w:t>
      </w:r>
    </w:p>
    <w:p w:rsidR="002473DE" w:rsidRDefault="002473DE" w:rsidP="002473DE">
      <w:pPr>
        <w:pStyle w:val="a7"/>
        <w:spacing w:line="360" w:lineRule="auto"/>
        <w:rPr>
          <w:rFonts w:ascii="Times New Roman" w:hAnsi="Times New Roman"/>
          <w:sz w:val="28"/>
        </w:rPr>
      </w:pPr>
      <w:r w:rsidRPr="00F05B3B">
        <w:rPr>
          <w:rFonts w:ascii="Times New Roman" w:hAnsi="Times New Roman"/>
          <w:b/>
          <w:sz w:val="28"/>
        </w:rPr>
        <w:t>Ансамбли</w:t>
      </w:r>
      <w:r w:rsidRPr="00F05B3B">
        <w:rPr>
          <w:rFonts w:ascii="Times New Roman" w:hAnsi="Times New Roman"/>
          <w:sz w:val="28"/>
        </w:rPr>
        <w:t xml:space="preserve"> - </w:t>
      </w:r>
      <w:r w:rsidRPr="00F94693">
        <w:rPr>
          <w:rFonts w:ascii="Times New Roman" w:hAnsi="Times New Roman"/>
          <w:sz w:val="28"/>
        </w:rPr>
        <w:t>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r w:rsidRPr="00F05B3B">
        <w:rPr>
          <w:rFonts w:ascii="Times New Roman" w:hAnsi="Times New Roman"/>
          <w:sz w:val="28"/>
        </w:rPr>
        <w:t>.</w:t>
      </w:r>
    </w:p>
    <w:p w:rsidR="002473DE" w:rsidRPr="00F05B3B" w:rsidRDefault="002473DE" w:rsidP="002473DE">
      <w:pPr>
        <w:pStyle w:val="a7"/>
        <w:spacing w:line="360" w:lineRule="auto"/>
        <w:rPr>
          <w:rFonts w:ascii="Times New Roman" w:hAnsi="Times New Roman"/>
          <w:sz w:val="28"/>
        </w:rPr>
      </w:pPr>
      <w:r w:rsidRPr="006F644D">
        <w:rPr>
          <w:rFonts w:ascii="Times New Roman" w:hAnsi="Times New Roman"/>
          <w:b/>
          <w:sz w:val="28"/>
        </w:rPr>
        <w:t>Блокированный жилой дом</w:t>
      </w:r>
      <w:r w:rsidRPr="000F0272">
        <w:rPr>
          <w:rFonts w:ascii="Times New Roman" w:hAnsi="Times New Roman"/>
          <w:sz w:val="28"/>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Понятия «блокированный жилой дом»</w:t>
      </w:r>
      <w:r>
        <w:rPr>
          <w:rFonts w:ascii="Times New Roman" w:hAnsi="Times New Roman"/>
          <w:sz w:val="28"/>
        </w:rPr>
        <w:t xml:space="preserve"> и</w:t>
      </w:r>
      <w:r w:rsidRPr="000F0272">
        <w:rPr>
          <w:rFonts w:ascii="Times New Roman" w:hAnsi="Times New Roman"/>
          <w:sz w:val="28"/>
        </w:rPr>
        <w:t xml:space="preserve"> «жилой дом блокированной застройки» используются в Правилах как равнозначные.</w:t>
      </w:r>
    </w:p>
    <w:p w:rsidR="002473DE" w:rsidRPr="00F05B3B" w:rsidRDefault="002473DE" w:rsidP="002473DE">
      <w:pPr>
        <w:pStyle w:val="a7"/>
        <w:spacing w:line="360" w:lineRule="auto"/>
        <w:rPr>
          <w:rFonts w:ascii="Times New Roman" w:hAnsi="Times New Roman"/>
          <w:b/>
          <w:bCs/>
          <w:sz w:val="28"/>
        </w:rPr>
      </w:pPr>
      <w:r w:rsidRPr="00F05B3B">
        <w:rPr>
          <w:rFonts w:ascii="Times New Roman" w:hAnsi="Times New Roman"/>
          <w:b/>
          <w:bCs/>
          <w:sz w:val="28"/>
        </w:rPr>
        <w:t>Градостроительное зонирование</w:t>
      </w:r>
      <w:r w:rsidRPr="00F05B3B">
        <w:rPr>
          <w:rFonts w:ascii="Times New Roman" w:hAnsi="Times New Roman"/>
          <w:bCs/>
          <w:sz w:val="28"/>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Градостроительный регламент</w:t>
      </w:r>
      <w:r w:rsidRPr="00F05B3B">
        <w:rPr>
          <w:rFonts w:ascii="Times New Roman" w:hAnsi="Times New Roman"/>
          <w:sz w:val="28"/>
        </w:rPr>
        <w:t xml:space="preserve"> – </w:t>
      </w:r>
      <w:r w:rsidRPr="00421D34">
        <w:rPr>
          <w:rFonts w:ascii="Times New Roman" w:hAnsi="Times New Roman"/>
          <w:sz w:val="28"/>
        </w:rPr>
        <w:t xml:space="preserve">устанавливаемые в пределах границ соответствующей территориальной зоны виды разрешенного использования </w:t>
      </w:r>
      <w:r w:rsidRPr="00421D34">
        <w:rPr>
          <w:rFonts w:ascii="Times New Roman" w:hAnsi="Times New Roman"/>
          <w:sz w:val="28"/>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Достопримечательные места</w:t>
      </w:r>
      <w:r w:rsidRPr="00F05B3B">
        <w:rPr>
          <w:rFonts w:ascii="Times New Roman" w:hAnsi="Times New Roman"/>
          <w:sz w:val="28"/>
        </w:rPr>
        <w:t xml:space="preserve"> - </w:t>
      </w:r>
      <w:r w:rsidRPr="00421D34">
        <w:rPr>
          <w:rFonts w:ascii="Times New Roman" w:hAnsi="Times New Roman"/>
          <w:sz w:val="28"/>
        </w:rPr>
        <w:t>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Застройщик</w:t>
      </w:r>
      <w:r w:rsidRPr="00F05B3B">
        <w:rPr>
          <w:rFonts w:ascii="Times New Roman" w:hAnsi="Times New Roman"/>
          <w:sz w:val="28"/>
        </w:rPr>
        <w:t xml:space="preserve"> – </w:t>
      </w:r>
      <w:r w:rsidRPr="00421D34">
        <w:rPr>
          <w:rFonts w:ascii="Times New Roman" w:hAnsi="Times New Roman"/>
          <w:sz w:val="28"/>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421D34">
        <w:rPr>
          <w:rFonts w:ascii="Times New Roman" w:hAnsi="Times New Roman"/>
          <w:sz w:val="28"/>
        </w:rPr>
        <w:t>Росатом</w:t>
      </w:r>
      <w:proofErr w:type="spellEnd"/>
      <w:r w:rsidRPr="00421D34">
        <w:rPr>
          <w:rFonts w:ascii="Times New Roman" w:hAnsi="Times New Roman"/>
          <w:sz w:val="28"/>
        </w:rPr>
        <w:t>", Государственная корпорация по космической деятельности "</w:t>
      </w:r>
      <w:proofErr w:type="spellStart"/>
      <w:r w:rsidRPr="00421D34">
        <w:rPr>
          <w:rFonts w:ascii="Times New Roman" w:hAnsi="Times New Roman"/>
          <w:sz w:val="28"/>
        </w:rPr>
        <w:t>Роскосмос</w:t>
      </w:r>
      <w:proofErr w:type="spellEnd"/>
      <w:r w:rsidRPr="00421D34">
        <w:rPr>
          <w:rFonts w:ascii="Times New Roman" w:hAnsi="Times New Roman"/>
          <w:sz w:val="28"/>
        </w:rPr>
        <w:t xml:space="preserve">", органы управления государственными внебюджетными фондами или органы </w:t>
      </w:r>
      <w:r w:rsidRPr="00421D34">
        <w:rPr>
          <w:rFonts w:ascii="Times New Roman" w:hAnsi="Times New Roman"/>
          <w:sz w:val="28"/>
        </w:rPr>
        <w:lastRenderedPageBreak/>
        <w:t>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 w:anchor="dst100872" w:history="1">
        <w:r w:rsidRPr="00421D34">
          <w:rPr>
            <w:rFonts w:ascii="Times New Roman" w:hAnsi="Times New Roman"/>
            <w:sz w:val="28"/>
          </w:rPr>
          <w:t>статьей 13.3</w:t>
        </w:r>
      </w:hyperlink>
      <w:r w:rsidRPr="00421D34">
        <w:rPr>
          <w:rFonts w:ascii="Times New Roman" w:hAnsi="Times New Roman"/>
          <w:sz w:val="28"/>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Землевладелец</w:t>
      </w:r>
      <w:r w:rsidRPr="00F05B3B">
        <w:rPr>
          <w:rFonts w:ascii="Times New Roman" w:hAnsi="Times New Roman"/>
          <w:sz w:val="28"/>
        </w:rPr>
        <w:t xml:space="preserve"> - лицо, владеющее и пользующееся земельным участком на праве пожизненного наследуемого владения.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Землепользователь</w:t>
      </w:r>
      <w:r w:rsidRPr="00F05B3B">
        <w:rPr>
          <w:rFonts w:ascii="Times New Roman" w:hAnsi="Times New Roman"/>
          <w:sz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Инженерные изыскания</w:t>
      </w:r>
      <w:r w:rsidRPr="00F05B3B">
        <w:rPr>
          <w:rFonts w:ascii="Times New Roman" w:hAnsi="Times New Roman"/>
          <w:sz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bCs/>
          <w:sz w:val="28"/>
        </w:rPr>
        <w:t xml:space="preserve">Красные линии - </w:t>
      </w:r>
      <w:r w:rsidRPr="00421D34">
        <w:rPr>
          <w:rFonts w:ascii="Times New Roman" w:hAnsi="Times New Roman"/>
          <w:sz w:val="28"/>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473DE" w:rsidRDefault="002473DE" w:rsidP="002473DE">
      <w:pPr>
        <w:pStyle w:val="a7"/>
        <w:spacing w:line="360" w:lineRule="auto"/>
        <w:rPr>
          <w:rFonts w:ascii="Times New Roman" w:hAnsi="Times New Roman"/>
          <w:bCs/>
          <w:sz w:val="28"/>
        </w:rPr>
      </w:pPr>
      <w:r w:rsidRPr="00F05B3B">
        <w:rPr>
          <w:rFonts w:ascii="Times New Roman" w:hAnsi="Times New Roman"/>
          <w:b/>
          <w:bCs/>
          <w:sz w:val="28"/>
        </w:rPr>
        <w:t>Линейные объекты</w:t>
      </w:r>
      <w:r w:rsidRPr="00F05B3B">
        <w:rPr>
          <w:rFonts w:ascii="Times New Roman" w:hAnsi="Times New Roman"/>
          <w:bCs/>
          <w:sz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473DE" w:rsidRPr="00421D34" w:rsidRDefault="002473DE" w:rsidP="002473DE">
      <w:pPr>
        <w:pStyle w:val="a7"/>
        <w:spacing w:line="360" w:lineRule="auto"/>
        <w:rPr>
          <w:rFonts w:ascii="Times New Roman" w:hAnsi="Times New Roman"/>
          <w:sz w:val="28"/>
        </w:rPr>
      </w:pPr>
      <w:r w:rsidRPr="001F7E9D">
        <w:rPr>
          <w:rFonts w:ascii="Times New Roman" w:hAnsi="Times New Roman"/>
          <w:b/>
          <w:sz w:val="28"/>
        </w:rPr>
        <w:lastRenderedPageBreak/>
        <w:t>Объект индивидуального жилищного строительства</w:t>
      </w:r>
      <w:r w:rsidRPr="00F05B3B">
        <w:rPr>
          <w:rFonts w:ascii="Times New Roman" w:hAnsi="Times New Roman"/>
          <w:sz w:val="28"/>
        </w:rPr>
        <w:t xml:space="preserve"> </w:t>
      </w:r>
      <w:r>
        <w:rPr>
          <w:rFonts w:ascii="Times New Roman" w:hAnsi="Times New Roman"/>
          <w:sz w:val="28"/>
        </w:rPr>
        <w:t xml:space="preserve">– </w:t>
      </w:r>
      <w:r w:rsidRPr="00421D34">
        <w:rPr>
          <w:rFonts w:ascii="Times New Roman" w:hAnsi="Times New Roman"/>
          <w:sz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Объект капитального строительства</w:t>
      </w:r>
      <w:r w:rsidRPr="00F05B3B">
        <w:rPr>
          <w:rFonts w:ascii="Times New Roman" w:hAnsi="Times New Roman"/>
          <w:sz w:val="28"/>
        </w:rPr>
        <w:t xml:space="preserve"> - </w:t>
      </w:r>
      <w:r w:rsidRPr="00421D34">
        <w:rPr>
          <w:rFonts w:ascii="Times New Roman" w:hAnsi="Times New Roman"/>
          <w:sz w:val="28"/>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Объекты культурного наследия (памятники истории и культуры) народов Российской Федерации</w:t>
      </w:r>
      <w:r w:rsidRPr="00F05B3B">
        <w:rPr>
          <w:rFonts w:ascii="Times New Roman" w:hAnsi="Times New Roman"/>
          <w:sz w:val="28"/>
        </w:rPr>
        <w:t xml:space="preserve"> (далее - объекты культурного наследия)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lastRenderedPageBreak/>
        <w:t xml:space="preserve">Памятники </w:t>
      </w:r>
      <w:r w:rsidRPr="00F05B3B">
        <w:rPr>
          <w:rFonts w:ascii="Times New Roman" w:hAnsi="Times New Roman"/>
          <w:sz w:val="28"/>
        </w:rPr>
        <w:t xml:space="preserve">- </w:t>
      </w:r>
      <w:r w:rsidRPr="00421D34">
        <w:rPr>
          <w:rFonts w:ascii="Times New Roman" w:hAnsi="Times New Roman"/>
          <w:sz w:val="28"/>
        </w:rPr>
        <w:t>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w:t>
      </w:r>
      <w:hyperlink r:id="rId9" w:anchor="dst0" w:history="1">
        <w:r w:rsidRPr="00421D34">
          <w:rPr>
            <w:rFonts w:ascii="Times New Roman" w:hAnsi="Times New Roman"/>
            <w:sz w:val="28"/>
          </w:rPr>
          <w:t>законом</w:t>
        </w:r>
      </w:hyperlink>
      <w:r w:rsidRPr="00421D34">
        <w:rPr>
          <w:rFonts w:ascii="Times New Roman" w:hAnsi="Times New Roman"/>
          <w:sz w:val="28"/>
        </w:rPr>
        <w:t>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w:t>
      </w:r>
      <w:r w:rsidRPr="00F05B3B">
        <w:rPr>
          <w:rFonts w:ascii="Times New Roman" w:hAnsi="Times New Roman"/>
          <w:sz w:val="28"/>
        </w:rPr>
        <w:t>.</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Публичные слушания</w:t>
      </w:r>
      <w:r w:rsidRPr="00F05B3B">
        <w:rPr>
          <w:rFonts w:ascii="Times New Roman" w:hAnsi="Times New Roman"/>
          <w:sz w:val="28"/>
        </w:rPr>
        <w:t xml:space="preserve"> – форма участия населения городского округа </w:t>
      </w:r>
      <w:r>
        <w:rPr>
          <w:rFonts w:ascii="Times New Roman" w:hAnsi="Times New Roman"/>
          <w:sz w:val="28"/>
        </w:rPr>
        <w:t>Октябрьск</w:t>
      </w:r>
      <w:r w:rsidRPr="00F05B3B">
        <w:rPr>
          <w:rFonts w:ascii="Times New Roman" w:hAnsi="Times New Roman"/>
          <w:sz w:val="28"/>
        </w:rPr>
        <w:t xml:space="preserve">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Правилами, решением Думы городского округа </w:t>
      </w:r>
      <w:r>
        <w:rPr>
          <w:rFonts w:ascii="Times New Roman" w:hAnsi="Times New Roman"/>
          <w:sz w:val="28"/>
        </w:rPr>
        <w:t>Октябрьск</w:t>
      </w:r>
      <w:r w:rsidRPr="00F05B3B">
        <w:rPr>
          <w:rFonts w:ascii="Times New Roman" w:hAnsi="Times New Roman"/>
          <w:sz w:val="28"/>
        </w:rPr>
        <w:t xml:space="preserve"> о порядке организации и проведения публичных слушаний в сфере 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 xml:space="preserve">, </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bCs/>
          <w:sz w:val="28"/>
        </w:rPr>
        <w:t>Публичный сервитут</w:t>
      </w:r>
      <w:r w:rsidRPr="00F05B3B">
        <w:rPr>
          <w:rFonts w:ascii="Times New Roman" w:hAnsi="Times New Roman"/>
          <w:sz w:val="28"/>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Самарской области, постановлением Главы городского округа </w:t>
      </w:r>
      <w:r>
        <w:rPr>
          <w:rFonts w:ascii="Times New Roman" w:hAnsi="Times New Roman"/>
          <w:sz w:val="28"/>
        </w:rPr>
        <w:t>Октябрьск</w:t>
      </w:r>
      <w:r w:rsidRPr="00F05B3B">
        <w:rPr>
          <w:rFonts w:ascii="Times New Roman" w:hAnsi="Times New Roman"/>
          <w:sz w:val="28"/>
        </w:rPr>
        <w:t xml:space="preserve">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 xml:space="preserve">Реконструкция </w:t>
      </w:r>
      <w:r w:rsidRPr="00421D34">
        <w:rPr>
          <w:rFonts w:ascii="Times New Roman" w:hAnsi="Times New Roman"/>
          <w:sz w:val="28"/>
        </w:rPr>
        <w:t>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lastRenderedPageBreak/>
        <w:t xml:space="preserve">Строительство - </w:t>
      </w:r>
      <w:r w:rsidRPr="00F05B3B">
        <w:rPr>
          <w:rFonts w:ascii="Times New Roman" w:hAnsi="Times New Roman"/>
          <w:sz w:val="28"/>
        </w:rPr>
        <w:t>создание зданий, строений, сооружений (в том числе на месте сносимых объектов капитального строительства).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Территориальные зоны</w:t>
      </w:r>
      <w:r w:rsidRPr="00F05B3B">
        <w:rPr>
          <w:rFonts w:ascii="Times New Roman" w:hAnsi="Times New Roman"/>
          <w:sz w:val="28"/>
        </w:rPr>
        <w:t xml:space="preserve"> – </w:t>
      </w:r>
      <w:r w:rsidRPr="00421D34">
        <w:rPr>
          <w:rFonts w:ascii="Times New Roman" w:hAnsi="Times New Roman"/>
          <w:sz w:val="28"/>
        </w:rPr>
        <w:t>зоны, для которых в правилах землепользования и застройки определены границы и установлены градостроительные регламенты.</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Территории общего пользования</w:t>
      </w:r>
      <w:r w:rsidRPr="00F05B3B">
        <w:rPr>
          <w:rFonts w:ascii="Times New Roman" w:hAnsi="Times New Roman"/>
          <w:sz w:val="28"/>
        </w:rPr>
        <w:t xml:space="preserve"> – </w:t>
      </w:r>
      <w:r w:rsidRPr="00421D34">
        <w:rPr>
          <w:rFonts w:ascii="Times New Roman" w:hAnsi="Times New Roman"/>
          <w:sz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F05B3B">
        <w:rPr>
          <w:rFonts w:ascii="Times New Roman" w:hAnsi="Times New Roman"/>
          <w:sz w:val="28"/>
        </w:rPr>
        <w:t>.</w:t>
      </w:r>
      <w:r w:rsidRPr="00421D34">
        <w:rPr>
          <w:rFonts w:ascii="Times New Roman" w:hAnsi="Times New Roman"/>
          <w:sz w:val="28"/>
        </w:rPr>
        <w:t xml:space="preserve"> </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bCs/>
          <w:sz w:val="28"/>
        </w:rPr>
        <w:t>Технический регламент</w:t>
      </w:r>
      <w:r w:rsidRPr="00F05B3B">
        <w:rPr>
          <w:rFonts w:ascii="Times New Roman" w:hAnsi="Times New Roman"/>
          <w:bCs/>
          <w:sz w:val="28"/>
        </w:rPr>
        <w:t xml:space="preserve"> - </w:t>
      </w:r>
      <w:r w:rsidRPr="00421D34">
        <w:rPr>
          <w:rFonts w:ascii="Times New Roman" w:hAnsi="Times New Roman"/>
          <w:sz w:val="28"/>
        </w:rPr>
        <w:t>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884E89" w:rsidRDefault="00884E89" w:rsidP="00884E89">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884E89">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№2</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Pr="00F05B3B" w:rsidRDefault="002473DE" w:rsidP="002473DE">
      <w:pPr>
        <w:pStyle w:val="a9"/>
        <w:spacing w:after="0"/>
        <w:rPr>
          <w:rFonts w:ascii="Times New Roman" w:hAnsi="Times New Roman"/>
          <w:sz w:val="28"/>
        </w:rPr>
      </w:pPr>
      <w:bookmarkStart w:id="5" w:name="_Toc131313927"/>
      <w:bookmarkStart w:id="6" w:name="_Toc215295514"/>
      <w:bookmarkStart w:id="7" w:name="_Toc242169298"/>
      <w:bookmarkStart w:id="8" w:name="_Toc242170430"/>
      <w:r w:rsidRPr="00F05B3B">
        <w:rPr>
          <w:rFonts w:ascii="Times New Roman" w:hAnsi="Times New Roman"/>
          <w:sz w:val="28"/>
        </w:rPr>
        <w:t xml:space="preserve">Статья 17. Назначение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5"/>
      <w:bookmarkEnd w:id="6"/>
      <w:bookmarkEnd w:id="7"/>
      <w:bookmarkEnd w:id="8"/>
    </w:p>
    <w:p w:rsidR="002473DE" w:rsidRPr="00421D34" w:rsidRDefault="002473DE" w:rsidP="002473DE">
      <w:pPr>
        <w:pStyle w:val="a7"/>
        <w:spacing w:before="200" w:line="360" w:lineRule="auto"/>
        <w:rPr>
          <w:rFonts w:ascii="Times New Roman" w:hAnsi="Times New Roman"/>
          <w:sz w:val="28"/>
        </w:rPr>
      </w:pPr>
      <w:r w:rsidRPr="00F05B3B">
        <w:rPr>
          <w:rFonts w:ascii="Times New Roman" w:hAnsi="Times New Roman"/>
          <w:sz w:val="28"/>
        </w:rPr>
        <w:t xml:space="preserve">1. </w:t>
      </w:r>
      <w:r w:rsidRPr="00421D34">
        <w:rPr>
          <w:rFonts w:ascii="Times New Roman" w:hAnsi="Times New Roman"/>
          <w:sz w:val="28"/>
        </w:rPr>
        <w:t>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осуществляется подготовка документации по планировке территории городского округа Октябрьск.</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2. Подготовка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r w:rsidRPr="00F05B3B">
        <w:rPr>
          <w:rFonts w:ascii="Times New Roman" w:hAnsi="Times New Roman"/>
          <w:sz w:val="28"/>
        </w:rPr>
        <w:t xml:space="preserve"> осуществляется в отношении застроенных или подлежащих застройке территорий.</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4. Подготовка документации по планировке территории не требуется в случае, если по инициативе правообладателей земельных участков осуществляются:</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разделение земельного участка на несколько земельных участков;</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объединение земельных участков в один земельный участок;</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 xml:space="preserve">изменение общей границы земельных участков. </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w:t>
      </w:r>
    </w:p>
    <w:p w:rsidR="002473DE"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w:t>
      </w:r>
      <w:r w:rsidRPr="00F05B3B">
        <w:rPr>
          <w:rFonts w:ascii="Times New Roman" w:hAnsi="Times New Roman"/>
          <w:sz w:val="28"/>
        </w:rPr>
        <w:lastRenderedPageBreak/>
        <w:t>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2473DE" w:rsidRPr="00421D34" w:rsidRDefault="002473DE" w:rsidP="002473DE">
      <w:pPr>
        <w:tabs>
          <w:tab w:val="left" w:pos="0"/>
          <w:tab w:val="left" w:pos="9356"/>
        </w:tabs>
        <w:spacing w:line="276" w:lineRule="auto"/>
        <w:ind w:firstLine="851"/>
        <w:jc w:val="both"/>
        <w:rPr>
          <w:sz w:val="28"/>
          <w:szCs w:val="28"/>
        </w:rPr>
      </w:pPr>
      <w:r w:rsidRPr="00421D34">
        <w:rPr>
          <w:sz w:val="28"/>
          <w:szCs w:val="28"/>
        </w:rPr>
        <w:t>6. При подготовке документации по планировке территории может осуществляться разработка проектов планировки территории, проектов</w:t>
      </w:r>
      <w:r w:rsidRPr="008719FB">
        <w:rPr>
          <w:color w:val="FF0000"/>
          <w:sz w:val="28"/>
          <w:szCs w:val="28"/>
        </w:rPr>
        <w:t xml:space="preserve"> </w:t>
      </w:r>
      <w:r w:rsidRPr="00421D34">
        <w:rPr>
          <w:sz w:val="28"/>
          <w:szCs w:val="28"/>
        </w:rPr>
        <w:t>межевания территории и градостроительных планов земельных участков.</w:t>
      </w:r>
    </w:p>
    <w:p w:rsidR="002473DE" w:rsidRPr="00F05B3B" w:rsidRDefault="002473DE" w:rsidP="002473DE">
      <w:pPr>
        <w:pStyle w:val="a9"/>
        <w:spacing w:after="0"/>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9" w:name="_Toc131313928"/>
      <w:bookmarkStart w:id="10" w:name="_Toc215295515"/>
      <w:bookmarkStart w:id="11" w:name="_Toc242169299"/>
      <w:bookmarkStart w:id="12" w:name="_Toc242170431"/>
      <w:r w:rsidRPr="00F05B3B">
        <w:rPr>
          <w:rFonts w:ascii="Times New Roman" w:hAnsi="Times New Roman"/>
          <w:sz w:val="28"/>
        </w:rPr>
        <w:t xml:space="preserve">Статья 18. Виды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9"/>
      <w:bookmarkEnd w:id="10"/>
      <w:bookmarkEnd w:id="11"/>
      <w:bookmarkEnd w:id="12"/>
    </w:p>
    <w:p w:rsidR="002473DE" w:rsidRPr="00F05B3B" w:rsidRDefault="002473DE" w:rsidP="002473DE">
      <w:pPr>
        <w:pStyle w:val="a7"/>
        <w:tabs>
          <w:tab w:val="left" w:pos="993"/>
        </w:tabs>
        <w:spacing w:before="200" w:line="360" w:lineRule="auto"/>
        <w:rPr>
          <w:rFonts w:ascii="Times New Roman" w:hAnsi="Times New Roman"/>
          <w:sz w:val="28"/>
        </w:rPr>
      </w:pPr>
      <w:r w:rsidRPr="00F05B3B">
        <w:rPr>
          <w:rFonts w:ascii="Times New Roman" w:hAnsi="Times New Roman"/>
          <w:sz w:val="28"/>
        </w:rPr>
        <w:t xml:space="preserve">1. Планировка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r w:rsidRPr="00F05B3B">
        <w:rPr>
          <w:rFonts w:ascii="Times New Roman" w:hAnsi="Times New Roman"/>
          <w:sz w:val="28"/>
        </w:rPr>
        <w:t xml:space="preserve"> осуществляется посредством разработки следующей документации по планировке территории:</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как отдельных документов;</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с проектами межевания в их составе;</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с проектами межевания в их составе и с градостроительными планами земельных участков в составе проектов межевания;</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межевания как отдельных документов;</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межевания с градостроительными планами земельных участков в их составе;</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градостроительных планов земельных участков как отдельных документов.</w:t>
      </w:r>
    </w:p>
    <w:p w:rsidR="002473DE" w:rsidRPr="000F0272" w:rsidRDefault="002473DE" w:rsidP="002473DE">
      <w:pPr>
        <w:shd w:val="clear" w:color="auto" w:fill="FFFFFF"/>
        <w:tabs>
          <w:tab w:val="left" w:pos="785"/>
          <w:tab w:val="left" w:pos="993"/>
        </w:tabs>
        <w:spacing w:line="360" w:lineRule="auto"/>
        <w:ind w:firstLine="680"/>
        <w:jc w:val="both"/>
        <w:rPr>
          <w:sz w:val="28"/>
          <w:szCs w:val="28"/>
        </w:rPr>
      </w:pPr>
      <w:r w:rsidRPr="000F0272">
        <w:rPr>
          <w:sz w:val="28"/>
          <w:szCs w:val="28"/>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2473DE" w:rsidRPr="000F0272" w:rsidRDefault="002473DE" w:rsidP="002473DE">
      <w:pPr>
        <w:shd w:val="clear" w:color="auto" w:fill="FFFFFF"/>
        <w:tabs>
          <w:tab w:val="left" w:pos="785"/>
          <w:tab w:val="left" w:pos="993"/>
        </w:tabs>
        <w:spacing w:line="360" w:lineRule="auto"/>
        <w:ind w:firstLine="680"/>
        <w:jc w:val="both"/>
        <w:rPr>
          <w:sz w:val="28"/>
          <w:szCs w:val="28"/>
        </w:rPr>
      </w:pPr>
      <w:r w:rsidRPr="000F0272">
        <w:rPr>
          <w:sz w:val="28"/>
          <w:szCs w:val="28"/>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в том числе установить (изменить):</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а) красные линии;</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б) границы территорий общего пользования и линейных объектов;</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2473DE" w:rsidRDefault="002473DE" w:rsidP="002473DE">
      <w:pPr>
        <w:shd w:val="clear" w:color="auto" w:fill="FFFFFF"/>
        <w:tabs>
          <w:tab w:val="left" w:pos="760"/>
        </w:tabs>
        <w:spacing w:line="360" w:lineRule="auto"/>
        <w:ind w:firstLine="709"/>
        <w:jc w:val="both"/>
        <w:rPr>
          <w:sz w:val="28"/>
          <w:szCs w:val="28"/>
        </w:rPr>
      </w:pPr>
      <w:r w:rsidRPr="000F0272">
        <w:rPr>
          <w:sz w:val="28"/>
          <w:szCs w:val="28"/>
        </w:rPr>
        <w:lastRenderedPageBreak/>
        <w:t xml:space="preserve">2) </w:t>
      </w:r>
      <w:r w:rsidRPr="00421D34">
        <w:rPr>
          <w:sz w:val="28"/>
          <w:szCs w:val="28"/>
        </w:rPr>
        <w:t>подготовка проектов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городского округа функциональной зоны</w:t>
      </w:r>
      <w:r>
        <w:rPr>
          <w:sz w:val="28"/>
          <w:szCs w:val="28"/>
        </w:rPr>
        <w:t>.</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Подготовка проекта межевания территории осуществляется для:</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1) определения местоположения границ образуемых и изменяемых земельных участков;</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473DE" w:rsidRPr="000F0272" w:rsidRDefault="002473DE" w:rsidP="002473DE">
      <w:pPr>
        <w:shd w:val="clear" w:color="auto" w:fill="FFFFFF"/>
        <w:tabs>
          <w:tab w:val="left" w:pos="760"/>
        </w:tabs>
        <w:spacing w:line="360" w:lineRule="auto"/>
        <w:ind w:firstLine="709"/>
        <w:jc w:val="both"/>
        <w:rPr>
          <w:bCs/>
          <w:sz w:val="28"/>
          <w:szCs w:val="28"/>
        </w:rPr>
      </w:pPr>
      <w:r w:rsidRPr="00B11D63">
        <w:rPr>
          <w:sz w:val="28"/>
          <w:szCs w:val="28"/>
        </w:rPr>
        <w:t>3) градостроительные планы земельных</w:t>
      </w:r>
      <w:r w:rsidRPr="000F0272">
        <w:rPr>
          <w:bCs/>
          <w:sz w:val="28"/>
          <w:szCs w:val="28"/>
        </w:rPr>
        <w:t xml:space="preserve"> участков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 в составе проекта межевания территории или в виде отдельного документа.</w:t>
      </w:r>
    </w:p>
    <w:p w:rsidR="002473DE" w:rsidRPr="00F05B3B" w:rsidRDefault="002473DE" w:rsidP="002473DE">
      <w:pPr>
        <w:pStyle w:val="a9"/>
        <w:spacing w:after="0"/>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13" w:name="_Toc131313929"/>
      <w:bookmarkStart w:id="14" w:name="_Toc215295516"/>
      <w:bookmarkStart w:id="15" w:name="_Toc242169300"/>
      <w:bookmarkStart w:id="16" w:name="_Toc242170432"/>
      <w:r w:rsidRPr="00F05B3B">
        <w:rPr>
          <w:rFonts w:ascii="Times New Roman" w:hAnsi="Times New Roman"/>
          <w:sz w:val="28"/>
        </w:rPr>
        <w:t xml:space="preserve">Статья 19. Принятие решения о подготовке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13"/>
      <w:bookmarkEnd w:id="14"/>
      <w:bookmarkEnd w:id="15"/>
      <w:bookmarkEnd w:id="16"/>
    </w:p>
    <w:p w:rsidR="002473DE" w:rsidRPr="00421D34" w:rsidRDefault="002473DE" w:rsidP="002473DE">
      <w:pPr>
        <w:pStyle w:val="a7"/>
        <w:tabs>
          <w:tab w:val="left" w:pos="993"/>
        </w:tabs>
        <w:spacing w:before="200" w:line="360" w:lineRule="auto"/>
        <w:rPr>
          <w:rFonts w:ascii="Times New Roman" w:hAnsi="Times New Roman"/>
          <w:bCs/>
          <w:sz w:val="28"/>
        </w:rPr>
      </w:pPr>
      <w:r w:rsidRPr="00F05B3B">
        <w:rPr>
          <w:rFonts w:ascii="Times New Roman" w:hAnsi="Times New Roman"/>
          <w:sz w:val="28"/>
        </w:rPr>
        <w:t>1</w:t>
      </w:r>
      <w:r w:rsidRPr="000F0272">
        <w:rPr>
          <w:rFonts w:ascii="Times New Roman" w:hAnsi="Times New Roman"/>
          <w:sz w:val="28"/>
        </w:rPr>
        <w:t>.</w:t>
      </w:r>
      <w:r w:rsidRPr="00431355">
        <w:rPr>
          <w:rFonts w:ascii="Times New Roman" w:hAnsi="Times New Roman"/>
          <w:color w:val="FF0000"/>
          <w:sz w:val="28"/>
        </w:rPr>
        <w:t xml:space="preserve"> </w:t>
      </w:r>
      <w:r w:rsidRPr="00421D34">
        <w:rPr>
          <w:rFonts w:ascii="Times New Roman" w:hAnsi="Times New Roman"/>
          <w:bCs/>
          <w:sz w:val="28"/>
        </w:rPr>
        <w:t xml:space="preserve">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w:t>
      </w:r>
      <w:r w:rsidRPr="00421D34">
        <w:rPr>
          <w:rFonts w:ascii="Times New Roman" w:hAnsi="Times New Roman"/>
          <w:bCs/>
          <w:sz w:val="28"/>
        </w:rPr>
        <w:lastRenderedPageBreak/>
        <w:t>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73DE" w:rsidRDefault="002473DE" w:rsidP="002473DE">
      <w:pPr>
        <w:pStyle w:val="a7"/>
        <w:tabs>
          <w:tab w:val="left" w:pos="993"/>
        </w:tabs>
        <w:spacing w:before="200" w:line="360" w:lineRule="auto"/>
        <w:rPr>
          <w:rFonts w:ascii="Times New Roman" w:hAnsi="Times New Roman"/>
          <w:sz w:val="28"/>
        </w:rPr>
      </w:pPr>
      <w:r w:rsidRPr="00431355">
        <w:rPr>
          <w:rFonts w:ascii="Times New Roman" w:hAnsi="Times New Roman"/>
          <w:color w:val="FF0000"/>
          <w:sz w:val="28"/>
        </w:rPr>
        <w:t xml:space="preserve"> </w:t>
      </w:r>
      <w:r w:rsidRPr="000F0272">
        <w:rPr>
          <w:rFonts w:ascii="Times New Roman" w:hAnsi="Times New Roman"/>
          <w:sz w:val="28"/>
        </w:rPr>
        <w:t xml:space="preserve">В границах городского округа </w:t>
      </w:r>
      <w:r>
        <w:rPr>
          <w:rFonts w:ascii="Times New Roman" w:hAnsi="Times New Roman"/>
          <w:sz w:val="28"/>
        </w:rPr>
        <w:t>Октябрьск</w:t>
      </w:r>
      <w:r w:rsidRPr="000F0272">
        <w:rPr>
          <w:rFonts w:ascii="Times New Roman" w:hAnsi="Times New Roman"/>
          <w:sz w:val="28"/>
        </w:rPr>
        <w:t xml:space="preserve"> решения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принимаются путем издания постановлений Администрации городского округа </w:t>
      </w:r>
      <w:r>
        <w:rPr>
          <w:rFonts w:ascii="Times New Roman" w:hAnsi="Times New Roman"/>
          <w:sz w:val="28"/>
        </w:rPr>
        <w:t>Октябрьск</w:t>
      </w:r>
      <w:r w:rsidRPr="000F0272">
        <w:rPr>
          <w:rFonts w:ascii="Times New Roman" w:hAnsi="Times New Roman"/>
          <w:sz w:val="28"/>
        </w:rPr>
        <w:t>,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2. 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 Документация по планировке территории, подготовка которой </w:t>
      </w:r>
      <w:r w:rsidRPr="000F0272">
        <w:rPr>
          <w:rFonts w:ascii="Times New Roman" w:hAnsi="Times New Roman"/>
          <w:sz w:val="28"/>
        </w:rPr>
        <w:lastRenderedPageBreak/>
        <w:t xml:space="preserve">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w:t>
      </w:r>
      <w:r>
        <w:rPr>
          <w:rFonts w:ascii="Times New Roman" w:hAnsi="Times New Roman"/>
          <w:sz w:val="28"/>
        </w:rPr>
        <w:t>Октябрьск</w:t>
      </w:r>
      <w:r w:rsidRPr="000F0272">
        <w:rPr>
          <w:rFonts w:ascii="Times New Roman" w:hAnsi="Times New Roman"/>
          <w:sz w:val="28"/>
        </w:rPr>
        <w:t xml:space="preserve"> в порядке, предусмотренном частями 9-13 статьи 2</w:t>
      </w:r>
      <w:r>
        <w:rPr>
          <w:rFonts w:ascii="Times New Roman" w:hAnsi="Times New Roman"/>
          <w:sz w:val="28"/>
        </w:rPr>
        <w:t>0</w:t>
      </w:r>
      <w:r w:rsidRPr="000F0272">
        <w:rPr>
          <w:rFonts w:ascii="Times New Roman" w:hAnsi="Times New Roman"/>
          <w:sz w:val="28"/>
        </w:rPr>
        <w:t xml:space="preserve"> и статьей 2</w:t>
      </w:r>
      <w:r>
        <w:rPr>
          <w:rFonts w:ascii="Times New Roman" w:hAnsi="Times New Roman"/>
          <w:sz w:val="28"/>
        </w:rPr>
        <w:t>1</w:t>
      </w:r>
      <w:r w:rsidRPr="000F0272">
        <w:rPr>
          <w:rFonts w:ascii="Times New Roman" w:hAnsi="Times New Roman"/>
          <w:sz w:val="28"/>
        </w:rPr>
        <w:t xml:space="preserve"> Правил.</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3. Решение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по инициативе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или по инициативе физических и (или) юридических лиц о подготовке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0F0272">
        <w:rPr>
          <w:sz w:val="28"/>
        </w:rPr>
        <w:t>4</w:t>
      </w:r>
      <w:r w:rsidRPr="00421D34">
        <w:rPr>
          <w:rFonts w:ascii="Times New Roman" w:hAnsi="Times New Roman"/>
          <w:sz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w:t>
      </w:r>
      <w:r w:rsidRPr="00421D34">
        <w:rPr>
          <w:rFonts w:ascii="Times New Roman" w:hAnsi="Times New Roman"/>
          <w:sz w:val="28"/>
        </w:rPr>
        <w:t>В течении пятнадцати дней</w:t>
      </w:r>
      <w:r w:rsidRPr="000F0272">
        <w:rPr>
          <w:rFonts w:ascii="Times New Roman" w:hAnsi="Times New Roman"/>
          <w:sz w:val="28"/>
        </w:rPr>
        <w:t xml:space="preserve"> со дня представления заинтересованными лицами заявления, указанного в части 4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либо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с указанием причин отказа.</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6. В постановлении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должны содержаться следующие сведения:</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2) цель планировки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3) содержание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4) сроки проведения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5) вид разрабатываемой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6) иные сведения.</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7.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опубликованию в течение </w:t>
      </w:r>
      <w:r w:rsidRPr="00421D34">
        <w:rPr>
          <w:rFonts w:ascii="Times New Roman" w:hAnsi="Times New Roman"/>
          <w:sz w:val="28"/>
        </w:rPr>
        <w:t>семи</w:t>
      </w:r>
      <w:r w:rsidRPr="000F0272">
        <w:rPr>
          <w:rFonts w:ascii="Times New Roman" w:hAnsi="Times New Roman"/>
          <w:sz w:val="28"/>
        </w:rPr>
        <w:t xml:space="preserve"> дней со дня издания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правовых актов, а также размещается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 </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Решение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в форме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 направляется заявителю не позднее </w:t>
      </w:r>
      <w:r w:rsidRPr="00421D34">
        <w:rPr>
          <w:rFonts w:ascii="Times New Roman" w:hAnsi="Times New Roman"/>
          <w:sz w:val="28"/>
        </w:rPr>
        <w:t>семи</w:t>
      </w:r>
      <w:r w:rsidRPr="000F0272">
        <w:rPr>
          <w:rFonts w:ascii="Times New Roman" w:hAnsi="Times New Roman"/>
          <w:sz w:val="28"/>
        </w:rPr>
        <w:t xml:space="preserve"> дней со дня издания.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 xml:space="preserve">8. В случае подготовки документации по планировке территории заинтересованными лицами, определенными федеральным 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порядке, сроках подготовки и содержании документации по планировке территории.</w:t>
      </w:r>
    </w:p>
    <w:p w:rsidR="00884E89" w:rsidRDefault="00884E89" w:rsidP="002473DE">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№3</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 xml:space="preserve">   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2473DE" w:rsidRPr="00F05B3B" w:rsidRDefault="002473DE" w:rsidP="002473DE">
      <w:pPr>
        <w:pStyle w:val="a9"/>
        <w:spacing w:after="0"/>
        <w:rPr>
          <w:rFonts w:ascii="Times New Roman" w:hAnsi="Times New Roman"/>
          <w:sz w:val="28"/>
        </w:rPr>
      </w:pPr>
      <w:r w:rsidRPr="00F05B3B">
        <w:rPr>
          <w:rFonts w:ascii="Times New Roman" w:hAnsi="Times New Roman"/>
          <w:sz w:val="28"/>
        </w:rPr>
        <w:t xml:space="preserve">Статья 19. Принятие решения о подготовке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p>
    <w:p w:rsidR="002473DE" w:rsidRPr="00421D34" w:rsidRDefault="002473DE" w:rsidP="002473DE">
      <w:pPr>
        <w:pStyle w:val="a7"/>
        <w:tabs>
          <w:tab w:val="left" w:pos="993"/>
        </w:tabs>
        <w:spacing w:before="200" w:line="360" w:lineRule="auto"/>
        <w:rPr>
          <w:rFonts w:ascii="Times New Roman" w:hAnsi="Times New Roman"/>
          <w:bCs/>
          <w:sz w:val="28"/>
        </w:rPr>
      </w:pPr>
      <w:r w:rsidRPr="00F05B3B">
        <w:rPr>
          <w:rFonts w:ascii="Times New Roman" w:hAnsi="Times New Roman"/>
          <w:sz w:val="28"/>
        </w:rPr>
        <w:t>1</w:t>
      </w:r>
      <w:r w:rsidRPr="000F0272">
        <w:rPr>
          <w:rFonts w:ascii="Times New Roman" w:hAnsi="Times New Roman"/>
          <w:sz w:val="28"/>
        </w:rPr>
        <w:t>.</w:t>
      </w:r>
      <w:r w:rsidRPr="00431355">
        <w:rPr>
          <w:rFonts w:ascii="Times New Roman" w:hAnsi="Times New Roman"/>
          <w:color w:val="FF0000"/>
          <w:sz w:val="28"/>
        </w:rPr>
        <w:t xml:space="preserve"> </w:t>
      </w:r>
      <w:r w:rsidRPr="00421D34">
        <w:rPr>
          <w:rFonts w:ascii="Times New Roman" w:hAnsi="Times New Roman"/>
          <w:bCs/>
          <w:sz w:val="28"/>
        </w:rPr>
        <w:t>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73DE" w:rsidRDefault="002473DE" w:rsidP="002473DE">
      <w:pPr>
        <w:pStyle w:val="a7"/>
        <w:tabs>
          <w:tab w:val="left" w:pos="993"/>
        </w:tabs>
        <w:spacing w:before="200" w:line="360" w:lineRule="auto"/>
        <w:rPr>
          <w:rFonts w:ascii="Times New Roman" w:hAnsi="Times New Roman"/>
          <w:sz w:val="28"/>
        </w:rPr>
      </w:pPr>
      <w:r w:rsidRPr="00431355">
        <w:rPr>
          <w:rFonts w:ascii="Times New Roman" w:hAnsi="Times New Roman"/>
          <w:color w:val="FF0000"/>
          <w:sz w:val="28"/>
        </w:rPr>
        <w:t xml:space="preserve"> </w:t>
      </w:r>
      <w:r w:rsidRPr="000F0272">
        <w:rPr>
          <w:rFonts w:ascii="Times New Roman" w:hAnsi="Times New Roman"/>
          <w:sz w:val="28"/>
        </w:rPr>
        <w:t xml:space="preserve">В границах городского округа </w:t>
      </w:r>
      <w:r>
        <w:rPr>
          <w:rFonts w:ascii="Times New Roman" w:hAnsi="Times New Roman"/>
          <w:sz w:val="28"/>
        </w:rPr>
        <w:t>Октябрьск</w:t>
      </w:r>
      <w:r w:rsidRPr="000F0272">
        <w:rPr>
          <w:rFonts w:ascii="Times New Roman" w:hAnsi="Times New Roman"/>
          <w:sz w:val="28"/>
        </w:rPr>
        <w:t xml:space="preserve"> решения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принимаются путем издания постановлений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w:t>
      </w:r>
      <w:r w:rsidRPr="000F0272">
        <w:rPr>
          <w:rFonts w:ascii="Times New Roman" w:hAnsi="Times New Roman"/>
          <w:sz w:val="28"/>
        </w:rPr>
        <w:lastRenderedPageBreak/>
        <w:t>уполномоченными федеральным органом исполнительной власти, органом исполнительной власти Самарской области.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2. 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 Документация по планировке территории, подготовка которой 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w:t>
      </w:r>
      <w:r>
        <w:rPr>
          <w:rFonts w:ascii="Times New Roman" w:hAnsi="Times New Roman"/>
          <w:sz w:val="28"/>
        </w:rPr>
        <w:t>Октябрьск</w:t>
      </w:r>
      <w:r w:rsidRPr="000F0272">
        <w:rPr>
          <w:rFonts w:ascii="Times New Roman" w:hAnsi="Times New Roman"/>
          <w:sz w:val="28"/>
        </w:rPr>
        <w:t xml:space="preserve"> в порядке, предусмотренном частями 9-13 статьи 2</w:t>
      </w:r>
      <w:r>
        <w:rPr>
          <w:rFonts w:ascii="Times New Roman" w:hAnsi="Times New Roman"/>
          <w:sz w:val="28"/>
        </w:rPr>
        <w:t>0</w:t>
      </w:r>
      <w:r w:rsidRPr="000F0272">
        <w:rPr>
          <w:rFonts w:ascii="Times New Roman" w:hAnsi="Times New Roman"/>
          <w:sz w:val="28"/>
        </w:rPr>
        <w:t xml:space="preserve"> и статьей 2</w:t>
      </w:r>
      <w:r>
        <w:rPr>
          <w:rFonts w:ascii="Times New Roman" w:hAnsi="Times New Roman"/>
          <w:sz w:val="28"/>
        </w:rPr>
        <w:t>1</w:t>
      </w:r>
      <w:r w:rsidRPr="000F0272">
        <w:rPr>
          <w:rFonts w:ascii="Times New Roman" w:hAnsi="Times New Roman"/>
          <w:sz w:val="28"/>
        </w:rPr>
        <w:t xml:space="preserve"> Правил.</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3. Решение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по инициативе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или по инициативе физических и (или) юридических лиц о подготовке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0F0272">
        <w:rPr>
          <w:sz w:val="28"/>
        </w:rPr>
        <w:t>4</w:t>
      </w:r>
      <w:r w:rsidRPr="00421D34">
        <w:rPr>
          <w:rFonts w:ascii="Times New Roman" w:hAnsi="Times New Roman"/>
          <w:sz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w:t>
      </w:r>
      <w:r w:rsidRPr="00421D34">
        <w:rPr>
          <w:rFonts w:ascii="Times New Roman" w:hAnsi="Times New Roman"/>
          <w:sz w:val="28"/>
        </w:rPr>
        <w:t>В течении пятнадцати дней</w:t>
      </w:r>
      <w:r w:rsidRPr="000F0272">
        <w:rPr>
          <w:rFonts w:ascii="Times New Roman" w:hAnsi="Times New Roman"/>
          <w:sz w:val="28"/>
        </w:rPr>
        <w:t xml:space="preserve"> со дня представления заинтересованными лицами заявления, указанного в части 4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либо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с указанием причин отказа.</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6. В постановлении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должны содержаться следующие сведения:</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2) цель планировки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3) содержание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4) сроки проведения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5) вид разрабатываемой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6) иные сведения.</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7.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опубликованию в течение </w:t>
      </w:r>
      <w:r w:rsidRPr="00421D34">
        <w:rPr>
          <w:rFonts w:ascii="Times New Roman" w:hAnsi="Times New Roman"/>
          <w:sz w:val="28"/>
        </w:rPr>
        <w:t>семи</w:t>
      </w:r>
      <w:r w:rsidRPr="000F0272">
        <w:rPr>
          <w:rFonts w:ascii="Times New Roman" w:hAnsi="Times New Roman"/>
          <w:sz w:val="28"/>
        </w:rPr>
        <w:t xml:space="preserve"> дней со дня издания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правовых актов, а также размещается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 </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Решение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в форме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 направляется заявителю не позднее </w:t>
      </w:r>
      <w:r w:rsidRPr="00421D34">
        <w:rPr>
          <w:rFonts w:ascii="Times New Roman" w:hAnsi="Times New Roman"/>
          <w:sz w:val="28"/>
        </w:rPr>
        <w:t>семи</w:t>
      </w:r>
      <w:r w:rsidRPr="000F0272">
        <w:rPr>
          <w:rFonts w:ascii="Times New Roman" w:hAnsi="Times New Roman"/>
          <w:sz w:val="28"/>
        </w:rPr>
        <w:t xml:space="preserve"> дней со дня издания.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 xml:space="preserve">8. В случае подготовки документации по планировке территории заинтересованными лицами, определенными федеральным 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2473DE" w:rsidRPr="00421D34" w:rsidRDefault="002473DE" w:rsidP="00751349">
      <w:pPr>
        <w:pStyle w:val="a7"/>
        <w:spacing w:line="360" w:lineRule="auto"/>
        <w:rPr>
          <w:rFonts w:ascii="Times New Roman" w:hAnsi="Times New Roman"/>
          <w:sz w:val="28"/>
        </w:rPr>
      </w:pPr>
      <w:r w:rsidRPr="00421D34">
        <w:rPr>
          <w:rFonts w:ascii="Times New Roman" w:hAnsi="Times New Roman"/>
          <w:sz w:val="28"/>
        </w:rPr>
        <w:t xml:space="preserve">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w:t>
      </w:r>
      <w:r w:rsidRPr="00421D34">
        <w:rPr>
          <w:rFonts w:ascii="Times New Roman" w:hAnsi="Times New Roman"/>
          <w:sz w:val="28"/>
        </w:rPr>
        <w:lastRenderedPageBreak/>
        <w:t>порядке, сроках подготовки и содержании документации по планировке территории.</w:t>
      </w:r>
    </w:p>
    <w:p w:rsidR="002473DE" w:rsidRPr="00F05B3B" w:rsidRDefault="002473DE" w:rsidP="002473DE">
      <w:pPr>
        <w:pStyle w:val="a9"/>
        <w:spacing w:after="0"/>
        <w:rPr>
          <w:rFonts w:ascii="Times New Roman" w:hAnsi="Times New Roman"/>
          <w:sz w:val="28"/>
        </w:rPr>
      </w:pPr>
      <w:r w:rsidRPr="00F05B3B">
        <w:rPr>
          <w:rFonts w:ascii="Times New Roman" w:hAnsi="Times New Roman"/>
          <w:sz w:val="28"/>
        </w:rPr>
        <w:t xml:space="preserve"> </w:t>
      </w:r>
    </w:p>
    <w:p w:rsidR="002473DE" w:rsidRPr="00F05B3B" w:rsidRDefault="002473DE" w:rsidP="002473DE">
      <w:pPr>
        <w:pStyle w:val="a9"/>
        <w:spacing w:after="0"/>
        <w:rPr>
          <w:rFonts w:ascii="Times New Roman" w:hAnsi="Times New Roman"/>
          <w:sz w:val="28"/>
        </w:rPr>
      </w:pPr>
      <w:bookmarkStart w:id="17" w:name="_Toc131313930"/>
      <w:bookmarkStart w:id="18" w:name="_Toc215295517"/>
      <w:bookmarkStart w:id="19" w:name="_Toc242169301"/>
      <w:bookmarkStart w:id="20" w:name="_Toc242170433"/>
      <w:r w:rsidRPr="00F05B3B">
        <w:rPr>
          <w:rFonts w:ascii="Times New Roman" w:hAnsi="Times New Roman"/>
          <w:sz w:val="28"/>
        </w:rPr>
        <w:t xml:space="preserve">Статья 20. Подготовка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17"/>
      <w:bookmarkEnd w:id="18"/>
      <w:bookmarkEnd w:id="19"/>
      <w:bookmarkEnd w:id="20"/>
    </w:p>
    <w:p w:rsidR="002473DE" w:rsidRPr="000F0272" w:rsidRDefault="002473DE" w:rsidP="002473DE">
      <w:pPr>
        <w:pStyle w:val="a7"/>
        <w:tabs>
          <w:tab w:val="left" w:pos="993"/>
        </w:tabs>
        <w:spacing w:before="200" w:line="360" w:lineRule="auto"/>
        <w:rPr>
          <w:rFonts w:ascii="Times New Roman" w:hAnsi="Times New Roman"/>
          <w:sz w:val="28"/>
        </w:rPr>
      </w:pPr>
      <w:r w:rsidRPr="00F05B3B">
        <w:rPr>
          <w:rFonts w:ascii="Times New Roman" w:hAnsi="Times New Roman"/>
          <w:sz w:val="28"/>
        </w:rPr>
        <w:t xml:space="preserve">1.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обеспечивает подготовку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w:t>
      </w:r>
    </w:p>
    <w:p w:rsidR="002473DE" w:rsidRPr="00421D34" w:rsidRDefault="002473DE" w:rsidP="002473DE">
      <w:pPr>
        <w:pStyle w:val="a7"/>
        <w:tabs>
          <w:tab w:val="left" w:pos="993"/>
        </w:tabs>
        <w:spacing w:line="360" w:lineRule="auto"/>
        <w:rPr>
          <w:rFonts w:ascii="Times New Roman" w:hAnsi="Times New Roman"/>
          <w:sz w:val="28"/>
        </w:rPr>
      </w:pPr>
      <w:r w:rsidRPr="000F0272">
        <w:rPr>
          <w:rFonts w:ascii="Times New Roman" w:hAnsi="Times New Roman"/>
          <w:sz w:val="28"/>
        </w:rPr>
        <w:t xml:space="preserve">2. Подготовка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осуществляется </w:t>
      </w:r>
      <w:r w:rsidRPr="00421D34">
        <w:rPr>
          <w:rFonts w:ascii="Times New Roman" w:hAnsi="Times New Roman"/>
          <w:sz w:val="28"/>
        </w:rPr>
        <w:t>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0" w:anchor="dst100095" w:history="1">
        <w:r w:rsidRPr="00421D34">
          <w:rPr>
            <w:rFonts w:ascii="Times New Roman" w:hAnsi="Times New Roman"/>
            <w:sz w:val="28"/>
          </w:rPr>
          <w:t>части 1 статьи 11</w:t>
        </w:r>
      </w:hyperlink>
      <w:r w:rsidRPr="00421D34">
        <w:rPr>
          <w:rFonts w:ascii="Times New Roman" w:hAnsi="Times New Roman"/>
          <w:sz w:val="28"/>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w:t>
      </w:r>
      <w:r w:rsidRPr="00421D34">
        <w:rPr>
          <w:rFonts w:ascii="Times New Roman" w:hAnsi="Times New Roman"/>
          <w:sz w:val="28"/>
        </w:rPr>
        <w:lastRenderedPageBreak/>
        <w:t>выявленных объектов культурного наследия, границ зон с особыми условиями использования территорий.</w:t>
      </w:r>
    </w:p>
    <w:p w:rsidR="002473DE" w:rsidRPr="000F0272" w:rsidRDefault="002473DE" w:rsidP="002473DE">
      <w:pPr>
        <w:pStyle w:val="a7"/>
        <w:tabs>
          <w:tab w:val="left" w:pos="993"/>
        </w:tabs>
        <w:spacing w:line="360" w:lineRule="auto"/>
        <w:rPr>
          <w:rFonts w:ascii="Times New Roman" w:hAnsi="Times New Roman"/>
          <w:sz w:val="28"/>
        </w:rPr>
      </w:pPr>
      <w:r w:rsidRPr="000F0272">
        <w:rPr>
          <w:rFonts w:ascii="Times New Roman" w:hAnsi="Times New Roman"/>
          <w:sz w:val="28"/>
        </w:rPr>
        <w:t xml:space="preserve">3. Не допускается осуществлять подготовку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 отсутствии генерального плана городского округа </w:t>
      </w:r>
      <w:r>
        <w:rPr>
          <w:rFonts w:ascii="Times New Roman" w:hAnsi="Times New Roman"/>
          <w:sz w:val="28"/>
        </w:rPr>
        <w:t>Октябрьск</w:t>
      </w:r>
      <w:r w:rsidRPr="000F0272">
        <w:rPr>
          <w:rFonts w:ascii="Times New Roman" w:hAnsi="Times New Roman"/>
          <w:sz w:val="28"/>
        </w:rPr>
        <w:t>,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4. Со дня опубликования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и не позднее срока, предусмотренного указанным постановлением, физические и (или) юридические лица вправе представить в </w:t>
      </w:r>
      <w:r>
        <w:rPr>
          <w:rFonts w:ascii="Times New Roman" w:hAnsi="Times New Roman"/>
          <w:sz w:val="28"/>
        </w:rPr>
        <w:t>Администрацию</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предложения, касающиеся порядка, сроков подготовки и содержания документации по планировке территории.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В срок не позднее тридцати дней со дня представления предложений заинтересованных лиц, предусмотренных частью 4 настоящей статьи,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2473DE" w:rsidRPr="00421D34"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6. </w:t>
      </w:r>
      <w:r w:rsidRPr="00421D34">
        <w:rPr>
          <w:rFonts w:ascii="Times New Roman" w:hAnsi="Times New Roman"/>
          <w:sz w:val="28"/>
        </w:rPr>
        <w:t>В целях осуществления работ по подготовке документации по планировке территории Администрация городского округа Октябрьск вправе при необходимости заключать муниципальные контракты путем размещения муниципального заказа, а также заключать иные договоры с физическими или юридическими лицами, которые в соответствии с законодательством Российской Федерации обладают правом выполнения работ по подготовке документации по планировке территории. Муниципальные контракты, договоры о выполнении работ по подготовке документации по планировке территории городского округа Октябрьск заключаются в порядке, предусмотренном Гражданским кодексом Российской Федерации и иными федеральными законами.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7. Обязательному включению в муниципальный контракт, договор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8.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подрядчик передает </w:t>
      </w:r>
      <w:r>
        <w:rPr>
          <w:rFonts w:ascii="Times New Roman" w:hAnsi="Times New Roman"/>
          <w:sz w:val="28"/>
        </w:rPr>
        <w:t>Администрации</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результат работ в виде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w:t>
      </w:r>
    </w:p>
    <w:p w:rsidR="002473DE" w:rsidRPr="00421D34" w:rsidRDefault="002473DE" w:rsidP="002473DE">
      <w:pPr>
        <w:pStyle w:val="a7"/>
        <w:spacing w:line="360" w:lineRule="auto"/>
        <w:rPr>
          <w:rFonts w:ascii="Times New Roman" w:hAnsi="Times New Roman"/>
          <w:sz w:val="28"/>
        </w:rPr>
      </w:pPr>
      <w:r w:rsidRPr="00932322">
        <w:rPr>
          <w:rFonts w:ascii="Times New Roman" w:hAnsi="Times New Roman"/>
          <w:sz w:val="28"/>
        </w:rPr>
        <w:t>9.</w:t>
      </w:r>
      <w:r w:rsidRPr="000F0272">
        <w:rPr>
          <w:rFonts w:ascii="Times New Roman" w:hAnsi="Times New Roman"/>
          <w:sz w:val="28"/>
        </w:rPr>
        <w:t xml:space="preserve">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в течение тридцати дней со дня получения от подрядчика документации по планировке территории </w:t>
      </w:r>
      <w:r w:rsidRPr="00421D34">
        <w:rPr>
          <w:rFonts w:ascii="Times New Roman" w:hAnsi="Times New Roman"/>
          <w:sz w:val="28"/>
        </w:rPr>
        <w:t xml:space="preserve">осуществляет проверку указанной документации на соответствие условиям, указанных в пункте 2 части 9 настоящей статьи.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10. По результатам проверки представленной подрядчиком документации по планировке территории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принимает одно из следующих решений:</w:t>
      </w:r>
    </w:p>
    <w:p w:rsidR="002473DE" w:rsidRPr="000F0272" w:rsidRDefault="002473DE" w:rsidP="002473DE">
      <w:pPr>
        <w:pStyle w:val="a7"/>
        <w:numPr>
          <w:ilvl w:val="0"/>
          <w:numId w:val="4"/>
        </w:numPr>
        <w:tabs>
          <w:tab w:val="left" w:pos="1134"/>
        </w:tabs>
        <w:spacing w:line="360" w:lineRule="auto"/>
        <w:ind w:firstLine="680"/>
        <w:rPr>
          <w:rFonts w:ascii="Times New Roman" w:hAnsi="Times New Roman"/>
          <w:sz w:val="28"/>
        </w:rPr>
      </w:pPr>
      <w:r>
        <w:rPr>
          <w:rFonts w:ascii="Times New Roman" w:hAnsi="Times New Roman"/>
          <w:sz w:val="28"/>
        </w:rPr>
        <w:t xml:space="preserve">о </w:t>
      </w:r>
      <w:r w:rsidRPr="000F0272">
        <w:rPr>
          <w:rFonts w:ascii="Times New Roman" w:hAnsi="Times New Roman"/>
          <w:sz w:val="28"/>
        </w:rPr>
        <w:t xml:space="preserve">направлении документации по планировке территории Главе городского округа </w:t>
      </w:r>
      <w:r>
        <w:rPr>
          <w:rFonts w:ascii="Times New Roman" w:hAnsi="Times New Roman"/>
          <w:sz w:val="28"/>
        </w:rPr>
        <w:t>Октябрьск</w:t>
      </w:r>
      <w:r w:rsidRPr="000F0272">
        <w:rPr>
          <w:rFonts w:ascii="Times New Roman" w:hAnsi="Times New Roman"/>
          <w:sz w:val="28"/>
        </w:rPr>
        <w:t>;</w:t>
      </w:r>
    </w:p>
    <w:p w:rsidR="002473DE" w:rsidRPr="000F0272" w:rsidRDefault="002473DE" w:rsidP="002473DE">
      <w:pPr>
        <w:pStyle w:val="a7"/>
        <w:numPr>
          <w:ilvl w:val="0"/>
          <w:numId w:val="4"/>
        </w:numPr>
        <w:tabs>
          <w:tab w:val="left" w:pos="1134"/>
        </w:tabs>
        <w:spacing w:line="360" w:lineRule="auto"/>
        <w:ind w:firstLine="680"/>
        <w:rPr>
          <w:rFonts w:ascii="Times New Roman" w:hAnsi="Times New Roman"/>
          <w:sz w:val="28"/>
        </w:rPr>
      </w:pPr>
      <w:r w:rsidRPr="000F0272">
        <w:rPr>
          <w:rFonts w:ascii="Times New Roman" w:hAnsi="Times New Roman"/>
          <w:sz w:val="28"/>
        </w:rPr>
        <w:t>о</w:t>
      </w:r>
      <w:r>
        <w:rPr>
          <w:rFonts w:ascii="Times New Roman" w:hAnsi="Times New Roman"/>
          <w:sz w:val="28"/>
        </w:rPr>
        <w:t xml:space="preserve"> </w:t>
      </w:r>
      <w:r w:rsidRPr="000F0272">
        <w:rPr>
          <w:rFonts w:ascii="Times New Roman" w:hAnsi="Times New Roman"/>
          <w:sz w:val="28"/>
        </w:rPr>
        <w:t xml:space="preserve">направлении документации по планировке территории на доработку, с указанием выявленных недостатков. </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11. В случае принятия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решения, предусмотренного пунктом 2 части 10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12. В случае принятия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решения, предусмотренного пунктом 1 части 10 настоящей статьи, проекты </w:t>
      </w:r>
      <w:r w:rsidRPr="000F0272">
        <w:rPr>
          <w:rFonts w:ascii="Times New Roman" w:hAnsi="Times New Roman"/>
          <w:sz w:val="28"/>
        </w:rPr>
        <w:lastRenderedPageBreak/>
        <w:t>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13. Порядок организации и проведения общественных обсуждений или публичных слушаний по проекту планировки территории и проекту межевания территории городского округа Октябрьск устанавливается Порядком организации и проведения общественных обсуждений или публичных слушаний в сфере градостроительной деятельности городского округа Октябрьск в соответствии с Градостроительным кодексом Российской Федерации.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1</w:t>
      </w:r>
      <w:r>
        <w:rPr>
          <w:rFonts w:ascii="Times New Roman" w:hAnsi="Times New Roman"/>
          <w:sz w:val="28"/>
        </w:rPr>
        <w:t>4</w:t>
      </w:r>
      <w:r w:rsidRPr="000F0272">
        <w:rPr>
          <w:rFonts w:ascii="Times New Roman" w:hAnsi="Times New Roman"/>
          <w:sz w:val="28"/>
        </w:rPr>
        <w:t xml:space="preserve">. Не позднее чем через пятнадцать дней со дня завершения публичных слушаний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направляет Главе городского округа </w:t>
      </w:r>
      <w:r>
        <w:rPr>
          <w:rFonts w:ascii="Times New Roman" w:hAnsi="Times New Roman"/>
          <w:sz w:val="28"/>
        </w:rPr>
        <w:t>Октябрьск</w:t>
      </w:r>
      <w:r w:rsidRPr="000F0272">
        <w:rPr>
          <w:rFonts w:ascii="Times New Roman" w:hAnsi="Times New Roman"/>
          <w:sz w:val="28"/>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2473DE" w:rsidRPr="00F05B3B" w:rsidRDefault="002473DE" w:rsidP="002473DE">
      <w:pPr>
        <w:pStyle w:val="a7"/>
        <w:spacing w:line="360" w:lineRule="auto"/>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21" w:name="_Toc131313931"/>
      <w:bookmarkStart w:id="22" w:name="_Toc215295518"/>
      <w:bookmarkStart w:id="23" w:name="_Toc242169302"/>
      <w:bookmarkStart w:id="24" w:name="_Toc242170434"/>
      <w:r w:rsidRPr="00F05B3B">
        <w:rPr>
          <w:rFonts w:ascii="Times New Roman" w:hAnsi="Times New Roman"/>
          <w:sz w:val="28"/>
        </w:rPr>
        <w:t xml:space="preserve">Статья 21. Утверждение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21"/>
      <w:bookmarkEnd w:id="22"/>
      <w:bookmarkEnd w:id="23"/>
      <w:bookmarkEnd w:id="24"/>
    </w:p>
    <w:p w:rsidR="002473DE" w:rsidRPr="000F0272" w:rsidRDefault="002473DE" w:rsidP="002473DE">
      <w:pPr>
        <w:pStyle w:val="a7"/>
        <w:spacing w:before="200" w:line="360" w:lineRule="auto"/>
        <w:rPr>
          <w:rFonts w:ascii="Times New Roman" w:hAnsi="Times New Roman"/>
          <w:sz w:val="28"/>
        </w:rPr>
      </w:pPr>
      <w:r w:rsidRPr="000F0272">
        <w:rPr>
          <w:rFonts w:ascii="Times New Roman" w:hAnsi="Times New Roman"/>
          <w:sz w:val="28"/>
        </w:rPr>
        <w:t xml:space="preserve">1. Глава городского округа </w:t>
      </w:r>
      <w:r>
        <w:rPr>
          <w:rFonts w:ascii="Times New Roman" w:hAnsi="Times New Roman"/>
          <w:sz w:val="28"/>
        </w:rPr>
        <w:t>Октябрьск</w:t>
      </w:r>
      <w:r w:rsidRPr="000F0272">
        <w:rPr>
          <w:rFonts w:ascii="Times New Roman" w:hAnsi="Times New Roman"/>
          <w:sz w:val="28"/>
        </w:rPr>
        <w:t xml:space="preserve">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2473DE" w:rsidRPr="000F0272" w:rsidRDefault="002473DE" w:rsidP="002473DE">
      <w:pPr>
        <w:pStyle w:val="a7"/>
        <w:numPr>
          <w:ilvl w:val="0"/>
          <w:numId w:val="5"/>
        </w:numPr>
        <w:tabs>
          <w:tab w:val="left" w:pos="1134"/>
        </w:tabs>
        <w:spacing w:line="360" w:lineRule="auto"/>
        <w:rPr>
          <w:rFonts w:ascii="Times New Roman" w:hAnsi="Times New Roman"/>
          <w:sz w:val="28"/>
        </w:rPr>
      </w:pPr>
      <w:r w:rsidRPr="000F0272">
        <w:rPr>
          <w:rFonts w:ascii="Times New Roman" w:hAnsi="Times New Roman"/>
          <w:sz w:val="28"/>
        </w:rPr>
        <w:t xml:space="preserve">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об утверждении документации по планировке территории; </w:t>
      </w:r>
    </w:p>
    <w:p w:rsidR="002473DE" w:rsidRPr="000F0272" w:rsidRDefault="002473DE" w:rsidP="002473DE">
      <w:pPr>
        <w:pStyle w:val="a7"/>
        <w:numPr>
          <w:ilvl w:val="0"/>
          <w:numId w:val="5"/>
        </w:numPr>
        <w:tabs>
          <w:tab w:val="left" w:pos="1134"/>
        </w:tabs>
        <w:spacing w:line="360" w:lineRule="auto"/>
        <w:rPr>
          <w:rFonts w:ascii="Times New Roman" w:hAnsi="Times New Roman"/>
          <w:sz w:val="28"/>
        </w:rPr>
      </w:pPr>
      <w:r w:rsidRPr="000F0272">
        <w:rPr>
          <w:rFonts w:ascii="Times New Roman" w:hAnsi="Times New Roman"/>
          <w:sz w:val="28"/>
        </w:rPr>
        <w:t>принимает решение об отклонении документации по планировке территории и направлении ее на доработку с учетом заключения о результатах публичных слушаний и протокола публичных слушаний.</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 2.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об утверждении документации по планировке территории и утвержденная им документация по планировке территории в течение семи дней со дня издания подлежат опубликованию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w:t>
      </w:r>
      <w:r w:rsidRPr="000F0272">
        <w:rPr>
          <w:rFonts w:ascii="Times New Roman" w:hAnsi="Times New Roman"/>
          <w:sz w:val="28"/>
        </w:rPr>
        <w:lastRenderedPageBreak/>
        <w:t xml:space="preserve">правовых актов, и размещаются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 3. В случае принятия Главой городского округа </w:t>
      </w:r>
      <w:r>
        <w:rPr>
          <w:rFonts w:ascii="Times New Roman" w:hAnsi="Times New Roman"/>
          <w:sz w:val="28"/>
        </w:rPr>
        <w:t>Октябрьск</w:t>
      </w:r>
      <w:r w:rsidRPr="000F0272">
        <w:rPr>
          <w:rFonts w:ascii="Times New Roman" w:hAnsi="Times New Roman"/>
          <w:sz w:val="28"/>
        </w:rPr>
        <w:t xml:space="preserve">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подрядчику на доработку. Подрядчик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дорабатывает документацию по планировке территории с учетом протокола публичных слушаний, заключения о результатах публичных слушаний и передает в </w:t>
      </w:r>
      <w:r>
        <w:rPr>
          <w:rFonts w:ascii="Times New Roman" w:hAnsi="Times New Roman"/>
          <w:sz w:val="28"/>
        </w:rPr>
        <w:t>Администрацию</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4. Не позднее пяти дней со дня получения от подрядчика документации по планировке территории в соответствии с частью 3 настоящей статьи,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направляет Главе городского округа </w:t>
      </w:r>
      <w:r>
        <w:rPr>
          <w:rFonts w:ascii="Times New Roman" w:hAnsi="Times New Roman"/>
          <w:sz w:val="28"/>
        </w:rPr>
        <w:t>Октябрьск</w:t>
      </w:r>
      <w:r w:rsidRPr="000F0272">
        <w:rPr>
          <w:rFonts w:ascii="Times New Roman" w:hAnsi="Times New Roman"/>
          <w:sz w:val="28"/>
        </w:rPr>
        <w:t xml:space="preserve">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5. После доработки документации по планировке территории в порядке, установленном частью 3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принимает решение в соответствии с частью 1 настоящей статьи. </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6. На основании документации по планировке территории, утвержденной Главой городского округа </w:t>
      </w:r>
      <w:r>
        <w:rPr>
          <w:rFonts w:ascii="Times New Roman" w:hAnsi="Times New Roman"/>
          <w:sz w:val="28"/>
        </w:rPr>
        <w:t>Октябрьск</w:t>
      </w:r>
      <w:r w:rsidRPr="000F0272">
        <w:rPr>
          <w:rFonts w:ascii="Times New Roman" w:hAnsi="Times New Roman"/>
          <w:sz w:val="28"/>
        </w:rPr>
        <w:t xml:space="preserve">, Дума городского округа </w:t>
      </w:r>
      <w:r>
        <w:rPr>
          <w:rFonts w:ascii="Times New Roman" w:hAnsi="Times New Roman"/>
          <w:sz w:val="28"/>
        </w:rPr>
        <w:t>Октябрьск</w:t>
      </w:r>
      <w:r w:rsidRPr="000F0272">
        <w:rPr>
          <w:rFonts w:ascii="Times New Roman" w:hAnsi="Times New Roman"/>
          <w:sz w:val="28"/>
        </w:rPr>
        <w:t xml:space="preserve">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884E89" w:rsidRDefault="00884E89" w:rsidP="002473DE">
      <w:pPr>
        <w:pStyle w:val="a5"/>
        <w:jc w:val="center"/>
        <w:rPr>
          <w:sz w:val="24"/>
          <w:szCs w:val="24"/>
        </w:rPr>
      </w:pPr>
    </w:p>
    <w:p w:rsidR="00884E89" w:rsidRDefault="00884E89" w:rsidP="002473DE">
      <w:pPr>
        <w:pStyle w:val="a5"/>
        <w:jc w:val="center"/>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№4</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2473DE" w:rsidRPr="00F05B3B" w:rsidRDefault="002473DE" w:rsidP="002473DE">
      <w:pPr>
        <w:pStyle w:val="a9"/>
        <w:spacing w:after="0"/>
        <w:rPr>
          <w:rFonts w:ascii="Times New Roman" w:hAnsi="Times New Roman"/>
          <w:sz w:val="28"/>
        </w:rPr>
      </w:pPr>
      <w:bookmarkStart w:id="25" w:name="_Toc242169303"/>
      <w:bookmarkStart w:id="26" w:name="_Toc242170435"/>
      <w:r w:rsidRPr="00F05B3B">
        <w:rPr>
          <w:rFonts w:ascii="Times New Roman" w:hAnsi="Times New Roman"/>
          <w:sz w:val="28"/>
        </w:rPr>
        <w:t>Статья 22. Градостроительные планы земельных участков</w:t>
      </w:r>
      <w:bookmarkEnd w:id="25"/>
      <w:bookmarkEnd w:id="26"/>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1. </w:t>
      </w:r>
      <w:r w:rsidRPr="002715BF">
        <w:rPr>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2. </w:t>
      </w:r>
      <w:r w:rsidRPr="002715BF">
        <w:rPr>
          <w:sz w:val="28"/>
          <w:szCs w:val="28"/>
        </w:rPr>
        <w:t xml:space="preserve">В целях получения градостроительного плана земельного участка правообладатель земельного участка обращается с заявлением в </w:t>
      </w:r>
      <w:r>
        <w:rPr>
          <w:sz w:val="28"/>
          <w:szCs w:val="28"/>
        </w:rPr>
        <w:t>Администрацию городского округа Октябрьск</w:t>
      </w:r>
      <w:r w:rsidRPr="002715BF">
        <w:rPr>
          <w:sz w:val="28"/>
          <w:szCs w:val="28"/>
        </w:rPr>
        <w:t>. Заявление о выдаче градостроительного плана земельного участка может быть подано заявителем через многофункциональный центр</w:t>
      </w:r>
      <w:r>
        <w:rPr>
          <w:sz w:val="28"/>
          <w:szCs w:val="28"/>
        </w:rPr>
        <w:t>.</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3. Администрация</w:t>
      </w:r>
      <w:r w:rsidRPr="002715BF">
        <w:rPr>
          <w:sz w:val="28"/>
          <w:szCs w:val="28"/>
        </w:rPr>
        <w:t xml:space="preserve"> городского округа </w:t>
      </w:r>
      <w:r>
        <w:rPr>
          <w:sz w:val="28"/>
          <w:szCs w:val="28"/>
        </w:rPr>
        <w:t xml:space="preserve">Октябрьск </w:t>
      </w:r>
      <w:r w:rsidRPr="002715BF">
        <w:rPr>
          <w:sz w:val="28"/>
          <w:szCs w:val="28"/>
        </w:rPr>
        <w:t xml:space="preserve"> в течение двадцати рабочих дней после получения заявления, указанного в </w:t>
      </w:r>
      <w:r>
        <w:rPr>
          <w:sz w:val="28"/>
          <w:szCs w:val="28"/>
        </w:rPr>
        <w:t>пункте 2</w:t>
      </w:r>
      <w:r w:rsidRPr="002715BF">
        <w:rPr>
          <w:sz w:val="28"/>
          <w:szCs w:val="28"/>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4. </w:t>
      </w:r>
      <w:r w:rsidRPr="00E70A50">
        <w:rPr>
          <w:sz w:val="28"/>
          <w:szCs w:val="28"/>
        </w:rPr>
        <w:t>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884E89" w:rsidRDefault="00884E89" w:rsidP="002473DE">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№5</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38621C" w:rsidRPr="00F05B3B" w:rsidRDefault="0038621C" w:rsidP="0038621C">
      <w:pPr>
        <w:pStyle w:val="a9"/>
        <w:spacing w:after="0"/>
        <w:rPr>
          <w:rFonts w:ascii="Times New Roman" w:hAnsi="Times New Roman"/>
          <w:sz w:val="28"/>
        </w:rPr>
      </w:pPr>
      <w:bookmarkStart w:id="27" w:name="_Toc242169306"/>
      <w:bookmarkStart w:id="28" w:name="_Toc242170438"/>
      <w:r w:rsidRPr="00F05B3B">
        <w:rPr>
          <w:rFonts w:ascii="Times New Roman" w:hAnsi="Times New Roman"/>
          <w:sz w:val="28"/>
        </w:rPr>
        <w:t>Статья 24. Основания осуществления строительства, реконструкции, капитального ремонта объектов капитального строительства</w:t>
      </w:r>
      <w:bookmarkEnd w:id="27"/>
      <w:bookmarkEnd w:id="28"/>
    </w:p>
    <w:p w:rsidR="0038621C" w:rsidRPr="00F05B3B" w:rsidRDefault="0038621C" w:rsidP="0038621C">
      <w:pPr>
        <w:pStyle w:val="a7"/>
        <w:spacing w:before="200" w:line="360" w:lineRule="auto"/>
        <w:rPr>
          <w:rFonts w:ascii="Times New Roman" w:hAnsi="Times New Roman"/>
          <w:sz w:val="28"/>
        </w:rPr>
      </w:pPr>
      <w:r w:rsidRPr="00F05B3B">
        <w:rPr>
          <w:rFonts w:ascii="Times New Roman" w:hAnsi="Times New Roman"/>
          <w:sz w:val="28"/>
        </w:rPr>
        <w:t>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 за исключением случаев, предусмотренных частью 2 настоящей статьи.</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2. В соответствии с Градостроительным кодексом Российской Федерации выдача разрешения на строительство не требуется в случае:</w:t>
      </w:r>
    </w:p>
    <w:p w:rsidR="0038621C"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w:t>
      </w:r>
      <w:r>
        <w:rPr>
          <w:rFonts w:ascii="Times New Roman" w:hAnsi="Times New Roman"/>
          <w:sz w:val="28"/>
        </w:rPr>
        <w:t>, реконструкции</w:t>
      </w:r>
      <w:r w:rsidRPr="00F05B3B">
        <w:rPr>
          <w:rFonts w:ascii="Times New Roman" w:hAnsi="Times New Roman"/>
          <w:sz w:val="28"/>
        </w:rPr>
        <w:t xml:space="preserve">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w:t>
      </w:r>
      <w:r>
        <w:rPr>
          <w:rFonts w:ascii="Times New Roman" w:hAnsi="Times New Roman"/>
          <w:sz w:val="28"/>
        </w:rPr>
        <w:t xml:space="preserve">садовом </w:t>
      </w:r>
      <w:r w:rsidRPr="00F05B3B">
        <w:rPr>
          <w:rFonts w:ascii="Times New Roman" w:hAnsi="Times New Roman"/>
          <w:sz w:val="28"/>
        </w:rPr>
        <w:t>земельном участке</w:t>
      </w:r>
      <w:r>
        <w:rPr>
          <w:rFonts w:ascii="Times New Roman" w:hAnsi="Times New Roman"/>
          <w:sz w:val="28"/>
        </w:rPr>
        <w:t xml:space="preserve"> жилого дома, садового дома, хозяйственных построек, определенных в соответствии с законодательством в сфере садоводства и огородничества</w:t>
      </w:r>
      <w:r w:rsidRPr="00F05B3B">
        <w:rPr>
          <w:rFonts w:ascii="Times New Roman" w:hAnsi="Times New Roman"/>
          <w:sz w:val="28"/>
        </w:rPr>
        <w:t>;</w:t>
      </w:r>
    </w:p>
    <w:p w:rsidR="0038621C" w:rsidRPr="00F05B3B" w:rsidRDefault="0038621C" w:rsidP="0038621C">
      <w:pPr>
        <w:pStyle w:val="a7"/>
        <w:tabs>
          <w:tab w:val="left" w:pos="1080"/>
        </w:tabs>
        <w:spacing w:line="360" w:lineRule="auto"/>
        <w:ind w:firstLine="0"/>
        <w:rPr>
          <w:rFonts w:ascii="Times New Roman" w:hAnsi="Times New Roman"/>
          <w:sz w:val="28"/>
        </w:rPr>
      </w:pPr>
      <w:r>
        <w:rPr>
          <w:rFonts w:ascii="Times New Roman" w:hAnsi="Times New Roman"/>
          <w:sz w:val="28"/>
        </w:rPr>
        <w:t xml:space="preserve">          1.1) строительства, реконструкции объектов индивидуального жилищного строительства;</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 реконструкции объектов, не являющихся объектами капитального строительства;</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 на земельном участке строений и сооружений вспомогательного использования;</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t>капитального ремонта объектов капитального строительства;</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lastRenderedPageBreak/>
        <w:t>строительства, реконструкции буровых скважин, предусмотренных подготовленными, согласованными и утвержденными в соответствии с </w:t>
      </w:r>
      <w:hyperlink r:id="rId11" w:anchor="dst100712" w:history="1">
        <w:r w:rsidRPr="0032249B">
          <w:rPr>
            <w:rFonts w:ascii="Times New Roman" w:hAnsi="Times New Roman"/>
            <w:sz w:val="28"/>
          </w:rPr>
          <w:t>законодательством</w:t>
        </w:r>
      </w:hyperlink>
      <w:r w:rsidRPr="0032249B">
        <w:rPr>
          <w:rFonts w:ascii="Times New Roman" w:hAnsi="Times New Roman"/>
          <w:sz w:val="28"/>
        </w:rPr>
        <w:t>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29" w:name="dst2560"/>
      <w:bookmarkEnd w:id="29"/>
      <w:r w:rsidRPr="0032249B">
        <w:rPr>
          <w:rFonts w:ascii="Times New Roman" w:hAnsi="Times New Roman"/>
          <w:sz w:val="28"/>
        </w:rPr>
        <w:t>строительства, реконструкции посольств, консульств и представительств Российской Федерации за рубежом;</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30" w:name="dst2864"/>
      <w:bookmarkEnd w:id="30"/>
      <w:r w:rsidRPr="0032249B">
        <w:rPr>
          <w:rFonts w:ascii="Times New Roman" w:hAnsi="Times New Roman"/>
          <w:sz w:val="28"/>
        </w:rPr>
        <w:t xml:space="preserve">строительства, реконструкции объектов, предназначенных для транспортировки природного газа под давлением до 0,6 </w:t>
      </w:r>
      <w:proofErr w:type="spellStart"/>
      <w:r w:rsidRPr="0032249B">
        <w:rPr>
          <w:rFonts w:ascii="Times New Roman" w:hAnsi="Times New Roman"/>
          <w:sz w:val="28"/>
        </w:rPr>
        <w:t>мегапаскаля</w:t>
      </w:r>
      <w:proofErr w:type="spellEnd"/>
      <w:r w:rsidRPr="0032249B">
        <w:rPr>
          <w:rFonts w:ascii="Times New Roman" w:hAnsi="Times New Roman"/>
          <w:sz w:val="28"/>
        </w:rPr>
        <w:t xml:space="preserve"> включительно;</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31" w:name="dst3190"/>
      <w:bookmarkEnd w:id="31"/>
      <w:r w:rsidRPr="0032249B">
        <w:rPr>
          <w:rFonts w:ascii="Times New Roman" w:hAnsi="Times New Roman"/>
          <w:sz w:val="28"/>
        </w:rPr>
        <w:t>размещения антенных опор (мачт и башен) высотой до 50 метров, предназначенных для размещения средств связи;</w:t>
      </w:r>
    </w:p>
    <w:bookmarkStart w:id="32" w:name="dst2881"/>
    <w:bookmarkEnd w:id="32"/>
    <w:p w:rsidR="0038621C" w:rsidRPr="0032249B" w:rsidRDefault="008F4BC6"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fldChar w:fldCharType="begin"/>
      </w:r>
      <w:r w:rsidR="0038621C" w:rsidRPr="0032249B">
        <w:rPr>
          <w:rFonts w:ascii="Times New Roman" w:hAnsi="Times New Roman"/>
          <w:sz w:val="28"/>
        </w:rPr>
        <w:instrText xml:space="preserve"> HYPERLINK "http://www.consultant.ru/document/cons_doc_LAW_331889/" \l "dst100003" </w:instrText>
      </w:r>
      <w:r w:rsidRPr="0032249B">
        <w:rPr>
          <w:rFonts w:ascii="Times New Roman" w:hAnsi="Times New Roman"/>
          <w:sz w:val="28"/>
        </w:rPr>
        <w:fldChar w:fldCharType="separate"/>
      </w:r>
      <w:r w:rsidR="0038621C" w:rsidRPr="0032249B">
        <w:rPr>
          <w:rFonts w:ascii="Times New Roman" w:hAnsi="Times New Roman"/>
          <w:sz w:val="28"/>
        </w:rPr>
        <w:t>иных</w:t>
      </w:r>
      <w:r w:rsidRPr="0032249B">
        <w:rPr>
          <w:rFonts w:ascii="Times New Roman" w:hAnsi="Times New Roman"/>
          <w:sz w:val="28"/>
        </w:rPr>
        <w:fldChar w:fldCharType="end"/>
      </w:r>
      <w:r w:rsidR="0038621C" w:rsidRPr="0032249B">
        <w:rPr>
          <w:rFonts w:ascii="Times New Roman" w:hAnsi="Times New Roman"/>
          <w:sz w:val="28"/>
        </w:rPr>
        <w:t>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 xml:space="preserve">3. Лица, осуществляющие строительство, реконструкцию объектов капитального строительства, указанных в части 2 настоящей статьи, несут ответственность в соответствии с законодательством за последствия, которые могут возникнуть в результате осуществления таких действий. Указанные лица вправе запросить и в течение двух недель получить заключение Администрации городского округа </w:t>
      </w:r>
      <w:r>
        <w:rPr>
          <w:rFonts w:ascii="Times New Roman" w:hAnsi="Times New Roman"/>
          <w:sz w:val="28"/>
        </w:rPr>
        <w:t>Октябрьск</w:t>
      </w:r>
      <w:r w:rsidRPr="00F05B3B">
        <w:rPr>
          <w:rFonts w:ascii="Times New Roman" w:hAnsi="Times New Roman"/>
          <w:sz w:val="28"/>
        </w:rPr>
        <w:t xml:space="preserve"> о том, что планируемые ими строительство, реконструкция или капитальный ремонт объектов капитального строительства не требуют разрешения на строительство.</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4. В целях получения разрешения на строительство, реконструкцию объектов капитального строительства застройщик обеспечивает:</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 xml:space="preserve">подготовку проектной документации и получение технических условий (в случае, если функционирование проектируемого объекта </w:t>
      </w:r>
      <w:r w:rsidRPr="000F0272">
        <w:rPr>
          <w:rFonts w:ascii="Times New Roman" w:hAnsi="Times New Roman"/>
          <w:sz w:val="28"/>
        </w:rPr>
        <w:lastRenderedPageBreak/>
        <w:t xml:space="preserve">капитального строительства невозможно обеспечить без подключения такого объекта к сетям инженерно-технического обеспечения); </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прохождение государственной экспертизы проектной документации объектов капитального строительства и р</w:t>
      </w:r>
      <w:r>
        <w:rPr>
          <w:rFonts w:ascii="Times New Roman" w:hAnsi="Times New Roman"/>
          <w:sz w:val="28"/>
        </w:rPr>
        <w:t>езультатов инженерных изысканий.</w:t>
      </w:r>
    </w:p>
    <w:p w:rsidR="002473DE" w:rsidRDefault="002473DE" w:rsidP="002473DE">
      <w:pPr>
        <w:pStyle w:val="a5"/>
        <w:jc w:val="center"/>
        <w:rPr>
          <w:sz w:val="24"/>
          <w:szCs w:val="24"/>
        </w:rPr>
      </w:pPr>
    </w:p>
    <w:p w:rsidR="0038621C" w:rsidRDefault="0038621C" w:rsidP="0038621C">
      <w:pPr>
        <w:pStyle w:val="a9"/>
        <w:spacing w:after="0"/>
        <w:rPr>
          <w:rFonts w:ascii="Times New Roman" w:hAnsi="Times New Roman"/>
          <w:bCs/>
          <w:sz w:val="28"/>
        </w:rPr>
      </w:pPr>
      <w:bookmarkStart w:id="33" w:name="_Toc242169310"/>
      <w:bookmarkStart w:id="34" w:name="_Toc242170442"/>
      <w:r w:rsidRPr="00F05B3B">
        <w:rPr>
          <w:rFonts w:ascii="Times New Roman" w:hAnsi="Times New Roman"/>
          <w:sz w:val="28"/>
        </w:rPr>
        <w:t>Статья 28. Выдача разрешений на строи</w:t>
      </w:r>
      <w:r w:rsidRPr="00F05B3B">
        <w:rPr>
          <w:rFonts w:ascii="Times New Roman" w:hAnsi="Times New Roman"/>
          <w:bCs/>
          <w:sz w:val="28"/>
        </w:rPr>
        <w:t>тельство</w:t>
      </w:r>
      <w:bookmarkEnd w:id="33"/>
      <w:bookmarkEnd w:id="34"/>
    </w:p>
    <w:p w:rsidR="0038621C" w:rsidRDefault="0038621C" w:rsidP="002473DE">
      <w:pPr>
        <w:pStyle w:val="a5"/>
        <w:jc w:val="center"/>
        <w:rPr>
          <w:sz w:val="24"/>
          <w:szCs w:val="24"/>
        </w:rPr>
      </w:pPr>
    </w:p>
    <w:p w:rsidR="0038621C" w:rsidRDefault="0038621C" w:rsidP="002473DE">
      <w:pPr>
        <w:pStyle w:val="a5"/>
        <w:jc w:val="center"/>
        <w:rPr>
          <w:sz w:val="24"/>
          <w:szCs w:val="24"/>
        </w:rPr>
      </w:pPr>
    </w:p>
    <w:p w:rsidR="0038621C" w:rsidRPr="0032249B" w:rsidRDefault="0038621C" w:rsidP="0038621C">
      <w:pPr>
        <w:autoSpaceDE w:val="0"/>
        <w:autoSpaceDN w:val="0"/>
        <w:adjustRightInd w:val="0"/>
        <w:spacing w:line="360" w:lineRule="auto"/>
        <w:ind w:firstLine="540"/>
        <w:jc w:val="both"/>
        <w:rPr>
          <w:sz w:val="28"/>
          <w:szCs w:val="28"/>
        </w:rPr>
      </w:pPr>
      <w:r>
        <w:rPr>
          <w:sz w:val="28"/>
          <w:szCs w:val="28"/>
        </w:rPr>
        <w:t xml:space="preserve">1. </w:t>
      </w:r>
      <w:hyperlink r:id="rId12">
        <w:r w:rsidRPr="0032249B">
          <w:rPr>
            <w:sz w:val="28"/>
            <w:szCs w:val="28"/>
          </w:rPr>
          <w:t>Разрешение</w:t>
        </w:r>
      </w:hyperlink>
      <w:r w:rsidRPr="0032249B">
        <w:rPr>
          <w:sz w:val="28"/>
          <w:szCs w:val="28"/>
        </w:rPr>
        <w:t xml:space="preserve"> на строительство представляет собой документ, подтверждающий соответствие проектной документации требованиям, установленным градостроительным регламентом (за исключением случаев,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проектом планировки территории и проектом межевания территории (за исключением случаев, если в соответствии с настоящим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 xml:space="preserve">3. Не допускается выдача разрешений на строительство при отсутствии </w:t>
      </w:r>
      <w:hyperlink w:anchor="sub_108">
        <w:r w:rsidRPr="0038621C">
          <w:rPr>
            <w:sz w:val="28"/>
            <w:szCs w:val="28"/>
          </w:rPr>
          <w:t>правил землепользования и застройки</w:t>
        </w:r>
      </w:hyperlink>
      <w:r w:rsidRPr="0032249B">
        <w:rPr>
          <w:sz w:val="28"/>
          <w:szCs w:val="28"/>
        </w:rPr>
        <w:t xml:space="preserve">, за исключением строительства, реконструкции объектов капитального строительства на земельных участках, на которые </w:t>
      </w:r>
      <w:hyperlink w:anchor="sub_3604">
        <w:r w:rsidRPr="0038621C">
          <w:rPr>
            <w:sz w:val="28"/>
            <w:szCs w:val="28"/>
          </w:rPr>
          <w:t>не распространяется</w:t>
        </w:r>
      </w:hyperlink>
      <w:r w:rsidRPr="0032249B">
        <w:rPr>
          <w:sz w:val="28"/>
          <w:szCs w:val="28"/>
        </w:rPr>
        <w:t xml:space="preserve"> действие градостроительных регламентов или для которых </w:t>
      </w:r>
      <w:hyperlink w:anchor="sub_3606">
        <w:r w:rsidRPr="0038621C">
          <w:rPr>
            <w:sz w:val="28"/>
            <w:szCs w:val="28"/>
          </w:rPr>
          <w:t>не устанавливаются</w:t>
        </w:r>
      </w:hyperlink>
      <w:r w:rsidRPr="0032249B">
        <w:rPr>
          <w:sz w:val="28"/>
          <w:szCs w:val="28"/>
        </w:rPr>
        <w:t xml:space="preserve"> градостроительные регламенты, и в иных предусмотренных федеральными законами случаях.</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Разрешение на строительство выдается уполномоченным органом при Администрации городского округа Октябрьск, за исключением строительства линейных объектов.</w:t>
      </w:r>
    </w:p>
    <w:p w:rsidR="0038621C" w:rsidRPr="0032249B" w:rsidRDefault="0038621C" w:rsidP="0038621C">
      <w:pPr>
        <w:autoSpaceDE w:val="0"/>
        <w:autoSpaceDN w:val="0"/>
        <w:adjustRightInd w:val="0"/>
        <w:spacing w:line="360" w:lineRule="auto"/>
        <w:ind w:firstLine="540"/>
        <w:jc w:val="both"/>
        <w:rPr>
          <w:sz w:val="28"/>
          <w:szCs w:val="28"/>
        </w:rPr>
      </w:pPr>
      <w:bookmarkStart w:id="35" w:name="sub_5104"/>
      <w:bookmarkEnd w:id="35"/>
      <w:r w:rsidRPr="0032249B">
        <w:rPr>
          <w:sz w:val="28"/>
          <w:szCs w:val="28"/>
        </w:rPr>
        <w:t xml:space="preserve">5. В целях строительства, реконструкции объекта капитального строительства застройщик направляет </w:t>
      </w:r>
      <w:hyperlink r:id="rId13">
        <w:r w:rsidRPr="0038621C">
          <w:rPr>
            <w:sz w:val="28"/>
            <w:szCs w:val="28"/>
          </w:rPr>
          <w:t>заявление</w:t>
        </w:r>
      </w:hyperlink>
      <w:r w:rsidRPr="0032249B">
        <w:rPr>
          <w:sz w:val="28"/>
          <w:szCs w:val="28"/>
        </w:rPr>
        <w:t xml:space="preserve"> о выдаче разрешения на строительство в уполномоченный на выдачу разрешений на строительство орган при Администрации городского округа Октябрьск. Для принятия решения о выдаче разрешения на строительство необходимы следующие документы:</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правоустанавливающие документы на земельный участок;</w:t>
      </w:r>
    </w:p>
    <w:p w:rsidR="0038621C" w:rsidRPr="0032249B" w:rsidRDefault="0038621C" w:rsidP="0038621C">
      <w:pPr>
        <w:autoSpaceDE w:val="0"/>
        <w:autoSpaceDN w:val="0"/>
        <w:adjustRightInd w:val="0"/>
        <w:spacing w:line="360" w:lineRule="auto"/>
        <w:ind w:firstLine="540"/>
        <w:jc w:val="both"/>
        <w:rPr>
          <w:sz w:val="28"/>
          <w:szCs w:val="28"/>
        </w:rPr>
      </w:pPr>
      <w:bookmarkStart w:id="36" w:name="sub_51071"/>
      <w:bookmarkEnd w:id="36"/>
      <w:r w:rsidRPr="0032249B">
        <w:rPr>
          <w:sz w:val="28"/>
          <w:szCs w:val="28"/>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w:t>
      </w:r>
    </w:p>
    <w:p w:rsidR="0038621C" w:rsidRPr="0032249B" w:rsidRDefault="0038621C" w:rsidP="0038621C">
      <w:pPr>
        <w:autoSpaceDE w:val="0"/>
        <w:autoSpaceDN w:val="0"/>
        <w:adjustRightInd w:val="0"/>
        <w:spacing w:line="360" w:lineRule="auto"/>
        <w:ind w:firstLine="540"/>
        <w:jc w:val="both"/>
        <w:rPr>
          <w:sz w:val="28"/>
          <w:szCs w:val="28"/>
        </w:rPr>
      </w:pPr>
      <w:bookmarkStart w:id="37" w:name="sub_51072"/>
      <w:bookmarkEnd w:id="37"/>
      <w:r w:rsidRPr="0032249B">
        <w:rPr>
          <w:sz w:val="28"/>
          <w:szCs w:val="28"/>
        </w:rPr>
        <w:t>3) материалы, содержащиеся в проектной документации:</w:t>
      </w:r>
    </w:p>
    <w:p w:rsidR="0038621C" w:rsidRPr="0032249B" w:rsidRDefault="0038621C" w:rsidP="0038621C">
      <w:pPr>
        <w:autoSpaceDE w:val="0"/>
        <w:autoSpaceDN w:val="0"/>
        <w:adjustRightInd w:val="0"/>
        <w:spacing w:line="360" w:lineRule="auto"/>
        <w:ind w:firstLine="540"/>
        <w:jc w:val="both"/>
        <w:rPr>
          <w:sz w:val="28"/>
          <w:szCs w:val="28"/>
        </w:rPr>
      </w:pPr>
      <w:bookmarkStart w:id="38" w:name="sub_51073"/>
      <w:bookmarkEnd w:id="38"/>
      <w:r w:rsidRPr="0032249B">
        <w:rPr>
          <w:sz w:val="28"/>
          <w:szCs w:val="28"/>
        </w:rPr>
        <w:t>а) пояснительная записка;</w:t>
      </w:r>
    </w:p>
    <w:p w:rsidR="0038621C" w:rsidRPr="0032249B" w:rsidRDefault="0038621C" w:rsidP="0038621C">
      <w:pPr>
        <w:autoSpaceDE w:val="0"/>
        <w:autoSpaceDN w:val="0"/>
        <w:adjustRightInd w:val="0"/>
        <w:spacing w:line="360" w:lineRule="auto"/>
        <w:ind w:firstLine="540"/>
        <w:jc w:val="both"/>
        <w:rPr>
          <w:sz w:val="28"/>
          <w:szCs w:val="28"/>
        </w:rPr>
      </w:pPr>
      <w:bookmarkStart w:id="39" w:name="sub_510731"/>
      <w:bookmarkStart w:id="40" w:name="sub_510733"/>
      <w:bookmarkStart w:id="41" w:name="sub_510732"/>
      <w:bookmarkEnd w:id="39"/>
      <w:bookmarkEnd w:id="40"/>
      <w:bookmarkEnd w:id="41"/>
      <w:r w:rsidRPr="0032249B">
        <w:rPr>
          <w:sz w:val="28"/>
          <w:szCs w:val="28"/>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г) архитектурные решения;</w:t>
      </w:r>
    </w:p>
    <w:p w:rsidR="0038621C" w:rsidRPr="0032249B" w:rsidRDefault="0038621C" w:rsidP="0038621C">
      <w:pPr>
        <w:autoSpaceDE w:val="0"/>
        <w:autoSpaceDN w:val="0"/>
        <w:adjustRightInd w:val="0"/>
        <w:spacing w:line="360" w:lineRule="auto"/>
        <w:ind w:firstLine="540"/>
        <w:jc w:val="both"/>
        <w:rPr>
          <w:sz w:val="28"/>
          <w:szCs w:val="28"/>
        </w:rPr>
      </w:pPr>
      <w:bookmarkStart w:id="42" w:name="sub_510734"/>
      <w:bookmarkEnd w:id="42"/>
      <w:proofErr w:type="spellStart"/>
      <w:r w:rsidRPr="0032249B">
        <w:rPr>
          <w:sz w:val="28"/>
          <w:szCs w:val="28"/>
        </w:rPr>
        <w:t>д</w:t>
      </w:r>
      <w:proofErr w:type="spellEnd"/>
      <w:r w:rsidRPr="0032249B">
        <w:rPr>
          <w:sz w:val="28"/>
          <w:szCs w:val="28"/>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38621C" w:rsidRPr="0032249B" w:rsidRDefault="0038621C" w:rsidP="0038621C">
      <w:pPr>
        <w:autoSpaceDE w:val="0"/>
        <w:autoSpaceDN w:val="0"/>
        <w:adjustRightInd w:val="0"/>
        <w:spacing w:line="360" w:lineRule="auto"/>
        <w:ind w:firstLine="540"/>
        <w:jc w:val="both"/>
        <w:rPr>
          <w:sz w:val="28"/>
          <w:szCs w:val="28"/>
        </w:rPr>
      </w:pPr>
      <w:bookmarkStart w:id="43" w:name="sub_510735"/>
      <w:bookmarkEnd w:id="43"/>
      <w:r w:rsidRPr="0032249B">
        <w:rPr>
          <w:sz w:val="28"/>
          <w:szCs w:val="28"/>
        </w:rPr>
        <w:t>е) проект организации строительства объекта капитального строительства;</w:t>
      </w:r>
    </w:p>
    <w:p w:rsidR="0038621C" w:rsidRPr="0032249B" w:rsidRDefault="0038621C" w:rsidP="0038621C">
      <w:pPr>
        <w:autoSpaceDE w:val="0"/>
        <w:autoSpaceDN w:val="0"/>
        <w:adjustRightInd w:val="0"/>
        <w:spacing w:line="360" w:lineRule="auto"/>
        <w:ind w:firstLine="540"/>
        <w:jc w:val="both"/>
        <w:rPr>
          <w:sz w:val="28"/>
          <w:szCs w:val="28"/>
        </w:rPr>
      </w:pPr>
      <w:bookmarkStart w:id="44" w:name="sub_510736"/>
      <w:bookmarkEnd w:id="44"/>
      <w:r w:rsidRPr="0032249B">
        <w:rPr>
          <w:sz w:val="28"/>
          <w:szCs w:val="28"/>
        </w:rPr>
        <w:t>ж) проект организации работ по сносу или демонтажу объектов капитального строительства, их частей;</w:t>
      </w:r>
    </w:p>
    <w:p w:rsidR="0038621C" w:rsidRPr="0032249B" w:rsidRDefault="0038621C" w:rsidP="0038621C">
      <w:pPr>
        <w:autoSpaceDE w:val="0"/>
        <w:autoSpaceDN w:val="0"/>
        <w:adjustRightInd w:val="0"/>
        <w:spacing w:line="360" w:lineRule="auto"/>
        <w:ind w:firstLine="540"/>
        <w:jc w:val="both"/>
        <w:rPr>
          <w:sz w:val="28"/>
          <w:szCs w:val="28"/>
        </w:rPr>
      </w:pPr>
      <w:proofErr w:type="spellStart"/>
      <w:r w:rsidRPr="0032249B">
        <w:rPr>
          <w:sz w:val="28"/>
          <w:szCs w:val="28"/>
        </w:rPr>
        <w:t>з</w:t>
      </w:r>
      <w:proofErr w:type="spellEnd"/>
      <w:r w:rsidRPr="0032249B">
        <w:rPr>
          <w:sz w:val="28"/>
          <w:szCs w:val="28"/>
        </w:rPr>
        <w:t>)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настоящего Кодекса;</w:t>
      </w:r>
    </w:p>
    <w:p w:rsidR="0038621C" w:rsidRPr="0032249B" w:rsidRDefault="0038621C" w:rsidP="0038621C">
      <w:pPr>
        <w:autoSpaceDE w:val="0"/>
        <w:autoSpaceDN w:val="0"/>
        <w:adjustRightInd w:val="0"/>
        <w:spacing w:line="360" w:lineRule="auto"/>
        <w:ind w:firstLine="540"/>
        <w:jc w:val="both"/>
        <w:rPr>
          <w:sz w:val="28"/>
          <w:szCs w:val="28"/>
        </w:rPr>
      </w:pPr>
      <w:bookmarkStart w:id="45" w:name="sub_510737"/>
      <w:bookmarkEnd w:id="45"/>
      <w:r w:rsidRPr="0032249B">
        <w:rPr>
          <w:sz w:val="28"/>
          <w:szCs w:val="28"/>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Градостроительным кодексом Российской Федерации), если такая проектная документация подлежит экспертизе в соответствии с Градостроительным кодексом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5) разрешение на отклонение от предельных параметров разрешенного строительства, </w:t>
      </w:r>
      <w:hyperlink w:anchor="sub_1014">
        <w:r w:rsidRPr="0038621C">
          <w:rPr>
            <w:sz w:val="28"/>
            <w:szCs w:val="28"/>
          </w:rPr>
          <w:t>реконструкции</w:t>
        </w:r>
      </w:hyperlink>
      <w:r w:rsidRPr="0032249B">
        <w:rPr>
          <w:sz w:val="28"/>
          <w:szCs w:val="28"/>
        </w:rPr>
        <w:t xml:space="preserve"> (в случае, если застройщику было предоставлено такое разрешение;</w:t>
      </w:r>
    </w:p>
    <w:p w:rsidR="0038621C" w:rsidRPr="0032249B" w:rsidRDefault="0038621C" w:rsidP="0038621C">
      <w:pPr>
        <w:autoSpaceDE w:val="0"/>
        <w:autoSpaceDN w:val="0"/>
        <w:adjustRightInd w:val="0"/>
        <w:spacing w:line="360" w:lineRule="auto"/>
        <w:ind w:firstLine="540"/>
        <w:jc w:val="both"/>
        <w:rPr>
          <w:sz w:val="28"/>
          <w:szCs w:val="28"/>
        </w:rPr>
      </w:pPr>
      <w:bookmarkStart w:id="46" w:name="sub_51074"/>
      <w:bookmarkEnd w:id="46"/>
      <w:r w:rsidRPr="0032249B">
        <w:rPr>
          <w:sz w:val="28"/>
          <w:szCs w:val="28"/>
        </w:rPr>
        <w:t>6) согласие всех правообладателей объекта капитального строительства в случае реконструкции такого объекта, за исключением указанных в Градостроительном кодексе Российской Федерации случаев реконструкции многоквартирного дома;</w:t>
      </w:r>
    </w:p>
    <w:p w:rsidR="0038621C" w:rsidRPr="0032249B" w:rsidRDefault="0038621C" w:rsidP="0038621C">
      <w:pPr>
        <w:autoSpaceDE w:val="0"/>
        <w:autoSpaceDN w:val="0"/>
        <w:adjustRightInd w:val="0"/>
        <w:spacing w:line="360" w:lineRule="auto"/>
        <w:ind w:firstLine="540"/>
        <w:jc w:val="both"/>
        <w:rPr>
          <w:sz w:val="28"/>
          <w:szCs w:val="28"/>
        </w:rPr>
      </w:pPr>
      <w:bookmarkStart w:id="47" w:name="sub_51075"/>
      <w:bookmarkEnd w:id="47"/>
      <w:r w:rsidRPr="0032249B">
        <w:rPr>
          <w:sz w:val="28"/>
          <w:szCs w:val="28"/>
        </w:rPr>
        <w:t xml:space="preserve">7) в случае проведения реконструкции государственным (муниципальным) заказчиком, являющимся органом государственной власти </w:t>
      </w:r>
      <w:r w:rsidRPr="0032249B">
        <w:rPr>
          <w:sz w:val="28"/>
          <w:szCs w:val="28"/>
        </w:rPr>
        <w:lastRenderedPageBreak/>
        <w:t>(государственным органом), Государственной корпорацией по атомной энергии "</w:t>
      </w:r>
      <w:proofErr w:type="spellStart"/>
      <w:r w:rsidRPr="0032249B">
        <w:rPr>
          <w:sz w:val="28"/>
          <w:szCs w:val="28"/>
        </w:rPr>
        <w:t>Росатом</w:t>
      </w:r>
      <w:proofErr w:type="spellEnd"/>
      <w:r w:rsidRPr="0032249B">
        <w:rPr>
          <w:sz w:val="28"/>
          <w:szCs w:val="28"/>
        </w:rPr>
        <w:t>", Государственной корпорацией по космической деятельности "</w:t>
      </w:r>
      <w:proofErr w:type="spellStart"/>
      <w:r w:rsidRPr="0032249B">
        <w:rPr>
          <w:sz w:val="28"/>
          <w:szCs w:val="28"/>
        </w:rPr>
        <w:t>Роскосмос</w:t>
      </w:r>
      <w:proofErr w:type="spellEnd"/>
      <w:r w:rsidRPr="0032249B">
        <w:rPr>
          <w:sz w:val="28"/>
          <w:szCs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8) решение общего собрания собственников помещений и </w:t>
      </w:r>
      <w:proofErr w:type="spellStart"/>
      <w:r w:rsidRPr="0032249B">
        <w:rPr>
          <w:sz w:val="28"/>
          <w:szCs w:val="28"/>
        </w:rPr>
        <w:t>машино-мест</w:t>
      </w:r>
      <w:proofErr w:type="spellEnd"/>
      <w:r w:rsidRPr="0032249B">
        <w:rPr>
          <w:sz w:val="28"/>
          <w:szCs w:val="28"/>
        </w:rPr>
        <w:t xml:space="preserve">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2249B">
        <w:rPr>
          <w:sz w:val="28"/>
          <w:szCs w:val="28"/>
        </w:rPr>
        <w:t>машино-мест</w:t>
      </w:r>
      <w:proofErr w:type="spellEnd"/>
      <w:r w:rsidRPr="0032249B">
        <w:rPr>
          <w:sz w:val="28"/>
          <w:szCs w:val="28"/>
        </w:rPr>
        <w:t xml:space="preserve"> в многоквартирном доме;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9)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11)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w:t>
      </w:r>
      <w:r w:rsidRPr="0032249B">
        <w:rPr>
          <w:sz w:val="28"/>
          <w:szCs w:val="28"/>
        </w:rPr>
        <w:lastRenderedPageBreak/>
        <w:t>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38621C" w:rsidRPr="0032249B" w:rsidRDefault="0038621C" w:rsidP="0038621C">
      <w:pPr>
        <w:autoSpaceDE w:val="0"/>
        <w:autoSpaceDN w:val="0"/>
        <w:adjustRightInd w:val="0"/>
        <w:spacing w:line="360" w:lineRule="auto"/>
        <w:ind w:firstLine="540"/>
        <w:jc w:val="both"/>
        <w:rPr>
          <w:sz w:val="28"/>
          <w:szCs w:val="28"/>
        </w:rPr>
      </w:pPr>
      <w:bookmarkStart w:id="48" w:name="sub_51076"/>
      <w:bookmarkEnd w:id="48"/>
      <w:r w:rsidRPr="0032249B">
        <w:rPr>
          <w:sz w:val="28"/>
          <w:szCs w:val="28"/>
        </w:rPr>
        <w:t xml:space="preserve">6. </w:t>
      </w:r>
      <w:bookmarkStart w:id="49" w:name="sub_333121180"/>
      <w:r w:rsidRPr="0032249B">
        <w:rPr>
          <w:sz w:val="28"/>
          <w:szCs w:val="28"/>
        </w:rPr>
        <w:t>Документы (их копии или сведения, содержащиеся в них), указанные в пунктах 1 - 5, 9 и 11 части 5 настоящей статьи, запрашиваются органами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 По межведомственным запросам органов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bookmarkEnd w:id="49"/>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6.1. 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38621C" w:rsidRPr="0032249B" w:rsidRDefault="0038621C" w:rsidP="0038621C">
      <w:pPr>
        <w:autoSpaceDE w:val="0"/>
        <w:autoSpaceDN w:val="0"/>
        <w:adjustRightInd w:val="0"/>
        <w:spacing w:line="360" w:lineRule="auto"/>
        <w:ind w:firstLine="540"/>
        <w:jc w:val="both"/>
        <w:rPr>
          <w:sz w:val="28"/>
          <w:szCs w:val="28"/>
        </w:rPr>
      </w:pPr>
      <w:bookmarkStart w:id="50" w:name="sub_5108"/>
      <w:bookmarkEnd w:id="50"/>
      <w:r w:rsidRPr="0032249B">
        <w:rPr>
          <w:sz w:val="28"/>
          <w:szCs w:val="28"/>
        </w:rPr>
        <w:t xml:space="preserve">7.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городского округа Октябрьск Самарской области, в лице уполномоченного органа-Комитета по архитектуре, строительству и транспорту Администрации городского округа Октябрьск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 о </w:t>
      </w:r>
      <w:r w:rsidRPr="0032249B">
        <w:rPr>
          <w:sz w:val="28"/>
          <w:szCs w:val="28"/>
        </w:rPr>
        <w:lastRenderedPageBreak/>
        <w:t>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фамилия, имя, отчество (при наличии), место жительства застройщика, реквизиты документа, удостоверяющего личность (для физического лица);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кадастровый номер земельного участка (при его наличии), адрес или описание местоположения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сведения о праве застройщика на земельный участок, а также сведения о наличии прав иных лиц на земельный участок (при наличии таких лиц);</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8) почтовый адрес и (или) адрес электронной почты для связи с застройщиком;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9) способ направления застройщику уведомлений, предусмотренных пунктом 2 части 7.6 и пунктом 3 части 7.7.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7.2. К уведомлению о планируемом строительстве прилагаются: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7.4.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w:t>
      </w:r>
      <w:r w:rsidRPr="0032249B">
        <w:rPr>
          <w:sz w:val="28"/>
          <w:szCs w:val="28"/>
        </w:rPr>
        <w:lastRenderedPageBreak/>
        <w:t>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7.3. Документы (их копии или сведения, содержащиеся в них), указанные в пункте 1 части 7.2. настоящей статьи, запрашиваются  администрацией городского округа Октябрьск Самарской области, в лице уполномоченного органа-Комитета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администрация городского округа Октябрьск Самарской области, в лице уполномоченного органа - Комитета, документы (их копии или сведения, содержащиеся в них), указанные в пункте 1 части 7.2.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7.4.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w:t>
      </w:r>
      <w:r w:rsidRPr="0032249B">
        <w:rPr>
          <w:sz w:val="28"/>
          <w:szCs w:val="28"/>
        </w:rPr>
        <w:lastRenderedPageBreak/>
        <w:t>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7.5.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7.2. настоящей статьи, уполномоченный на выдачу разрешений на строительство орган -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7.6.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7.7.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w:t>
      </w:r>
      <w:r w:rsidRPr="0032249B">
        <w:rPr>
          <w:sz w:val="28"/>
          <w:szCs w:val="28"/>
        </w:rPr>
        <w:lastRenderedPageBreak/>
        <w:t>администрация городского округа Октябрьск Самарской области, в лице уполномоченного органа - Комитета: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в срок не более чем три рабочих дня со дня поступления этого уведомления при отсутствии оснований для его возврата, предусмотренных частью 7.5.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7.6.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w:t>
      </w:r>
      <w:r w:rsidRPr="0032249B">
        <w:rPr>
          <w:sz w:val="28"/>
          <w:szCs w:val="28"/>
        </w:rPr>
        <w:lastRenderedPageBreak/>
        <w:t>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7.8.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7.2.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proofErr w:type="spellStart"/>
      <w:r w:rsidRPr="0032249B">
        <w:rPr>
          <w:sz w:val="28"/>
          <w:szCs w:val="28"/>
        </w:rPr>
        <w:t>ненаправления</w:t>
      </w:r>
      <w:proofErr w:type="spellEnd"/>
      <w:r w:rsidRPr="0032249B">
        <w:rPr>
          <w:sz w:val="28"/>
          <w:szCs w:val="28"/>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w:t>
      </w:r>
      <w:r w:rsidRPr="0032249B">
        <w:rPr>
          <w:sz w:val="28"/>
          <w:szCs w:val="28"/>
        </w:rPr>
        <w:lastRenderedPageBreak/>
        <w:t>соответствующим таким предмету охраны исторического поселения и требованиям к архитектурным решениям объектов капитального 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7.9.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4) в срок, указанный в части 7.8.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w:t>
      </w:r>
      <w:r w:rsidRPr="0032249B">
        <w:rPr>
          <w:sz w:val="28"/>
          <w:szCs w:val="28"/>
        </w:rPr>
        <w:lastRenderedPageBreak/>
        <w:t>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7.10.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7.9 настоящей статьи, обязательным приложением к нему является уведомление о несоответствии описания </w:t>
      </w:r>
      <w:r w:rsidRPr="0032249B">
        <w:rPr>
          <w:sz w:val="28"/>
          <w:szCs w:val="28"/>
        </w:rPr>
        <w:lastRenderedPageBreak/>
        <w:t>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7.11. Администрация городского округа Октябрьск Самарской области, в лице уполномоченного органа – Комитета в сроки, указанные в части 7.6. или пункте 3 части 7.7.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7.12. Получение застройщиком уведомления о соответствии указанных в уведомлении о планируемом строительстве параметров объекта </w:t>
      </w:r>
      <w:r w:rsidRPr="0032249B">
        <w:rPr>
          <w:sz w:val="28"/>
          <w:szCs w:val="28"/>
        </w:rPr>
        <w:lastRenderedPageBreak/>
        <w:t>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w:t>
      </w:r>
      <w:r>
        <w:rPr>
          <w:sz w:val="28"/>
          <w:szCs w:val="28"/>
        </w:rPr>
        <w:t xml:space="preserve"> </w:t>
      </w:r>
      <w:r w:rsidRPr="0032249B">
        <w:rPr>
          <w:sz w:val="28"/>
          <w:szCs w:val="28"/>
        </w:rPr>
        <w:t>направление указанными органами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7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18.1 настоящей статьи. При этом направление нового уведомления о планируемом строительстве не требуется.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w:t>
      </w:r>
      <w:r w:rsidRPr="0032249B">
        <w:rPr>
          <w:sz w:val="28"/>
          <w:szCs w:val="28"/>
        </w:rPr>
        <w:lastRenderedPageBreak/>
        <w:t>частями 7.3 – 7.12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7.14.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городского округа Октябрьск Самарской области, в лице уполномоченного органа – Комитета, либо не</w:t>
      </w:r>
      <w:r>
        <w:rPr>
          <w:sz w:val="28"/>
          <w:szCs w:val="28"/>
        </w:rPr>
        <w:t xml:space="preserve"> </w:t>
      </w:r>
      <w:r w:rsidRPr="0032249B">
        <w:rPr>
          <w:sz w:val="28"/>
          <w:szCs w:val="28"/>
        </w:rPr>
        <w:t xml:space="preserve">направления указанными органами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либо вследствие недопустимости размещения таких объекта индивидуального жилищного строительства или садового дома в </w:t>
      </w:r>
      <w:r w:rsidRPr="0032249B">
        <w:rPr>
          <w:sz w:val="28"/>
          <w:szCs w:val="28"/>
        </w:rPr>
        <w:lastRenderedPageBreak/>
        <w:t>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казны муниципального образования при условии, что судом будет установлена вина должностного лица  администрации городского округа Октябрьск Самарской области, в лице уполномоченного органа -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8. Не допускается требовать иные документы для получения разрешения на строительство, за исключением указанных в </w:t>
      </w:r>
      <w:hyperlink w:anchor="sub_5107">
        <w:r w:rsidRPr="0032249B">
          <w:t xml:space="preserve"> частях  5</w:t>
        </w:r>
      </w:hyperlink>
      <w:r w:rsidRPr="0032249B">
        <w:rPr>
          <w:sz w:val="28"/>
          <w:szCs w:val="28"/>
        </w:rPr>
        <w:t xml:space="preserve"> и 7 настоящей статьи документов. Документы, предусмотренные частями 5 и 7 настоящей статьи, могут быть направлены в электронной форме.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9. Уполномоченный орган на выдачу разрешений на строительство при Администрации городского округа Октябрьск Самарской области в течение семи рабочих дней со дня получения заявления о выдаче разрешения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bookmarkStart w:id="51" w:name="sub_51011"/>
      <w:bookmarkEnd w:id="51"/>
      <w:r w:rsidRPr="0032249B">
        <w:rPr>
          <w:sz w:val="28"/>
          <w:szCs w:val="28"/>
        </w:rPr>
        <w:t>1) проводит проверку наличия документов, необходимых для принятия решения о выдаче разрешения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w:t>
      </w:r>
      <w:r w:rsidRPr="0032249B">
        <w:rPr>
          <w:sz w:val="28"/>
          <w:szCs w:val="28"/>
        </w:rPr>
        <w:lastRenderedPageBreak/>
        <w:t>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bookmarkStart w:id="52" w:name="sub_510112"/>
      <w:bookmarkEnd w:id="52"/>
      <w:r w:rsidRPr="0032249B">
        <w:rPr>
          <w:sz w:val="28"/>
          <w:szCs w:val="28"/>
        </w:rPr>
        <w:t xml:space="preserve"> выдает </w:t>
      </w:r>
      <w:hyperlink r:id="rId14">
        <w:r w:rsidRPr="0038621C">
          <w:rPr>
            <w:sz w:val="28"/>
            <w:szCs w:val="28"/>
          </w:rPr>
          <w:t>разрешение</w:t>
        </w:r>
      </w:hyperlink>
      <w:r w:rsidRPr="0032249B">
        <w:rPr>
          <w:sz w:val="28"/>
          <w:szCs w:val="28"/>
        </w:rPr>
        <w:t xml:space="preserve"> на строительство или отказывает в выдаче такого разрешения с указанием причин отказа.</w:t>
      </w:r>
    </w:p>
    <w:p w:rsidR="0038621C" w:rsidRPr="0032249B" w:rsidRDefault="0038621C" w:rsidP="0038621C">
      <w:pPr>
        <w:autoSpaceDE w:val="0"/>
        <w:autoSpaceDN w:val="0"/>
        <w:adjustRightInd w:val="0"/>
        <w:spacing w:line="360" w:lineRule="auto"/>
        <w:ind w:firstLine="540"/>
        <w:jc w:val="both"/>
        <w:rPr>
          <w:sz w:val="28"/>
          <w:szCs w:val="28"/>
        </w:rPr>
      </w:pPr>
      <w:bookmarkStart w:id="53" w:name="sub_510113"/>
      <w:bookmarkEnd w:id="53"/>
      <w:r w:rsidRPr="0032249B">
        <w:rPr>
          <w:sz w:val="28"/>
          <w:szCs w:val="28"/>
        </w:rPr>
        <w:t>10. Уполномоченный орган на выдачу разрешений на строительство при Администрации городского округа Октябрьск по заявлению застройщика может выдать разрешение на отдельные этапы строительства, реконструкции.</w:t>
      </w:r>
    </w:p>
    <w:p w:rsidR="0038621C" w:rsidRPr="0032249B" w:rsidRDefault="0038621C" w:rsidP="0038621C">
      <w:pPr>
        <w:autoSpaceDE w:val="0"/>
        <w:autoSpaceDN w:val="0"/>
        <w:adjustRightInd w:val="0"/>
        <w:spacing w:line="360" w:lineRule="auto"/>
        <w:ind w:firstLine="540"/>
        <w:jc w:val="both"/>
        <w:rPr>
          <w:sz w:val="28"/>
          <w:szCs w:val="28"/>
        </w:rPr>
      </w:pPr>
      <w:bookmarkStart w:id="54" w:name="sub_51012"/>
      <w:bookmarkEnd w:id="54"/>
      <w:r w:rsidRPr="0032249B">
        <w:rPr>
          <w:sz w:val="28"/>
          <w:szCs w:val="28"/>
        </w:rPr>
        <w:t xml:space="preserve">11. Уполномоченный орган на выдачу разрешений на строительство при Администрации городского округа Октябрьск отказывает в выдаче разрешения на строительство при отсутствии документов, предусмотренных частями 5 и 7 настоящей статьи,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 </w:t>
      </w:r>
    </w:p>
    <w:p w:rsidR="0038621C" w:rsidRPr="0032249B" w:rsidRDefault="0038621C" w:rsidP="0038621C">
      <w:pPr>
        <w:autoSpaceDE w:val="0"/>
        <w:autoSpaceDN w:val="0"/>
        <w:adjustRightInd w:val="0"/>
        <w:spacing w:line="360" w:lineRule="auto"/>
        <w:ind w:firstLine="540"/>
        <w:jc w:val="both"/>
        <w:rPr>
          <w:sz w:val="28"/>
          <w:szCs w:val="28"/>
        </w:rPr>
      </w:pPr>
      <w:bookmarkStart w:id="55" w:name="sub_51013"/>
      <w:bookmarkEnd w:id="55"/>
      <w:r w:rsidRPr="0032249B">
        <w:rPr>
          <w:sz w:val="28"/>
          <w:szCs w:val="28"/>
        </w:rPr>
        <w:t>12. Отказ в выдаче разрешения на строительство может быть оспорен застройщиком в судебном порядке.</w:t>
      </w:r>
    </w:p>
    <w:p w:rsidR="0038621C" w:rsidRPr="0032249B" w:rsidRDefault="0038621C" w:rsidP="0038621C">
      <w:pPr>
        <w:autoSpaceDE w:val="0"/>
        <w:autoSpaceDN w:val="0"/>
        <w:adjustRightInd w:val="0"/>
        <w:spacing w:line="360" w:lineRule="auto"/>
        <w:ind w:firstLine="540"/>
        <w:jc w:val="both"/>
        <w:rPr>
          <w:sz w:val="28"/>
          <w:szCs w:val="28"/>
        </w:rPr>
      </w:pPr>
      <w:bookmarkStart w:id="56" w:name="sub_51014"/>
      <w:bookmarkEnd w:id="56"/>
      <w:r w:rsidRPr="0032249B">
        <w:rPr>
          <w:sz w:val="28"/>
          <w:szCs w:val="28"/>
        </w:rPr>
        <w:t xml:space="preserve">13. Выдача разрешения на строительство осуществляется уполномоченным органом на выдачу разрешения на строительство при Администрации городского округа Октябрьск без взимания платы. </w:t>
      </w:r>
    </w:p>
    <w:p w:rsidR="0038621C" w:rsidRPr="0032249B" w:rsidRDefault="0038621C" w:rsidP="0038621C">
      <w:pPr>
        <w:autoSpaceDE w:val="0"/>
        <w:autoSpaceDN w:val="0"/>
        <w:adjustRightInd w:val="0"/>
        <w:spacing w:line="360" w:lineRule="auto"/>
        <w:ind w:firstLine="540"/>
        <w:jc w:val="both"/>
        <w:rPr>
          <w:sz w:val="28"/>
          <w:szCs w:val="28"/>
        </w:rPr>
      </w:pPr>
      <w:bookmarkStart w:id="57" w:name="sub_51015"/>
      <w:bookmarkStart w:id="58" w:name="sub_5101741"/>
      <w:bookmarkEnd w:id="57"/>
      <w:bookmarkEnd w:id="58"/>
      <w:r w:rsidRPr="0032249B">
        <w:rPr>
          <w:sz w:val="28"/>
          <w:szCs w:val="28"/>
        </w:rPr>
        <w:lastRenderedPageBreak/>
        <w:t>14.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при Администрации городского округа Октябрьск,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38621C" w:rsidRPr="0032249B" w:rsidRDefault="0038621C" w:rsidP="0038621C">
      <w:pPr>
        <w:autoSpaceDE w:val="0"/>
        <w:autoSpaceDN w:val="0"/>
        <w:adjustRightInd w:val="0"/>
        <w:spacing w:line="360" w:lineRule="auto"/>
        <w:ind w:firstLine="540"/>
        <w:jc w:val="both"/>
        <w:rPr>
          <w:sz w:val="28"/>
          <w:szCs w:val="28"/>
        </w:rPr>
      </w:pPr>
      <w:bookmarkStart w:id="59" w:name="sub_51018"/>
      <w:bookmarkEnd w:id="59"/>
      <w:r w:rsidRPr="0032249B">
        <w:rPr>
          <w:sz w:val="28"/>
          <w:szCs w:val="28"/>
        </w:rPr>
        <w:t xml:space="preserve">15. </w:t>
      </w:r>
      <w:hyperlink r:id="rId15">
        <w:r w:rsidRPr="0038621C">
          <w:rPr>
            <w:sz w:val="28"/>
            <w:szCs w:val="28"/>
          </w:rPr>
          <w:t>Разрешение</w:t>
        </w:r>
      </w:hyperlink>
      <w:r w:rsidRPr="0032249B">
        <w:rPr>
          <w:sz w:val="28"/>
          <w:szCs w:val="28"/>
        </w:rPr>
        <w:t xml:space="preserve"> на строительство выдается на весь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38621C" w:rsidRPr="0032249B" w:rsidRDefault="0038621C" w:rsidP="0038621C">
      <w:pPr>
        <w:autoSpaceDE w:val="0"/>
        <w:autoSpaceDN w:val="0"/>
        <w:adjustRightInd w:val="0"/>
        <w:spacing w:line="360" w:lineRule="auto"/>
        <w:ind w:firstLine="540"/>
        <w:jc w:val="both"/>
        <w:rPr>
          <w:sz w:val="28"/>
          <w:szCs w:val="28"/>
        </w:rPr>
      </w:pPr>
      <w:bookmarkStart w:id="60" w:name="sub_51019"/>
      <w:bookmarkEnd w:id="60"/>
      <w:r w:rsidRPr="0032249B">
        <w:rPr>
          <w:sz w:val="28"/>
          <w:szCs w:val="28"/>
        </w:rPr>
        <w:t xml:space="preserve">16. Срок действия разрешения на строительство может быть продлен уполномоченным на выдачу разрешения на строительство органом при Администрации городского округа Октябрьск по </w:t>
      </w:r>
      <w:hyperlink r:id="rId16">
        <w:r w:rsidRPr="0032249B">
          <w:t>заявлению</w:t>
        </w:r>
      </w:hyperlink>
      <w:r w:rsidRPr="0032249B">
        <w:rPr>
          <w:sz w:val="28"/>
          <w:szCs w:val="28"/>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38621C" w:rsidRPr="0032249B" w:rsidRDefault="0038621C" w:rsidP="0038621C">
      <w:pPr>
        <w:autoSpaceDE w:val="0"/>
        <w:autoSpaceDN w:val="0"/>
        <w:adjustRightInd w:val="0"/>
        <w:spacing w:line="360" w:lineRule="auto"/>
        <w:ind w:firstLine="540"/>
        <w:jc w:val="both"/>
        <w:rPr>
          <w:sz w:val="28"/>
          <w:szCs w:val="28"/>
        </w:rPr>
      </w:pPr>
      <w:bookmarkStart w:id="61" w:name="sub_51020"/>
      <w:bookmarkEnd w:id="61"/>
      <w:r w:rsidRPr="0032249B">
        <w:rPr>
          <w:sz w:val="28"/>
          <w:szCs w:val="28"/>
        </w:rPr>
        <w:t>17. Срок действия разрешения на строительство при переходе права на земельный участок и объекты капитального строительства сохраняется.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17.1. Действие разрешения на строительство прекращается на основании решения уполномоченных на выдачу разрешений на строительство органа при Администрации городского округа Октябрьск Самарской области в случае:</w:t>
      </w:r>
    </w:p>
    <w:p w:rsidR="0038621C" w:rsidRPr="0032249B" w:rsidRDefault="0038621C" w:rsidP="0038621C">
      <w:pPr>
        <w:autoSpaceDE w:val="0"/>
        <w:autoSpaceDN w:val="0"/>
        <w:adjustRightInd w:val="0"/>
        <w:spacing w:line="360" w:lineRule="auto"/>
        <w:ind w:firstLine="540"/>
        <w:jc w:val="both"/>
        <w:rPr>
          <w:sz w:val="28"/>
          <w:szCs w:val="28"/>
        </w:rPr>
      </w:pPr>
      <w:bookmarkStart w:id="62" w:name="sub_51211"/>
      <w:bookmarkEnd w:id="62"/>
      <w:r w:rsidRPr="0032249B">
        <w:rPr>
          <w:sz w:val="28"/>
          <w:szCs w:val="28"/>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38621C" w:rsidRPr="0032249B" w:rsidRDefault="0038621C" w:rsidP="0038621C">
      <w:pPr>
        <w:autoSpaceDE w:val="0"/>
        <w:autoSpaceDN w:val="0"/>
        <w:adjustRightInd w:val="0"/>
        <w:spacing w:line="360" w:lineRule="auto"/>
        <w:ind w:firstLine="540"/>
        <w:jc w:val="both"/>
        <w:rPr>
          <w:sz w:val="28"/>
          <w:szCs w:val="28"/>
        </w:rPr>
      </w:pPr>
      <w:bookmarkStart w:id="63" w:name="sub_512111"/>
      <w:bookmarkEnd w:id="63"/>
      <w:r w:rsidRPr="0032249B">
        <w:rPr>
          <w:sz w:val="28"/>
          <w:szCs w:val="28"/>
        </w:rPr>
        <w:lastRenderedPageBreak/>
        <w:t>2) отказа от права собственности и иных прав на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bookmarkStart w:id="64" w:name="sub_512112"/>
      <w:bookmarkEnd w:id="64"/>
      <w:r w:rsidRPr="0032249B">
        <w:rPr>
          <w:sz w:val="28"/>
          <w:szCs w:val="28"/>
        </w:rPr>
        <w:t>3) расторжения договора аренды и иных договоров, на основании которых у граждан и юридических лиц возникли права на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bookmarkStart w:id="65" w:name="sub_512113"/>
      <w:bookmarkEnd w:id="65"/>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17.2. Уполномоченный на выдачу разрешений на строительство орган при Администрации городского округа Октябрьск Самарской области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w:t>
      </w:r>
    </w:p>
    <w:p w:rsidR="0038621C" w:rsidRPr="0032249B" w:rsidRDefault="0038621C" w:rsidP="0038621C">
      <w:pPr>
        <w:autoSpaceDE w:val="0"/>
        <w:autoSpaceDN w:val="0"/>
        <w:adjustRightInd w:val="0"/>
        <w:spacing w:line="360" w:lineRule="auto"/>
        <w:ind w:firstLine="540"/>
        <w:jc w:val="both"/>
        <w:rPr>
          <w:sz w:val="28"/>
          <w:szCs w:val="28"/>
        </w:rPr>
      </w:pPr>
      <w:bookmarkStart w:id="66" w:name="sub_51212"/>
      <w:bookmarkEnd w:id="66"/>
      <w:r w:rsidRPr="0032249B">
        <w:rPr>
          <w:sz w:val="28"/>
          <w:szCs w:val="28"/>
        </w:rPr>
        <w:t>17.3.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bookmarkStart w:id="67" w:name="sub_51215"/>
      <w:bookmarkEnd w:id="67"/>
      <w:r w:rsidRPr="0032249B">
        <w:rPr>
          <w:sz w:val="28"/>
          <w:szCs w:val="28"/>
        </w:rPr>
        <w:t>17.4.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РФ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bookmarkStart w:id="68" w:name="sub_51216"/>
      <w:bookmarkEnd w:id="68"/>
      <w:r w:rsidRPr="0032249B">
        <w:rPr>
          <w:sz w:val="28"/>
          <w:szCs w:val="28"/>
        </w:rPr>
        <w:t xml:space="preserve">17.5.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w:t>
      </w:r>
      <w:r w:rsidRPr="0032249B">
        <w:rPr>
          <w:sz w:val="28"/>
          <w:szCs w:val="28"/>
        </w:rPr>
        <w:lastRenderedPageBreak/>
        <w:t>соблюдением требований к размещению объектов капитального строительства, установленных в соответствии с Градостроительным кодексом РФ, Земельным Кодексом РФ.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38621C" w:rsidRPr="0032249B" w:rsidRDefault="0038621C" w:rsidP="0038621C">
      <w:pPr>
        <w:autoSpaceDE w:val="0"/>
        <w:autoSpaceDN w:val="0"/>
        <w:adjustRightInd w:val="0"/>
        <w:spacing w:line="360" w:lineRule="auto"/>
        <w:ind w:firstLine="540"/>
        <w:jc w:val="both"/>
        <w:rPr>
          <w:sz w:val="28"/>
          <w:szCs w:val="28"/>
        </w:rPr>
      </w:pPr>
      <w:bookmarkStart w:id="69" w:name="sub_51217"/>
      <w:bookmarkEnd w:id="69"/>
      <w:r w:rsidRPr="0032249B">
        <w:rPr>
          <w:sz w:val="28"/>
          <w:szCs w:val="28"/>
        </w:rPr>
        <w:t>17.6. Правообладатели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уполномоченный орган на выдачу разрешений на строительство при Администрации городского округа Октябрьск Самарской области, с указанием реквизитов:</w:t>
      </w:r>
    </w:p>
    <w:p w:rsidR="0038621C" w:rsidRPr="0032249B" w:rsidRDefault="0038621C" w:rsidP="0038621C">
      <w:pPr>
        <w:autoSpaceDE w:val="0"/>
        <w:autoSpaceDN w:val="0"/>
        <w:adjustRightInd w:val="0"/>
        <w:spacing w:line="360" w:lineRule="auto"/>
        <w:ind w:firstLine="540"/>
        <w:jc w:val="both"/>
        <w:rPr>
          <w:sz w:val="28"/>
          <w:szCs w:val="28"/>
        </w:rPr>
      </w:pPr>
      <w:bookmarkStart w:id="70" w:name="sub_512110"/>
      <w:bookmarkEnd w:id="70"/>
      <w:r w:rsidRPr="0032249B">
        <w:rPr>
          <w:sz w:val="28"/>
          <w:szCs w:val="28"/>
        </w:rPr>
        <w:t>1) правоустанавливающих документов на такие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bookmarkStart w:id="71" w:name="sub_5121101"/>
      <w:bookmarkEnd w:id="71"/>
      <w:r w:rsidRPr="0032249B">
        <w:rPr>
          <w:sz w:val="28"/>
          <w:szCs w:val="28"/>
        </w:rPr>
        <w:t xml:space="preserve">2) решения об образовании земельных участков; </w:t>
      </w:r>
    </w:p>
    <w:p w:rsidR="0038621C" w:rsidRPr="0032249B" w:rsidRDefault="0038621C" w:rsidP="0038621C">
      <w:pPr>
        <w:autoSpaceDE w:val="0"/>
        <w:autoSpaceDN w:val="0"/>
        <w:adjustRightInd w:val="0"/>
        <w:spacing w:line="360" w:lineRule="auto"/>
        <w:ind w:firstLine="540"/>
        <w:jc w:val="both"/>
        <w:rPr>
          <w:sz w:val="28"/>
          <w:szCs w:val="28"/>
        </w:rPr>
      </w:pPr>
      <w:bookmarkStart w:id="72" w:name="sub_5121102"/>
      <w:bookmarkEnd w:id="72"/>
      <w:r w:rsidRPr="0032249B">
        <w:rPr>
          <w:sz w:val="28"/>
          <w:szCs w:val="28"/>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w:anchor="sub_51217">
        <w:r w:rsidRPr="0038621C">
          <w:rPr>
            <w:sz w:val="28"/>
            <w:szCs w:val="28"/>
          </w:rPr>
          <w:t>частью 17.5</w:t>
        </w:r>
      </w:hyperlink>
      <w:r w:rsidRPr="0032249B">
        <w:rPr>
          <w:sz w:val="28"/>
          <w:szCs w:val="28"/>
        </w:rPr>
        <w:t xml:space="preserve">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bookmarkStart w:id="73" w:name="sub_5121103"/>
      <w:bookmarkEnd w:id="73"/>
      <w:r w:rsidRPr="0032249B">
        <w:rPr>
          <w:sz w:val="28"/>
          <w:szCs w:val="28"/>
        </w:rPr>
        <w:t xml:space="preserve">18.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w:t>
      </w:r>
      <w:hyperlink r:id="rId17">
        <w:r w:rsidRPr="0038621C">
          <w:rPr>
            <w:sz w:val="28"/>
            <w:szCs w:val="28"/>
          </w:rPr>
          <w:t>законодательства</w:t>
        </w:r>
      </w:hyperlink>
      <w:r w:rsidRPr="0032249B">
        <w:rPr>
          <w:sz w:val="28"/>
          <w:szCs w:val="28"/>
        </w:rPr>
        <w:t xml:space="preserve"> Российской Федерации о государственной тайне.</w:t>
      </w:r>
    </w:p>
    <w:p w:rsidR="002473DE" w:rsidRDefault="002473DE" w:rsidP="005124F5">
      <w:pPr>
        <w:pStyle w:val="a5"/>
        <w:jc w:val="right"/>
        <w:rPr>
          <w:sz w:val="24"/>
          <w:szCs w:val="24"/>
        </w:rPr>
      </w:pPr>
    </w:p>
    <w:p w:rsidR="000256CF" w:rsidRPr="00F05B3B" w:rsidRDefault="000256CF" w:rsidP="000256CF">
      <w:pPr>
        <w:pStyle w:val="a9"/>
        <w:spacing w:after="0"/>
        <w:rPr>
          <w:rFonts w:ascii="Times New Roman" w:hAnsi="Times New Roman"/>
          <w:sz w:val="28"/>
        </w:rPr>
      </w:pPr>
      <w:bookmarkStart w:id="74" w:name="_Toc215295528"/>
      <w:bookmarkStart w:id="75" w:name="_Toc242169313"/>
      <w:bookmarkStart w:id="76" w:name="_Toc242170445"/>
      <w:r w:rsidRPr="00F05B3B">
        <w:rPr>
          <w:rFonts w:ascii="Times New Roman" w:hAnsi="Times New Roman"/>
          <w:sz w:val="28"/>
        </w:rPr>
        <w:t>Статья 31. Выдача разрешения на ввод объекта капитального строительства в эксплуатацию</w:t>
      </w:r>
      <w:bookmarkEnd w:id="74"/>
      <w:bookmarkEnd w:id="75"/>
      <w:bookmarkEnd w:id="76"/>
    </w:p>
    <w:p w:rsidR="000256CF" w:rsidRDefault="000256CF" w:rsidP="000256CF">
      <w:pPr>
        <w:tabs>
          <w:tab w:val="left" w:pos="0"/>
          <w:tab w:val="left" w:pos="851"/>
          <w:tab w:val="left" w:pos="9356"/>
        </w:tabs>
        <w:spacing w:line="360" w:lineRule="auto"/>
        <w:ind w:firstLine="709"/>
        <w:jc w:val="both"/>
        <w:rPr>
          <w:color w:val="FF0000"/>
        </w:rPr>
      </w:pPr>
    </w:p>
    <w:p w:rsidR="000256CF" w:rsidRPr="00881C2F" w:rsidRDefault="008F4BC6" w:rsidP="000256CF">
      <w:pPr>
        <w:pStyle w:val="a7"/>
        <w:spacing w:line="360" w:lineRule="auto"/>
        <w:rPr>
          <w:rFonts w:ascii="Times New Roman" w:hAnsi="Times New Roman"/>
          <w:sz w:val="28"/>
        </w:rPr>
      </w:pPr>
      <w:hyperlink r:id="rId18">
        <w:r w:rsidR="000256CF" w:rsidRPr="00881C2F">
          <w:rPr>
            <w:rFonts w:ascii="Times New Roman" w:hAnsi="Times New Roman"/>
          </w:rPr>
          <w:t>1.</w:t>
        </w:r>
      </w:hyperlink>
      <w:r w:rsidR="000256CF" w:rsidRPr="00881C2F">
        <w:rPr>
          <w:rFonts w:ascii="Times New Roman" w:hAnsi="Times New Roman"/>
          <w:sz w:val="28"/>
        </w:rPr>
        <w:t xml:space="preserve">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w:t>
      </w:r>
      <w:r w:rsidR="000256CF" w:rsidRPr="00881C2F">
        <w:rPr>
          <w:rFonts w:ascii="Times New Roman" w:hAnsi="Times New Roman"/>
          <w:sz w:val="28"/>
        </w:rPr>
        <w:lastRenderedPageBreak/>
        <w:t xml:space="preserve">реконструированного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 </w:t>
      </w:r>
      <w:bookmarkStart w:id="77" w:name="sub_5501"/>
      <w:bookmarkEnd w:id="77"/>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Для ввода объекта в эксплуатацию застройщик обращается в уполномоченный орган при Администрации городского округа Октябрьск Самарской области выдавший разрешение на строительство, с </w:t>
      </w:r>
      <w:hyperlink r:id="rId19">
        <w:r w:rsidRPr="007D3607">
          <w:rPr>
            <w:rFonts w:ascii="Times New Roman" w:hAnsi="Times New Roman"/>
            <w:sz w:val="28"/>
          </w:rPr>
          <w:t>заявлением</w:t>
        </w:r>
      </w:hyperlink>
      <w:r w:rsidRPr="00881C2F">
        <w:rPr>
          <w:rFonts w:ascii="Times New Roman" w:hAnsi="Times New Roman"/>
          <w:sz w:val="28"/>
        </w:rPr>
        <w:t xml:space="preserve"> о выдаче </w:t>
      </w:r>
      <w:hyperlink r:id="rId20">
        <w:r w:rsidRPr="007D3607">
          <w:rPr>
            <w:rFonts w:ascii="Times New Roman" w:hAnsi="Times New Roman"/>
            <w:sz w:val="28"/>
          </w:rPr>
          <w:t>разрешения</w:t>
        </w:r>
      </w:hyperlink>
      <w:r w:rsidRPr="00881C2F">
        <w:rPr>
          <w:rFonts w:ascii="Times New Roman" w:hAnsi="Times New Roman"/>
          <w:sz w:val="28"/>
        </w:rPr>
        <w:t xml:space="preserve"> на ввод объекта в эксплуатацию.</w:t>
      </w:r>
    </w:p>
    <w:p w:rsidR="000256CF" w:rsidRPr="00881C2F" w:rsidRDefault="000256CF" w:rsidP="000256CF">
      <w:pPr>
        <w:pStyle w:val="a7"/>
        <w:spacing w:line="360" w:lineRule="auto"/>
        <w:rPr>
          <w:rFonts w:ascii="Times New Roman" w:hAnsi="Times New Roman"/>
          <w:sz w:val="28"/>
        </w:rPr>
      </w:pPr>
      <w:bookmarkStart w:id="78" w:name="sub_5502"/>
      <w:bookmarkEnd w:id="78"/>
      <w:r w:rsidRPr="00881C2F">
        <w:rPr>
          <w:rFonts w:ascii="Times New Roman" w:hAnsi="Times New Roman"/>
          <w:sz w:val="28"/>
        </w:rPr>
        <w:t>3. Для принятия решения о выдаче разрешения на ввод объекта в эксплуатацию необходимы следующие документы:</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правоустанавливающие документы на земельный участок;</w:t>
      </w:r>
    </w:p>
    <w:p w:rsidR="000256CF" w:rsidRPr="00881C2F" w:rsidRDefault="000256CF" w:rsidP="000256CF">
      <w:pPr>
        <w:pStyle w:val="a7"/>
        <w:spacing w:line="360" w:lineRule="auto"/>
        <w:rPr>
          <w:rFonts w:ascii="Times New Roman" w:hAnsi="Times New Roman"/>
          <w:sz w:val="28"/>
        </w:rPr>
      </w:pPr>
      <w:bookmarkStart w:id="79" w:name="sub_55031"/>
      <w:bookmarkEnd w:id="79"/>
      <w:r w:rsidRPr="00881C2F">
        <w:rPr>
          <w:rFonts w:ascii="Times New Roman" w:hAnsi="Times New Roman"/>
          <w:sz w:val="28"/>
        </w:rPr>
        <w:t>2) градостроительный план земельного участка;</w:t>
      </w:r>
    </w:p>
    <w:p w:rsidR="000256CF" w:rsidRPr="00881C2F" w:rsidRDefault="000256CF" w:rsidP="000256CF">
      <w:pPr>
        <w:pStyle w:val="a7"/>
        <w:spacing w:line="360" w:lineRule="auto"/>
        <w:rPr>
          <w:rFonts w:ascii="Times New Roman" w:hAnsi="Times New Roman"/>
          <w:sz w:val="28"/>
        </w:rPr>
      </w:pPr>
      <w:bookmarkStart w:id="80" w:name="sub_55032"/>
      <w:bookmarkEnd w:id="80"/>
      <w:r w:rsidRPr="00881C2F">
        <w:rPr>
          <w:rFonts w:ascii="Times New Roman" w:hAnsi="Times New Roman"/>
          <w:sz w:val="28"/>
        </w:rPr>
        <w:t xml:space="preserve">3) </w:t>
      </w:r>
      <w:hyperlink r:id="rId21">
        <w:r w:rsidRPr="007D3607">
          <w:rPr>
            <w:rFonts w:ascii="Times New Roman" w:hAnsi="Times New Roman"/>
            <w:sz w:val="28"/>
          </w:rPr>
          <w:t>разрешение</w:t>
        </w:r>
      </w:hyperlink>
      <w:r w:rsidRPr="00881C2F">
        <w:rPr>
          <w:rFonts w:ascii="Times New Roman" w:hAnsi="Times New Roman"/>
          <w:sz w:val="28"/>
        </w:rPr>
        <w:t xml:space="preserve"> на строительство;</w:t>
      </w:r>
    </w:p>
    <w:p w:rsidR="000256CF" w:rsidRPr="00881C2F" w:rsidRDefault="000256CF" w:rsidP="000256CF">
      <w:pPr>
        <w:pStyle w:val="a7"/>
        <w:spacing w:line="360" w:lineRule="auto"/>
        <w:rPr>
          <w:rFonts w:ascii="Times New Roman" w:hAnsi="Times New Roman"/>
          <w:sz w:val="28"/>
        </w:rPr>
      </w:pPr>
      <w:bookmarkStart w:id="81" w:name="sub_55033"/>
      <w:bookmarkEnd w:id="81"/>
      <w:r w:rsidRPr="00881C2F">
        <w:rPr>
          <w:rFonts w:ascii="Times New Roman" w:hAnsi="Times New Roman"/>
          <w:sz w:val="28"/>
        </w:rPr>
        <w:t>4) акт приемки объекта капитального строительства (в случае осуществления строительства, реконструкции на основании договора);</w:t>
      </w:r>
    </w:p>
    <w:p w:rsidR="000256CF" w:rsidRPr="00881C2F" w:rsidRDefault="000256CF" w:rsidP="000256CF">
      <w:pPr>
        <w:pStyle w:val="a7"/>
        <w:spacing w:line="360" w:lineRule="auto"/>
        <w:rPr>
          <w:rFonts w:ascii="Times New Roman" w:hAnsi="Times New Roman"/>
          <w:sz w:val="28"/>
        </w:rPr>
      </w:pPr>
      <w:bookmarkStart w:id="82" w:name="sub_55034"/>
      <w:bookmarkEnd w:id="82"/>
      <w:r w:rsidRPr="00881C2F">
        <w:rPr>
          <w:rFonts w:ascii="Times New Roman" w:hAnsi="Times New Roman"/>
          <w:sz w:val="28"/>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0256CF" w:rsidRPr="00881C2F" w:rsidRDefault="000256CF" w:rsidP="000256CF">
      <w:pPr>
        <w:pStyle w:val="a7"/>
        <w:spacing w:line="360" w:lineRule="auto"/>
        <w:rPr>
          <w:rFonts w:ascii="Times New Roman" w:hAnsi="Times New Roman"/>
          <w:sz w:val="28"/>
        </w:rPr>
      </w:pPr>
      <w:bookmarkStart w:id="83" w:name="sub_55035"/>
      <w:bookmarkEnd w:id="83"/>
      <w:r w:rsidRPr="00881C2F">
        <w:rPr>
          <w:rFonts w:ascii="Times New Roman" w:hAnsi="Times New Roman"/>
          <w:sz w:val="28"/>
        </w:rPr>
        <w:t xml:space="preserve">   6) документ, подтверждающий соответствие параметров построенного, реконструированного объекта капитального строительства проектной документации, в </w:t>
      </w:r>
      <w:proofErr w:type="spellStart"/>
      <w:r w:rsidRPr="00881C2F">
        <w:rPr>
          <w:rFonts w:ascii="Times New Roman" w:hAnsi="Times New Roman"/>
          <w:sz w:val="28"/>
        </w:rPr>
        <w:t>томчисле</w:t>
      </w:r>
      <w:proofErr w:type="spellEnd"/>
      <w:r w:rsidRPr="00881C2F">
        <w:rPr>
          <w:rFonts w:ascii="Times New Roman" w:hAnsi="Times New Roman"/>
          <w:sz w:val="28"/>
        </w:rPr>
        <w:t xml:space="preserve">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w:t>
      </w:r>
      <w:r w:rsidRPr="00881C2F">
        <w:rPr>
          <w:rFonts w:ascii="Times New Roman" w:hAnsi="Times New Roman"/>
          <w:sz w:val="28"/>
        </w:rPr>
        <w:lastRenderedPageBreak/>
        <w:t>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bookmarkStart w:id="84" w:name="sub_55036"/>
      <w:bookmarkEnd w:id="84"/>
      <w:r w:rsidRPr="00881C2F">
        <w:rPr>
          <w:rFonts w:ascii="Times New Roman" w:hAnsi="Times New Roman"/>
          <w:sz w:val="28"/>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0256CF" w:rsidRPr="00881C2F" w:rsidRDefault="000256CF" w:rsidP="000256CF">
      <w:pPr>
        <w:pStyle w:val="a7"/>
        <w:spacing w:line="360" w:lineRule="auto"/>
        <w:rPr>
          <w:rFonts w:ascii="Times New Roman" w:hAnsi="Times New Roman"/>
          <w:sz w:val="28"/>
        </w:rPr>
      </w:pPr>
      <w:bookmarkStart w:id="85" w:name="sub_55037"/>
      <w:bookmarkEnd w:id="85"/>
      <w:r w:rsidRPr="00881C2F">
        <w:rPr>
          <w:rFonts w:ascii="Times New Roman" w:hAnsi="Times New Roman"/>
          <w:sz w:val="28"/>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0256CF" w:rsidRPr="00881C2F" w:rsidRDefault="000256CF" w:rsidP="000256CF">
      <w:pPr>
        <w:pStyle w:val="a7"/>
        <w:spacing w:line="360" w:lineRule="auto"/>
        <w:rPr>
          <w:rFonts w:ascii="Times New Roman" w:hAnsi="Times New Roman"/>
          <w:sz w:val="28"/>
        </w:rPr>
      </w:pPr>
      <w:bookmarkStart w:id="86" w:name="sub_55038"/>
      <w:bookmarkEnd w:id="86"/>
      <w:r w:rsidRPr="00881C2F">
        <w:rPr>
          <w:rFonts w:ascii="Times New Roman" w:hAnsi="Times New Roman"/>
          <w:sz w:val="28"/>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Градостроительным кодексом Российской Федерации;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11) технический план объекта капитального строительства, подготовленный в соответствии с Федеральным законодательством.</w:t>
      </w:r>
      <w:bookmarkStart w:id="87" w:name="sub_55039"/>
      <w:bookmarkEnd w:id="87"/>
      <w:r w:rsidRPr="00881C2F">
        <w:rPr>
          <w:rFonts w:ascii="Times New Roman" w:hAnsi="Times New Roman"/>
          <w:sz w:val="28"/>
        </w:rPr>
        <w:t xml:space="preserve">3.1. </w:t>
      </w:r>
      <w:r w:rsidRPr="00881C2F">
        <w:rPr>
          <w:rFonts w:ascii="Times New Roman" w:hAnsi="Times New Roman"/>
          <w:sz w:val="28"/>
        </w:rPr>
        <w:lastRenderedPageBreak/>
        <w:t xml:space="preserve">Указанные в </w:t>
      </w:r>
      <w:hyperlink w:anchor="sub_55036">
        <w:r w:rsidRPr="007D3607">
          <w:rPr>
            <w:rFonts w:ascii="Times New Roman" w:hAnsi="Times New Roman"/>
            <w:sz w:val="28"/>
          </w:rPr>
          <w:t>пунктах 6</w:t>
        </w:r>
      </w:hyperlink>
      <w:r w:rsidRPr="00881C2F">
        <w:rPr>
          <w:rFonts w:ascii="Times New Roman" w:hAnsi="Times New Roman"/>
          <w:sz w:val="28"/>
        </w:rPr>
        <w:t xml:space="preserve"> и </w:t>
      </w:r>
      <w:hyperlink w:anchor="sub_55039">
        <w:r w:rsidRPr="007D3607">
          <w:rPr>
            <w:rFonts w:ascii="Times New Roman" w:hAnsi="Times New Roman"/>
            <w:sz w:val="28"/>
          </w:rPr>
          <w:t>9 части 3</w:t>
        </w:r>
      </w:hyperlink>
      <w:bookmarkStart w:id="88" w:name="sub_333429484"/>
      <w:r w:rsidRPr="00881C2F">
        <w:rPr>
          <w:rFonts w:ascii="Times New Roman" w:hAnsi="Times New Roman"/>
          <w:sz w:val="28"/>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bookmarkEnd w:id="88"/>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3.1. Документы (их копии или сведения, содержащиеся в них), указанные в </w:t>
      </w:r>
      <w:hyperlink w:anchor="sub_55031">
        <w:r w:rsidRPr="007D3607">
          <w:rPr>
            <w:rFonts w:ascii="Times New Roman" w:hAnsi="Times New Roman"/>
            <w:sz w:val="28"/>
          </w:rPr>
          <w:t>пунктах 1</w:t>
        </w:r>
      </w:hyperlink>
      <w:r w:rsidRPr="00881C2F">
        <w:rPr>
          <w:rFonts w:ascii="Times New Roman" w:hAnsi="Times New Roman"/>
          <w:sz w:val="28"/>
        </w:rPr>
        <w:t xml:space="preserve">, </w:t>
      </w:r>
      <w:hyperlink w:anchor="sub_55032">
        <w:r w:rsidRPr="007D3607">
          <w:rPr>
            <w:rFonts w:ascii="Times New Roman" w:hAnsi="Times New Roman"/>
            <w:sz w:val="28"/>
          </w:rPr>
          <w:t>2</w:t>
        </w:r>
      </w:hyperlink>
      <w:r w:rsidRPr="00881C2F">
        <w:rPr>
          <w:rFonts w:ascii="Times New Roman" w:hAnsi="Times New Roman"/>
          <w:sz w:val="28"/>
        </w:rPr>
        <w:t xml:space="preserve">, </w:t>
      </w:r>
      <w:hyperlink w:anchor="sub_55033">
        <w:r w:rsidRPr="007D3607">
          <w:rPr>
            <w:rFonts w:ascii="Times New Roman" w:hAnsi="Times New Roman"/>
            <w:sz w:val="28"/>
          </w:rPr>
          <w:t>3</w:t>
        </w:r>
      </w:hyperlink>
      <w:r w:rsidRPr="00881C2F">
        <w:rPr>
          <w:rFonts w:ascii="Times New Roman" w:hAnsi="Times New Roman"/>
          <w:sz w:val="28"/>
        </w:rPr>
        <w:t xml:space="preserve"> и </w:t>
      </w:r>
      <w:hyperlink w:anchor="sub_55039">
        <w:r w:rsidRPr="007D3607">
          <w:rPr>
            <w:rFonts w:ascii="Times New Roman" w:hAnsi="Times New Roman"/>
            <w:sz w:val="28"/>
          </w:rPr>
          <w:t>9 части 3</w:t>
        </w:r>
      </w:hyperlink>
      <w:r w:rsidRPr="00881C2F">
        <w:rPr>
          <w:rFonts w:ascii="Times New Roman" w:hAnsi="Times New Roman"/>
          <w:sz w:val="28"/>
        </w:rPr>
        <w:t xml:space="preserve"> настоящей статьи, запрашиваются органом, указанным в части 2 настоящей статьи, в государственных органах, органах при Администрации городского округа Октябрьск Самарской области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4. Для получения разрешения на ввод объекта в эксплуатацию разрешается требовать только указанные в </w:t>
      </w:r>
      <w:hyperlink w:anchor="sub_5503">
        <w:r w:rsidRPr="007D3607">
          <w:rPr>
            <w:rFonts w:ascii="Times New Roman" w:hAnsi="Times New Roman"/>
            <w:sz w:val="28"/>
          </w:rPr>
          <w:t xml:space="preserve"> частях 3</w:t>
        </w:r>
      </w:hyperlink>
      <w:r w:rsidRPr="00881C2F">
        <w:rPr>
          <w:rFonts w:ascii="Times New Roman" w:hAnsi="Times New Roman"/>
          <w:sz w:val="28"/>
        </w:rPr>
        <w:t xml:space="preserve"> и </w:t>
      </w:r>
      <w:hyperlink w:anchor="sub_5504">
        <w:r w:rsidRPr="00881C2F">
          <w:rPr>
            <w:rFonts w:ascii="Times New Roman" w:hAnsi="Times New Roman"/>
          </w:rPr>
          <w:t>4</w:t>
        </w:r>
      </w:hyperlink>
      <w:r w:rsidRPr="00881C2F">
        <w:rPr>
          <w:rFonts w:ascii="Times New Roman" w:hAnsi="Times New Roman"/>
          <w:sz w:val="28"/>
        </w:rPr>
        <w:t xml:space="preserve"> настоящей статьи документы. Документы, предусмотренные частями 3 и 4 настоящей статьи, могут быть направлены в электронной форме.</w:t>
      </w:r>
    </w:p>
    <w:p w:rsidR="000256CF" w:rsidRPr="00881C2F" w:rsidRDefault="000256CF" w:rsidP="000256CF">
      <w:pPr>
        <w:pStyle w:val="a7"/>
        <w:spacing w:line="360" w:lineRule="auto"/>
        <w:rPr>
          <w:rFonts w:ascii="Times New Roman" w:hAnsi="Times New Roman"/>
          <w:sz w:val="28"/>
        </w:rPr>
      </w:pPr>
      <w:bookmarkStart w:id="89" w:name="sub_55041"/>
      <w:bookmarkEnd w:id="89"/>
      <w:r w:rsidRPr="00881C2F">
        <w:rPr>
          <w:rFonts w:ascii="Times New Roman" w:hAnsi="Times New Roman"/>
          <w:sz w:val="28"/>
        </w:rPr>
        <w:t xml:space="preserve">5. Уполномоченный орган при Администрации городского округа Октябрьск Самарской области,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w:t>
      </w:r>
      <w:r w:rsidRPr="00881C2F">
        <w:rPr>
          <w:rFonts w:ascii="Times New Roman" w:hAnsi="Times New Roman"/>
          <w:sz w:val="28"/>
        </w:rPr>
        <w:lastRenderedPageBreak/>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6. Основанием для отказа в выдаче </w:t>
      </w:r>
      <w:hyperlink r:id="rId22">
        <w:r w:rsidRPr="000256CF">
          <w:rPr>
            <w:rFonts w:ascii="Times New Roman" w:hAnsi="Times New Roman"/>
            <w:sz w:val="28"/>
          </w:rPr>
          <w:t>разрешения</w:t>
        </w:r>
      </w:hyperlink>
      <w:r w:rsidRPr="00881C2F">
        <w:rPr>
          <w:rFonts w:ascii="Times New Roman" w:hAnsi="Times New Roman"/>
          <w:sz w:val="28"/>
        </w:rPr>
        <w:t xml:space="preserve"> на ввод объекта в эксплуатацию является:</w:t>
      </w:r>
    </w:p>
    <w:p w:rsidR="000256CF" w:rsidRPr="00881C2F" w:rsidRDefault="000256CF" w:rsidP="000256CF">
      <w:pPr>
        <w:pStyle w:val="a7"/>
        <w:spacing w:line="360" w:lineRule="auto"/>
        <w:rPr>
          <w:rFonts w:ascii="Times New Roman" w:hAnsi="Times New Roman"/>
          <w:sz w:val="28"/>
        </w:rPr>
      </w:pPr>
      <w:bookmarkStart w:id="90" w:name="sub_5506"/>
      <w:bookmarkEnd w:id="90"/>
      <w:r w:rsidRPr="00881C2F">
        <w:rPr>
          <w:rFonts w:ascii="Times New Roman" w:hAnsi="Times New Roman"/>
          <w:sz w:val="28"/>
        </w:rPr>
        <w:t xml:space="preserve">1) отсутствие документов, указанных в </w:t>
      </w:r>
      <w:hyperlink w:anchor="sub_5503">
        <w:r w:rsidRPr="000256CF">
          <w:rPr>
            <w:rFonts w:ascii="Times New Roman" w:hAnsi="Times New Roman"/>
            <w:sz w:val="28"/>
          </w:rPr>
          <w:t xml:space="preserve"> части 3</w:t>
        </w:r>
      </w:hyperlink>
      <w:r w:rsidRPr="00881C2F">
        <w:rPr>
          <w:rFonts w:ascii="Times New Roman" w:hAnsi="Times New Roman"/>
          <w:sz w:val="28"/>
        </w:rPr>
        <w:t xml:space="preserve"> настоящей статьи;</w:t>
      </w:r>
    </w:p>
    <w:p w:rsidR="000256CF" w:rsidRPr="00881C2F" w:rsidRDefault="000256CF" w:rsidP="000256CF">
      <w:pPr>
        <w:pStyle w:val="a7"/>
        <w:spacing w:line="360" w:lineRule="auto"/>
        <w:rPr>
          <w:rFonts w:ascii="Times New Roman" w:hAnsi="Times New Roman"/>
          <w:sz w:val="28"/>
        </w:rPr>
      </w:pPr>
      <w:bookmarkStart w:id="91" w:name="sub_55061"/>
      <w:bookmarkStart w:id="92" w:name="sub_55063"/>
      <w:bookmarkStart w:id="93" w:name="sub_55062"/>
      <w:bookmarkEnd w:id="91"/>
      <w:bookmarkEnd w:id="92"/>
      <w:bookmarkEnd w:id="93"/>
      <w:r w:rsidRPr="00881C2F">
        <w:rPr>
          <w:rFonts w:ascii="Times New Roman" w:hAnsi="Times New Roman"/>
          <w:sz w:val="28"/>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lastRenderedPageBreak/>
        <w:t>3) несоответствие объекта капитального строительства требованиям, установленным в разрешении на строительство;</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0256CF" w:rsidRPr="00881C2F" w:rsidRDefault="000256CF" w:rsidP="000256CF">
      <w:pPr>
        <w:pStyle w:val="a7"/>
        <w:spacing w:line="360" w:lineRule="auto"/>
        <w:rPr>
          <w:rFonts w:ascii="Times New Roman" w:hAnsi="Times New Roman"/>
          <w:sz w:val="28"/>
        </w:rPr>
      </w:pPr>
      <w:bookmarkStart w:id="94" w:name="sub_55064"/>
      <w:bookmarkEnd w:id="94"/>
      <w:r w:rsidRPr="00881C2F">
        <w:rPr>
          <w:rFonts w:ascii="Times New Roman" w:hAnsi="Times New Roman"/>
          <w:sz w:val="28"/>
        </w:rPr>
        <w:t xml:space="preserve">7. Основанием для отказа в выдаче разрешения на ввод объекта в эксплуатацию, кроме указанных в </w:t>
      </w:r>
      <w:hyperlink w:anchor="sub_5506">
        <w:r w:rsidRPr="000256CF">
          <w:rPr>
            <w:rFonts w:ascii="Times New Roman" w:hAnsi="Times New Roman"/>
            <w:sz w:val="28"/>
          </w:rPr>
          <w:t xml:space="preserve"> части 6</w:t>
        </w:r>
      </w:hyperlink>
      <w:r w:rsidRPr="00881C2F">
        <w:rPr>
          <w:rFonts w:ascii="Times New Roman" w:hAnsi="Times New Roman"/>
          <w:sz w:val="28"/>
        </w:rPr>
        <w:t xml:space="preserve"> настоящей статьи оснований, является невыполнение застройщиком требований, предусмотренных  частью 15 статьи 28 Правил. В таком случае разрешение на ввод объекта в эксплуатацию выдается только после передачи безвозмездно в уполномоченный орган выдавшие </w:t>
      </w:r>
      <w:hyperlink r:id="rId23">
        <w:r w:rsidRPr="00881C2F">
          <w:rPr>
            <w:rFonts w:ascii="Times New Roman" w:hAnsi="Times New Roman"/>
          </w:rPr>
          <w:t>разрешение</w:t>
        </w:r>
      </w:hyperlink>
      <w:r w:rsidRPr="00881C2F">
        <w:rPr>
          <w:rFonts w:ascii="Times New Roman" w:hAnsi="Times New Roman"/>
          <w:sz w:val="28"/>
        </w:rPr>
        <w:t xml:space="preserve">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bookmarkStart w:id="95" w:name="sub_5507"/>
      <w:bookmarkEnd w:id="95"/>
      <w:r w:rsidRPr="00881C2F">
        <w:rPr>
          <w:rFonts w:ascii="Times New Roman" w:hAnsi="Times New Roman"/>
          <w:sz w:val="28"/>
        </w:rPr>
        <w:t>8. Отказ в выдаче разрешения на ввод объекта в эксплуатацию может быть оспорен в судебном порядке.</w:t>
      </w:r>
    </w:p>
    <w:p w:rsidR="000256CF" w:rsidRPr="00881C2F" w:rsidRDefault="000256CF" w:rsidP="000256CF">
      <w:pPr>
        <w:pStyle w:val="a7"/>
        <w:spacing w:line="360" w:lineRule="auto"/>
        <w:rPr>
          <w:rFonts w:ascii="Times New Roman" w:hAnsi="Times New Roman"/>
          <w:sz w:val="28"/>
        </w:rPr>
      </w:pPr>
      <w:bookmarkStart w:id="96" w:name="sub_5508"/>
      <w:bookmarkEnd w:id="96"/>
      <w:r w:rsidRPr="00881C2F">
        <w:rPr>
          <w:rFonts w:ascii="Times New Roman" w:hAnsi="Times New Roman"/>
          <w:sz w:val="28"/>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0256CF" w:rsidRPr="00881C2F" w:rsidRDefault="000256CF" w:rsidP="000256CF">
      <w:pPr>
        <w:pStyle w:val="a7"/>
        <w:spacing w:line="360" w:lineRule="auto"/>
        <w:rPr>
          <w:rFonts w:ascii="Times New Roman" w:hAnsi="Times New Roman"/>
          <w:sz w:val="28"/>
        </w:rPr>
      </w:pPr>
      <w:bookmarkStart w:id="97" w:name="sub_55010"/>
      <w:bookmarkStart w:id="98" w:name="sub_55012"/>
      <w:bookmarkStart w:id="99" w:name="sub_55011"/>
      <w:bookmarkEnd w:id="97"/>
      <w:bookmarkEnd w:id="98"/>
      <w:bookmarkEnd w:id="99"/>
      <w:r w:rsidRPr="00881C2F">
        <w:rPr>
          <w:rFonts w:ascii="Times New Roman" w:hAnsi="Times New Roman"/>
          <w:sz w:val="28"/>
        </w:rPr>
        <w:lastRenderedPageBreak/>
        <w:t xml:space="preserve">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законодательством.</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12.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 </w:t>
      </w:r>
      <w:hyperlink r:id="rId24">
        <w:r w:rsidRPr="000256CF">
          <w:rPr>
            <w:rFonts w:ascii="Times New Roman" w:hAnsi="Times New Roman"/>
            <w:sz w:val="28"/>
          </w:rPr>
          <w:t>Форма</w:t>
        </w:r>
      </w:hyperlink>
      <w:r w:rsidRPr="00881C2F">
        <w:rPr>
          <w:rFonts w:ascii="Times New Roman" w:hAnsi="Times New Roman"/>
          <w:sz w:val="28"/>
        </w:rPr>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13. Разрешение на ввод объекта в эксплуатацию не требуется в случае, если в соответствии с частью 2 статьи 24 настоящих Правил для строительства или реконструкции объекта не требуется выдача разрешения на строительство.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14.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w:t>
      </w:r>
      <w:r w:rsidRPr="00881C2F">
        <w:rPr>
          <w:rFonts w:ascii="Times New Roman" w:hAnsi="Times New Roman"/>
          <w:sz w:val="28"/>
        </w:rPr>
        <w:lastRenderedPageBreak/>
        <w:t>обращения в администрацию городского округа Октябрьск Самарской области, в лице уполномоченного органа – Комитета по архитектуре, строительству и транспорту Администрации городского округа Октябрьск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5 статьи 28 настоящих Правил,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17 настоящей статьи. К уведомлению об окончании строительства прилагаются: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документы, предусмотренные пунктами 2 и 3 части 7.2 статьи 28 настоящих Правил;</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2) технический план объекта индивидуального жилищного строительства или садового дома;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15. В случае отсутствия в уведомлении об окончании строительства сведений, предусмотренных абзацем первым пункта 14 настоящей статьи, или отсутствия документов, прилагаемых к нему и предусмотренных </w:t>
      </w:r>
      <w:r w:rsidRPr="00881C2F">
        <w:rPr>
          <w:rFonts w:ascii="Times New Roman" w:hAnsi="Times New Roman"/>
          <w:sz w:val="28"/>
        </w:rPr>
        <w:lastRenderedPageBreak/>
        <w:t>пунктами 1 - 3 части 14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7.5 статьи 28 настоящих Правил), администрация городского округа Октябрьск Самарской области, в лице уполномоченного органа - Комитета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16.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17.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об окончании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(в том числе в случае, если указанные </w:t>
      </w:r>
      <w:r w:rsidRPr="00881C2F">
        <w:rPr>
          <w:rFonts w:ascii="Times New Roman" w:hAnsi="Times New Roman"/>
          <w:sz w:val="28"/>
        </w:rPr>
        <w:lastRenderedPageBreak/>
        <w:t>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7.7 статьи 28 настоящих Правил,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7.9 статьи 28 настоящих Правил), или типовому архитектурному решению, указанному в уведомлении о планируемом </w:t>
      </w:r>
      <w:r w:rsidRPr="00881C2F">
        <w:rPr>
          <w:rFonts w:ascii="Times New Roman" w:hAnsi="Times New Roman"/>
          <w:sz w:val="28"/>
        </w:rPr>
        <w:lastRenderedPageBreak/>
        <w:t>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w:t>
      </w:r>
      <w:r w:rsidRPr="00881C2F">
        <w:rPr>
          <w:rFonts w:ascii="Times New Roman" w:hAnsi="Times New Roman"/>
          <w:sz w:val="28"/>
        </w:rPr>
        <w:lastRenderedPageBreak/>
        <w:t>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18.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17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7.9 статьи 28 настоящих Правил,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3) вид разрешенного использования построенного или реконструированного объекта капитального строительства не соответствует </w:t>
      </w:r>
      <w:r w:rsidRPr="00881C2F">
        <w:rPr>
          <w:rFonts w:ascii="Times New Roman" w:hAnsi="Times New Roman"/>
          <w:sz w:val="28"/>
        </w:rPr>
        <w:lastRenderedPageBreak/>
        <w:t>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19.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17 настоящей статьи,  администрация городского округа Октябрьск Самарской области, в лице уполномоченного органа – Комитета в орган регистрации прав, а также: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18 настоящей статьи;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18 настоящей статьи;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18 настоящей статьи.</w:t>
      </w:r>
    </w:p>
    <w:p w:rsidR="002473DE" w:rsidRDefault="002473DE" w:rsidP="0038621C">
      <w:pPr>
        <w:pStyle w:val="a5"/>
        <w:jc w:val="center"/>
        <w:rPr>
          <w:sz w:val="24"/>
          <w:szCs w:val="24"/>
        </w:rPr>
      </w:pPr>
    </w:p>
    <w:p w:rsidR="002473DE" w:rsidRDefault="002473DE" w:rsidP="005124F5">
      <w:pPr>
        <w:pStyle w:val="a5"/>
        <w:jc w:val="right"/>
        <w:rPr>
          <w:sz w:val="24"/>
          <w:szCs w:val="24"/>
        </w:rPr>
      </w:pPr>
    </w:p>
    <w:p w:rsidR="000256CF" w:rsidRDefault="000256CF" w:rsidP="000256CF">
      <w:pPr>
        <w:pStyle w:val="a5"/>
        <w:tabs>
          <w:tab w:val="left" w:pos="5954"/>
          <w:tab w:val="left" w:pos="6096"/>
          <w:tab w:val="left" w:pos="6237"/>
        </w:tabs>
        <w:jc w:val="center"/>
        <w:rPr>
          <w:sz w:val="24"/>
          <w:szCs w:val="24"/>
        </w:rPr>
      </w:pPr>
      <w:r>
        <w:rPr>
          <w:sz w:val="24"/>
          <w:szCs w:val="24"/>
        </w:rPr>
        <w:t xml:space="preserve">                                                                                   Приложение №6</w:t>
      </w:r>
    </w:p>
    <w:p w:rsidR="000256CF" w:rsidRDefault="000256CF" w:rsidP="000256CF">
      <w:pPr>
        <w:pStyle w:val="a5"/>
        <w:rPr>
          <w:sz w:val="24"/>
          <w:szCs w:val="24"/>
        </w:rPr>
      </w:pPr>
      <w:r>
        <w:rPr>
          <w:sz w:val="24"/>
          <w:szCs w:val="24"/>
        </w:rPr>
        <w:t xml:space="preserve">                                                                                                         к решению Думы </w:t>
      </w:r>
    </w:p>
    <w:p w:rsidR="000256CF" w:rsidRDefault="000256CF" w:rsidP="000256CF">
      <w:pPr>
        <w:pStyle w:val="a5"/>
        <w:jc w:val="center"/>
        <w:rPr>
          <w:sz w:val="24"/>
          <w:szCs w:val="24"/>
        </w:rPr>
      </w:pPr>
      <w:r>
        <w:rPr>
          <w:sz w:val="24"/>
          <w:szCs w:val="24"/>
        </w:rPr>
        <w:t xml:space="preserve">                                                                                      городского округа </w:t>
      </w:r>
    </w:p>
    <w:p w:rsidR="000256CF" w:rsidRDefault="000256CF" w:rsidP="000256CF">
      <w:pPr>
        <w:pStyle w:val="a5"/>
        <w:jc w:val="right"/>
        <w:rPr>
          <w:sz w:val="24"/>
          <w:szCs w:val="24"/>
        </w:rPr>
      </w:pPr>
      <w:r>
        <w:rPr>
          <w:sz w:val="24"/>
          <w:szCs w:val="24"/>
        </w:rPr>
        <w:t>Октябрьск Самарской области</w:t>
      </w:r>
    </w:p>
    <w:p w:rsidR="000256CF" w:rsidRPr="00432CB4" w:rsidRDefault="000256CF" w:rsidP="000256CF">
      <w:pPr>
        <w:pStyle w:val="a5"/>
        <w:jc w:val="center"/>
        <w:rPr>
          <w:sz w:val="24"/>
          <w:szCs w:val="24"/>
        </w:rPr>
      </w:pPr>
      <w:r>
        <w:rPr>
          <w:sz w:val="24"/>
          <w:szCs w:val="24"/>
        </w:rPr>
        <w:t xml:space="preserve">                                                                                                       от_______________ №______</w:t>
      </w:r>
    </w:p>
    <w:p w:rsidR="002473DE" w:rsidRDefault="002473DE" w:rsidP="005124F5">
      <w:pPr>
        <w:pStyle w:val="a5"/>
        <w:jc w:val="right"/>
        <w:rPr>
          <w:sz w:val="24"/>
          <w:szCs w:val="24"/>
        </w:rPr>
      </w:pPr>
    </w:p>
    <w:p w:rsidR="002473DE" w:rsidRDefault="002473DE" w:rsidP="000256CF">
      <w:pPr>
        <w:pStyle w:val="a5"/>
        <w:jc w:val="center"/>
        <w:rPr>
          <w:sz w:val="24"/>
          <w:szCs w:val="24"/>
        </w:rPr>
      </w:pPr>
    </w:p>
    <w:p w:rsidR="008539EC" w:rsidRPr="00F05B3B" w:rsidRDefault="008539EC" w:rsidP="008539EC">
      <w:pPr>
        <w:pStyle w:val="a9"/>
        <w:spacing w:after="0"/>
        <w:jc w:val="center"/>
        <w:rPr>
          <w:rFonts w:ascii="Times New Roman" w:hAnsi="Times New Roman"/>
          <w:sz w:val="28"/>
        </w:rPr>
      </w:pPr>
      <w:bookmarkStart w:id="100" w:name="_Toc242169319"/>
      <w:bookmarkStart w:id="101" w:name="_Toc242170451"/>
      <w:r w:rsidRPr="00F05B3B">
        <w:rPr>
          <w:rFonts w:ascii="Times New Roman" w:hAnsi="Times New Roman"/>
          <w:sz w:val="28"/>
        </w:rPr>
        <w:t>Статья 36. Установление публичных сервитутов</w:t>
      </w:r>
      <w:bookmarkEnd w:id="100"/>
      <w:bookmarkEnd w:id="101"/>
    </w:p>
    <w:p w:rsidR="008539EC" w:rsidRPr="00F05B3B" w:rsidRDefault="008539EC" w:rsidP="008539EC">
      <w:pPr>
        <w:pStyle w:val="a7"/>
        <w:spacing w:before="200" w:line="360" w:lineRule="auto"/>
        <w:rPr>
          <w:rFonts w:ascii="Times New Roman" w:hAnsi="Times New Roman"/>
          <w:sz w:val="28"/>
        </w:rPr>
      </w:pPr>
      <w:r w:rsidRPr="00F05B3B">
        <w:rPr>
          <w:rFonts w:ascii="Times New Roman" w:hAnsi="Times New Roman"/>
          <w:sz w:val="28"/>
        </w:rPr>
        <w:t xml:space="preserve">1. Публичный сервитут в отношении земельных участков, расположенных в границах городского округа </w:t>
      </w:r>
      <w:r>
        <w:rPr>
          <w:rFonts w:ascii="Times New Roman" w:hAnsi="Times New Roman"/>
          <w:sz w:val="28"/>
        </w:rPr>
        <w:t>Октябрьск</w:t>
      </w:r>
      <w:r w:rsidRPr="00F05B3B">
        <w:rPr>
          <w:rFonts w:ascii="Times New Roman" w:hAnsi="Times New Roman"/>
          <w:sz w:val="28"/>
        </w:rPr>
        <w:t>, устанавливается законом или иным нормативным правовым актом Российской Федерации, нормативным правовым актом Самарско</w:t>
      </w:r>
      <w:r>
        <w:rPr>
          <w:rFonts w:ascii="Times New Roman" w:hAnsi="Times New Roman"/>
          <w:sz w:val="28"/>
        </w:rPr>
        <w:t xml:space="preserve">й области, постановлением Администрации </w:t>
      </w:r>
      <w:r w:rsidRPr="00F05B3B">
        <w:rPr>
          <w:rFonts w:ascii="Times New Roman" w:hAnsi="Times New Roman"/>
          <w:sz w:val="28"/>
        </w:rPr>
        <w:t xml:space="preserve">городского округа </w:t>
      </w:r>
      <w:r>
        <w:rPr>
          <w:rFonts w:ascii="Times New Roman" w:hAnsi="Times New Roman"/>
          <w:sz w:val="28"/>
        </w:rPr>
        <w:t>Октябрьск</w:t>
      </w:r>
      <w:r w:rsidRPr="00F05B3B">
        <w:rPr>
          <w:rFonts w:ascii="Times New Roman" w:hAnsi="Times New Roman"/>
          <w:sz w:val="28"/>
        </w:rPr>
        <w:t xml:space="preserve"> в случаях, если это необходимо для обеспечения интересов государства, местного самоуправления или местного населения городского округа </w:t>
      </w:r>
      <w:r>
        <w:rPr>
          <w:rFonts w:ascii="Times New Roman" w:hAnsi="Times New Roman"/>
          <w:sz w:val="28"/>
        </w:rPr>
        <w:t>Октябрьск</w:t>
      </w:r>
      <w:r w:rsidRPr="00F05B3B">
        <w:rPr>
          <w:rFonts w:ascii="Times New Roman" w:hAnsi="Times New Roman"/>
          <w:sz w:val="28"/>
        </w:rPr>
        <w:t xml:space="preserve">, без изъятия земельных участков. </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2. В соответствии с земельным законодательством публичные сервитуты могут устанавливаться для:</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539EC" w:rsidRPr="000728D4" w:rsidRDefault="008539EC" w:rsidP="008539EC">
      <w:pPr>
        <w:pStyle w:val="a7"/>
        <w:spacing w:line="360" w:lineRule="auto"/>
        <w:rPr>
          <w:rFonts w:ascii="Times New Roman" w:hAnsi="Times New Roman"/>
          <w:sz w:val="28"/>
        </w:rPr>
      </w:pPr>
      <w:bookmarkStart w:id="102" w:name="dst1971"/>
      <w:bookmarkEnd w:id="102"/>
      <w:r w:rsidRPr="000728D4">
        <w:rPr>
          <w:rFonts w:ascii="Times New Roman" w:hAnsi="Times New Roman"/>
          <w:sz w:val="28"/>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8539EC" w:rsidRPr="000728D4" w:rsidRDefault="008539EC" w:rsidP="008539EC">
      <w:pPr>
        <w:pStyle w:val="a7"/>
        <w:spacing w:line="360" w:lineRule="auto"/>
        <w:rPr>
          <w:rFonts w:ascii="Times New Roman" w:hAnsi="Times New Roman"/>
          <w:sz w:val="28"/>
        </w:rPr>
      </w:pPr>
      <w:bookmarkStart w:id="103" w:name="dst1972"/>
      <w:bookmarkEnd w:id="103"/>
      <w:r w:rsidRPr="000728D4">
        <w:rPr>
          <w:rFonts w:ascii="Times New Roman" w:hAnsi="Times New Roman"/>
          <w:sz w:val="28"/>
        </w:rPr>
        <w:t>3) проведения дренажных работ на земельном участке;</w:t>
      </w:r>
    </w:p>
    <w:p w:rsidR="008539EC" w:rsidRPr="000728D4" w:rsidRDefault="008539EC" w:rsidP="008539EC">
      <w:pPr>
        <w:pStyle w:val="a7"/>
        <w:spacing w:line="360" w:lineRule="auto"/>
        <w:rPr>
          <w:rFonts w:ascii="Times New Roman" w:hAnsi="Times New Roman"/>
          <w:sz w:val="28"/>
        </w:rPr>
      </w:pPr>
      <w:bookmarkStart w:id="104" w:name="dst1973"/>
      <w:bookmarkEnd w:id="104"/>
      <w:r w:rsidRPr="000728D4">
        <w:rPr>
          <w:rFonts w:ascii="Times New Roman" w:hAnsi="Times New Roman"/>
          <w:sz w:val="28"/>
        </w:rPr>
        <w:t>4) забора (изъятия) водных ресурсов из водных объектов и водопоя;</w:t>
      </w:r>
    </w:p>
    <w:p w:rsidR="008539EC" w:rsidRPr="000728D4" w:rsidRDefault="008539EC" w:rsidP="008539EC">
      <w:pPr>
        <w:pStyle w:val="a7"/>
        <w:spacing w:line="360" w:lineRule="auto"/>
        <w:rPr>
          <w:rFonts w:ascii="Times New Roman" w:hAnsi="Times New Roman"/>
          <w:sz w:val="28"/>
        </w:rPr>
      </w:pPr>
      <w:bookmarkStart w:id="105" w:name="dst1974"/>
      <w:bookmarkEnd w:id="105"/>
      <w:r w:rsidRPr="000728D4">
        <w:rPr>
          <w:rFonts w:ascii="Times New Roman" w:hAnsi="Times New Roman"/>
          <w:sz w:val="28"/>
        </w:rPr>
        <w:t>5) прогона сельскохозяйственных животных через земельный участок;</w:t>
      </w:r>
    </w:p>
    <w:p w:rsidR="008539EC" w:rsidRPr="000728D4" w:rsidRDefault="008539EC" w:rsidP="008539EC">
      <w:pPr>
        <w:pStyle w:val="a7"/>
        <w:spacing w:line="360" w:lineRule="auto"/>
        <w:rPr>
          <w:rFonts w:ascii="Times New Roman" w:hAnsi="Times New Roman"/>
          <w:sz w:val="28"/>
        </w:rPr>
      </w:pPr>
      <w:bookmarkStart w:id="106" w:name="dst1975"/>
      <w:bookmarkEnd w:id="106"/>
      <w:r w:rsidRPr="000728D4">
        <w:rPr>
          <w:rFonts w:ascii="Times New Roman" w:hAnsi="Times New Roman"/>
          <w:sz w:val="28"/>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539EC" w:rsidRPr="000728D4" w:rsidRDefault="008539EC" w:rsidP="008539EC">
      <w:pPr>
        <w:pStyle w:val="a7"/>
        <w:spacing w:line="360" w:lineRule="auto"/>
        <w:rPr>
          <w:rFonts w:ascii="Times New Roman" w:hAnsi="Times New Roman"/>
          <w:sz w:val="28"/>
        </w:rPr>
      </w:pPr>
      <w:bookmarkStart w:id="107" w:name="dst1976"/>
      <w:bookmarkEnd w:id="107"/>
      <w:r w:rsidRPr="000728D4">
        <w:rPr>
          <w:rFonts w:ascii="Times New Roman" w:hAnsi="Times New Roman"/>
          <w:sz w:val="28"/>
        </w:rPr>
        <w:t xml:space="preserve">7) использования земельного участка в целях охоты, рыболовства, </w:t>
      </w:r>
      <w:proofErr w:type="spellStart"/>
      <w:r w:rsidRPr="000728D4">
        <w:rPr>
          <w:rFonts w:ascii="Times New Roman" w:hAnsi="Times New Roman"/>
          <w:sz w:val="28"/>
        </w:rPr>
        <w:t>аквакультуры</w:t>
      </w:r>
      <w:proofErr w:type="spellEnd"/>
      <w:r w:rsidRPr="000728D4">
        <w:rPr>
          <w:rFonts w:ascii="Times New Roman" w:hAnsi="Times New Roman"/>
          <w:sz w:val="28"/>
        </w:rPr>
        <w:t xml:space="preserve"> (рыбоводства);</w:t>
      </w:r>
    </w:p>
    <w:p w:rsidR="008539EC" w:rsidRPr="000728D4" w:rsidRDefault="008539EC" w:rsidP="008539EC">
      <w:pPr>
        <w:pStyle w:val="a7"/>
        <w:spacing w:line="360" w:lineRule="auto"/>
        <w:rPr>
          <w:rFonts w:ascii="Times New Roman" w:hAnsi="Times New Roman"/>
          <w:sz w:val="28"/>
        </w:rPr>
      </w:pPr>
      <w:bookmarkStart w:id="108" w:name="dst1977"/>
      <w:bookmarkEnd w:id="108"/>
      <w:r w:rsidRPr="000728D4">
        <w:rPr>
          <w:rFonts w:ascii="Times New Roman" w:hAnsi="Times New Roman"/>
          <w:sz w:val="28"/>
        </w:rPr>
        <w:t>8) использования земельного участка в целях, предусмотренных </w:t>
      </w:r>
      <w:hyperlink r:id="rId25" w:anchor="dst2014" w:history="1">
        <w:r w:rsidRPr="000728D4">
          <w:rPr>
            <w:rFonts w:ascii="Times New Roman" w:hAnsi="Times New Roman"/>
            <w:sz w:val="28"/>
          </w:rPr>
          <w:t>статьей 39.37</w:t>
        </w:r>
      </w:hyperlink>
      <w:r w:rsidRPr="000728D4">
        <w:rPr>
          <w:rFonts w:ascii="Times New Roman" w:hAnsi="Times New Roman"/>
          <w:sz w:val="28"/>
        </w:rPr>
        <w:t> Градостроительного кодекса РФ.</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lastRenderedPageBreak/>
        <w:t>2. Публичный сервитут устанавливается без изъятия земельных участков.</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t>3. Порядок установления и прекращения публичного сервитута регулируется Порядком установления публичного сервитута на территории городского округа Октябрьск Самарской области.</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4. Сервитут может быть срочным или постоянным. Срочный публичный сервитут прекращает свое действие по истечении срока, указанного в постановлении</w:t>
      </w:r>
      <w:r>
        <w:rPr>
          <w:rFonts w:ascii="Times New Roman" w:hAnsi="Times New Roman"/>
          <w:sz w:val="28"/>
        </w:rPr>
        <w:t xml:space="preserve">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 установивше</w:t>
      </w:r>
      <w:r w:rsidRPr="00F05B3B">
        <w:rPr>
          <w:rFonts w:ascii="Times New Roman" w:hAnsi="Times New Roman"/>
          <w:sz w:val="28"/>
        </w:rPr>
        <w:t>м такой сервитут.</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5.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6. Осуществление сервитута должно быть наименее обременительным для земельного участка, в отношении которого он установлен.</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Администрации городского округа </w:t>
      </w:r>
      <w:r>
        <w:rPr>
          <w:rFonts w:ascii="Times New Roman" w:hAnsi="Times New Roman"/>
          <w:sz w:val="28"/>
        </w:rPr>
        <w:t>Октябрьск</w:t>
      </w:r>
      <w:r w:rsidRPr="00F05B3B">
        <w:rPr>
          <w:rFonts w:ascii="Times New Roman" w:hAnsi="Times New Roman"/>
          <w:sz w:val="28"/>
        </w:rPr>
        <w:t>, установивших публичный сервитут, соразмерную плату.</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8. </w:t>
      </w:r>
      <w:r>
        <w:rPr>
          <w:rFonts w:ascii="Times New Roman" w:hAnsi="Times New Roman"/>
          <w:sz w:val="28"/>
        </w:rPr>
        <w:t>В постановлении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об установлении публичного сервитута должны быть указаны:</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наименование и содержание публичного сервитута;</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описание границ земельного участка, в отношении которого устанавливается публичный сервитут;</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срок действия публичного сервитута (в случае установления публичного сервитута на определенный срок).</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иные сведения, связанные с установлением публичного сервитута.</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9. Публичный сервитут, установленный постановлением </w:t>
      </w:r>
      <w:r>
        <w:rPr>
          <w:rFonts w:ascii="Times New Roman" w:hAnsi="Times New Roman"/>
          <w:sz w:val="28"/>
        </w:rPr>
        <w:t>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может быть прекращен в случае отсутствия общественных нужд, для которых он был установлен, </w:t>
      </w:r>
      <w:r w:rsidRPr="00F05B3B">
        <w:rPr>
          <w:rFonts w:ascii="Times New Roman" w:hAnsi="Times New Roman"/>
          <w:sz w:val="28"/>
        </w:rPr>
        <w:lastRenderedPageBreak/>
        <w:t xml:space="preserve">путем </w:t>
      </w:r>
      <w:r>
        <w:rPr>
          <w:rFonts w:ascii="Times New Roman" w:hAnsi="Times New Roman"/>
          <w:sz w:val="28"/>
        </w:rPr>
        <w:t>издания постановления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об отмене сервитута.</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10. Публичный сервитут подлежит государственной регистрации в соответствии с Федеральным законом </w:t>
      </w:r>
      <w:r>
        <w:rPr>
          <w:rFonts w:ascii="Times New Roman" w:hAnsi="Times New Roman"/>
          <w:sz w:val="28"/>
        </w:rPr>
        <w:t>«</w:t>
      </w:r>
      <w:r w:rsidRPr="00F05B3B">
        <w:rPr>
          <w:rFonts w:ascii="Times New Roman" w:hAnsi="Times New Roman"/>
          <w:sz w:val="28"/>
        </w:rPr>
        <w:t>О государственной регистрации прав на недвижимое имущество и сделок с ним</w:t>
      </w:r>
      <w:r>
        <w:rPr>
          <w:rFonts w:ascii="Times New Roman" w:hAnsi="Times New Roman"/>
          <w:sz w:val="28"/>
        </w:rPr>
        <w:t>»</w:t>
      </w:r>
      <w:r w:rsidRPr="00F05B3B">
        <w:rPr>
          <w:rFonts w:ascii="Times New Roman" w:hAnsi="Times New Roman"/>
          <w:sz w:val="28"/>
        </w:rPr>
        <w:t xml:space="preserve"> от 21 июля 1997 года № 122-ФЗ.</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8539EC" w:rsidRDefault="008539EC" w:rsidP="008539EC">
      <w:pPr>
        <w:pStyle w:val="a5"/>
        <w:tabs>
          <w:tab w:val="left" w:pos="5954"/>
          <w:tab w:val="left" w:pos="6096"/>
          <w:tab w:val="left" w:pos="6237"/>
        </w:tabs>
        <w:jc w:val="center"/>
        <w:rPr>
          <w:sz w:val="24"/>
          <w:szCs w:val="24"/>
        </w:rPr>
      </w:pPr>
      <w:r>
        <w:rPr>
          <w:sz w:val="24"/>
          <w:szCs w:val="24"/>
        </w:rPr>
        <w:t xml:space="preserve">                                                                                   Приложение №7</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8539EC">
      <w:pPr>
        <w:jc w:val="center"/>
        <w:rPr>
          <w:sz w:val="28"/>
          <w:szCs w:val="28"/>
        </w:rPr>
      </w:pPr>
    </w:p>
    <w:p w:rsidR="0038621C" w:rsidRDefault="0038621C" w:rsidP="005124F5">
      <w:pPr>
        <w:pStyle w:val="a5"/>
        <w:jc w:val="right"/>
        <w:rPr>
          <w:sz w:val="24"/>
          <w:szCs w:val="24"/>
        </w:rPr>
      </w:pPr>
    </w:p>
    <w:p w:rsidR="008539EC" w:rsidRPr="00F05B3B" w:rsidRDefault="008539EC" w:rsidP="008539EC">
      <w:pPr>
        <w:pStyle w:val="a9"/>
        <w:spacing w:after="0"/>
        <w:rPr>
          <w:rFonts w:ascii="Times New Roman" w:hAnsi="Times New Roman"/>
          <w:sz w:val="28"/>
        </w:rPr>
      </w:pPr>
      <w:bookmarkStart w:id="109" w:name="_Toc242169320"/>
      <w:bookmarkStart w:id="110" w:name="_Toc242170452"/>
      <w:r w:rsidRPr="00F05B3B">
        <w:rPr>
          <w:rFonts w:ascii="Times New Roman" w:hAnsi="Times New Roman"/>
          <w:sz w:val="28"/>
        </w:rPr>
        <w:t xml:space="preserve">Статья 37. Информационное обеспечение градостроительной деятельности на территории городского округа </w:t>
      </w:r>
      <w:r>
        <w:rPr>
          <w:rFonts w:ascii="Times New Roman" w:hAnsi="Times New Roman"/>
          <w:sz w:val="28"/>
        </w:rPr>
        <w:t>Октябрьск</w:t>
      </w:r>
      <w:bookmarkEnd w:id="109"/>
      <w:bookmarkEnd w:id="110"/>
    </w:p>
    <w:p w:rsidR="008539EC" w:rsidRPr="00F05B3B" w:rsidRDefault="008539EC" w:rsidP="008539EC">
      <w:pPr>
        <w:pStyle w:val="a7"/>
        <w:spacing w:before="200" w:line="360" w:lineRule="auto"/>
        <w:rPr>
          <w:rFonts w:ascii="Times New Roman" w:hAnsi="Times New Roman"/>
          <w:sz w:val="28"/>
        </w:rPr>
      </w:pPr>
      <w:r w:rsidRPr="00F05B3B">
        <w:rPr>
          <w:rFonts w:ascii="Times New Roman" w:hAnsi="Times New Roman"/>
          <w:sz w:val="28"/>
        </w:rPr>
        <w:t xml:space="preserve">1. Администрация городского округа </w:t>
      </w:r>
      <w:r>
        <w:rPr>
          <w:rFonts w:ascii="Times New Roman" w:hAnsi="Times New Roman"/>
          <w:sz w:val="28"/>
        </w:rPr>
        <w:t>Октябрьск</w:t>
      </w:r>
      <w:r w:rsidRPr="00F05B3B">
        <w:rPr>
          <w:rFonts w:ascii="Times New Roman" w:hAnsi="Times New Roman"/>
          <w:sz w:val="28"/>
        </w:rPr>
        <w:t xml:space="preserve"> осуществляет ведение информационной системы обеспечения градостроительной деятельности на территории городского округа </w:t>
      </w:r>
      <w:r>
        <w:rPr>
          <w:rFonts w:ascii="Times New Roman" w:hAnsi="Times New Roman"/>
          <w:sz w:val="28"/>
        </w:rPr>
        <w:t>Октябрьск</w:t>
      </w:r>
      <w:r w:rsidRPr="00F05B3B">
        <w:rPr>
          <w:rFonts w:ascii="Times New Roman" w:hAnsi="Times New Roman"/>
          <w:sz w:val="28"/>
        </w:rPr>
        <w:t xml:space="preserve">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 в порядке, установленным уполномоченным Правительством Российской Федерации федеральным органом исполнительной власти.</w:t>
      </w:r>
    </w:p>
    <w:p w:rsidR="008539EC" w:rsidRPr="00F05B3B" w:rsidRDefault="008539EC" w:rsidP="008539EC">
      <w:pPr>
        <w:pStyle w:val="a7"/>
        <w:tabs>
          <w:tab w:val="left" w:pos="1134"/>
        </w:tabs>
        <w:spacing w:line="360" w:lineRule="auto"/>
        <w:rPr>
          <w:rFonts w:ascii="Times New Roman" w:hAnsi="Times New Roman"/>
          <w:sz w:val="28"/>
        </w:rPr>
      </w:pPr>
      <w:r w:rsidRPr="00F05B3B">
        <w:rPr>
          <w:rFonts w:ascii="Times New Roman" w:hAnsi="Times New Roman"/>
          <w:sz w:val="28"/>
        </w:rPr>
        <w:t xml:space="preserve">2. В соответствии с Градостроительным кодексом Российской Федерации органы государственной власти или органы местного самоуправления городского округа </w:t>
      </w:r>
      <w:r>
        <w:rPr>
          <w:rFonts w:ascii="Times New Roman" w:hAnsi="Times New Roman"/>
          <w:sz w:val="28"/>
        </w:rPr>
        <w:t>Октябрьск</w:t>
      </w:r>
      <w:r w:rsidRPr="00F05B3B">
        <w:rPr>
          <w:rFonts w:ascii="Times New Roman" w:hAnsi="Times New Roman"/>
          <w:sz w:val="28"/>
        </w:rPr>
        <w:t xml:space="preserve">, соответственно принявшие, утвердившие, выдавшие документы применительно к территории городского округа </w:t>
      </w:r>
      <w:r>
        <w:rPr>
          <w:rFonts w:ascii="Times New Roman" w:hAnsi="Times New Roman"/>
          <w:sz w:val="28"/>
        </w:rPr>
        <w:t>Октябрьск</w:t>
      </w:r>
      <w:r w:rsidRPr="00F05B3B">
        <w:rPr>
          <w:rFonts w:ascii="Times New Roman" w:hAnsi="Times New Roman"/>
          <w:sz w:val="28"/>
        </w:rPr>
        <w:t>, содержащиеся в которых сведения подлежат размещению в информационных системах обеспечения градостроительной деятельности, в</w:t>
      </w:r>
      <w:r>
        <w:rPr>
          <w:rFonts w:cs="Arial"/>
          <w:color w:val="333333"/>
          <w:shd w:val="clear" w:color="auto" w:fill="FFFFFF"/>
        </w:rPr>
        <w:t xml:space="preserve"> </w:t>
      </w:r>
      <w:r w:rsidRPr="000728D4">
        <w:rPr>
          <w:rFonts w:ascii="Times New Roman" w:hAnsi="Times New Roman"/>
          <w:sz w:val="28"/>
        </w:rPr>
        <w:t>течение пяти рабочих дней</w:t>
      </w:r>
      <w:r w:rsidRPr="000E3B1B">
        <w:rPr>
          <w:rFonts w:ascii="Times New Roman" w:hAnsi="Times New Roman"/>
          <w:sz w:val="28"/>
        </w:rPr>
        <w:t xml:space="preserve"> со дня принятия, утверждения</w:t>
      </w:r>
      <w:r w:rsidRPr="00F05B3B">
        <w:rPr>
          <w:rFonts w:ascii="Times New Roman" w:hAnsi="Times New Roman"/>
          <w:sz w:val="28"/>
        </w:rPr>
        <w:t xml:space="preserve">, выдачи указанных документов направляют соответствующие копии в Администрацию городского округа </w:t>
      </w:r>
      <w:r>
        <w:rPr>
          <w:rFonts w:ascii="Times New Roman" w:hAnsi="Times New Roman"/>
          <w:sz w:val="28"/>
        </w:rPr>
        <w:t>Октябрьск</w:t>
      </w:r>
      <w:r w:rsidRPr="00F05B3B">
        <w:rPr>
          <w:rFonts w:ascii="Times New Roman" w:hAnsi="Times New Roman"/>
          <w:sz w:val="28"/>
        </w:rPr>
        <w:t xml:space="preserve">. Администрация городского округа </w:t>
      </w:r>
      <w:r w:rsidRPr="000728D4">
        <w:rPr>
          <w:rFonts w:ascii="Times New Roman" w:hAnsi="Times New Roman"/>
          <w:sz w:val="28"/>
        </w:rPr>
        <w:t>Октябрьск в течение пяти рабочих дней</w:t>
      </w:r>
      <w:r w:rsidRPr="00F05B3B">
        <w:rPr>
          <w:rFonts w:ascii="Times New Roman" w:hAnsi="Times New Roman"/>
          <w:sz w:val="28"/>
        </w:rPr>
        <w:t xml:space="preserve"> со дня получения соответствующих копий размещает их в информационной системе обеспечения 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w:t>
      </w:r>
    </w:p>
    <w:p w:rsidR="008539EC" w:rsidRPr="00F05B3B" w:rsidRDefault="008539EC" w:rsidP="008539EC">
      <w:pPr>
        <w:pStyle w:val="a7"/>
        <w:spacing w:line="360" w:lineRule="auto"/>
        <w:rPr>
          <w:rFonts w:ascii="Times New Roman" w:hAnsi="Times New Roman"/>
          <w:sz w:val="28"/>
        </w:rPr>
      </w:pPr>
      <w:r>
        <w:rPr>
          <w:rFonts w:ascii="Times New Roman" w:hAnsi="Times New Roman"/>
          <w:sz w:val="28"/>
        </w:rPr>
        <w:t>3</w:t>
      </w:r>
      <w:r w:rsidRPr="00F05B3B">
        <w:rPr>
          <w:rFonts w:ascii="Times New Roman" w:hAnsi="Times New Roman"/>
          <w:sz w:val="28"/>
        </w:rPr>
        <w:t xml:space="preserve">. Документы, принятые, утвержденные или выданные органом местного самоуправления городского округа </w:t>
      </w:r>
      <w:r>
        <w:rPr>
          <w:rFonts w:ascii="Times New Roman" w:hAnsi="Times New Roman"/>
          <w:sz w:val="28"/>
        </w:rPr>
        <w:t>Октябрьск</w:t>
      </w:r>
      <w:r w:rsidRPr="00F05B3B">
        <w:rPr>
          <w:rFonts w:ascii="Times New Roman" w:hAnsi="Times New Roman"/>
          <w:sz w:val="28"/>
        </w:rPr>
        <w:t xml:space="preserve"> и подлежащие в соответствии с Градостроительным кодексом Российской Федерации размещению в информационных системах обеспечения градостроительной деятельности, размещаются в информационной системе обеспечения </w:t>
      </w:r>
      <w:r w:rsidRPr="00F05B3B">
        <w:rPr>
          <w:rFonts w:ascii="Times New Roman" w:hAnsi="Times New Roman"/>
          <w:sz w:val="28"/>
        </w:rPr>
        <w:lastRenderedPageBreak/>
        <w:t xml:space="preserve">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 xml:space="preserve"> </w:t>
      </w:r>
      <w:r w:rsidRPr="000728D4">
        <w:rPr>
          <w:rFonts w:ascii="Times New Roman" w:hAnsi="Times New Roman"/>
          <w:sz w:val="28"/>
        </w:rPr>
        <w:t>в течение десяти рабочих дней</w:t>
      </w:r>
      <w:r w:rsidRPr="00F05B3B">
        <w:rPr>
          <w:rFonts w:ascii="Times New Roman" w:hAnsi="Times New Roman"/>
          <w:sz w:val="28"/>
        </w:rPr>
        <w:t xml:space="preserve"> со дня их принятия, утверждения или выдачи.</w:t>
      </w:r>
    </w:p>
    <w:p w:rsidR="008539EC" w:rsidRPr="00F05B3B" w:rsidRDefault="008539EC" w:rsidP="008539EC">
      <w:pPr>
        <w:pStyle w:val="a7"/>
        <w:spacing w:line="360" w:lineRule="auto"/>
        <w:rPr>
          <w:rFonts w:ascii="Times New Roman" w:hAnsi="Times New Roman"/>
          <w:sz w:val="28"/>
        </w:rPr>
      </w:pPr>
      <w:r>
        <w:rPr>
          <w:rFonts w:ascii="Times New Roman" w:hAnsi="Times New Roman"/>
          <w:sz w:val="28"/>
        </w:rPr>
        <w:t>4</w:t>
      </w:r>
      <w:r w:rsidRPr="00F05B3B">
        <w:rPr>
          <w:rFonts w:ascii="Times New Roman" w:hAnsi="Times New Roman"/>
          <w:sz w:val="28"/>
        </w:rPr>
        <w:t xml:space="preserve">. Администрация городского округа </w:t>
      </w:r>
      <w:r>
        <w:rPr>
          <w:rFonts w:ascii="Times New Roman" w:hAnsi="Times New Roman"/>
          <w:sz w:val="28"/>
        </w:rPr>
        <w:t>Октябрьск</w:t>
      </w:r>
      <w:r w:rsidRPr="00F05B3B">
        <w:rPr>
          <w:rFonts w:ascii="Times New Roman" w:hAnsi="Times New Roman"/>
          <w:sz w:val="28"/>
        </w:rPr>
        <w:t xml:space="preserve"> обязана предоставлять сведения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Порядок предоставления сведений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38621C" w:rsidRDefault="0038621C" w:rsidP="008539EC">
      <w:pPr>
        <w:pStyle w:val="a5"/>
        <w:jc w:val="center"/>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8539EC">
      <w:pPr>
        <w:pStyle w:val="a5"/>
        <w:tabs>
          <w:tab w:val="left" w:pos="5954"/>
          <w:tab w:val="left" w:pos="6096"/>
          <w:tab w:val="left" w:pos="6237"/>
        </w:tabs>
        <w:jc w:val="center"/>
        <w:rPr>
          <w:sz w:val="24"/>
          <w:szCs w:val="24"/>
        </w:rPr>
      </w:pPr>
      <w:r>
        <w:rPr>
          <w:sz w:val="24"/>
          <w:szCs w:val="24"/>
        </w:rPr>
        <w:lastRenderedPageBreak/>
        <w:t xml:space="preserve">                                                                                  Приложение №8</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Pr="00F05B3B" w:rsidRDefault="008539EC" w:rsidP="008539EC">
      <w:pPr>
        <w:pStyle w:val="a9"/>
        <w:spacing w:after="0"/>
        <w:rPr>
          <w:rFonts w:ascii="Times New Roman" w:hAnsi="Times New Roman"/>
          <w:sz w:val="28"/>
        </w:rPr>
      </w:pPr>
      <w:bookmarkStart w:id="111" w:name="_Toc131313946"/>
      <w:bookmarkStart w:id="112" w:name="_Toc215295539"/>
      <w:bookmarkStart w:id="113" w:name="_Toc242169324"/>
      <w:bookmarkStart w:id="114" w:name="_Toc242170456"/>
      <w:r w:rsidRPr="00F05B3B">
        <w:rPr>
          <w:rFonts w:ascii="Times New Roman" w:hAnsi="Times New Roman"/>
          <w:sz w:val="28"/>
        </w:rPr>
        <w:t>Статья 40. Основания для внесения изменений в Правила</w:t>
      </w:r>
      <w:bookmarkEnd w:id="111"/>
      <w:bookmarkEnd w:id="112"/>
      <w:bookmarkEnd w:id="113"/>
      <w:bookmarkEnd w:id="114"/>
      <w:r w:rsidRPr="00F05B3B">
        <w:rPr>
          <w:rFonts w:ascii="Times New Roman" w:hAnsi="Times New Roman"/>
          <w:sz w:val="28"/>
        </w:rPr>
        <w:t xml:space="preserve"> </w:t>
      </w:r>
    </w:p>
    <w:p w:rsidR="008539EC" w:rsidRPr="0010280E" w:rsidRDefault="008539EC" w:rsidP="008539EC">
      <w:pPr>
        <w:autoSpaceDE w:val="0"/>
        <w:autoSpaceDN w:val="0"/>
        <w:adjustRightInd w:val="0"/>
        <w:spacing w:before="200" w:line="360" w:lineRule="auto"/>
        <w:ind w:firstLine="539"/>
        <w:jc w:val="both"/>
        <w:rPr>
          <w:sz w:val="28"/>
          <w:szCs w:val="28"/>
        </w:rPr>
      </w:pPr>
      <w:r w:rsidRPr="0010280E">
        <w:rPr>
          <w:sz w:val="28"/>
          <w:szCs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5" w:name="dst1969"/>
      <w:bookmarkStart w:id="116" w:name="dst100520"/>
      <w:bookmarkEnd w:id="115"/>
      <w:bookmarkEnd w:id="116"/>
      <w:r w:rsidRPr="0010280E">
        <w:rPr>
          <w:sz w:val="28"/>
          <w:szCs w:val="28"/>
        </w:rPr>
        <w:t>2) поступление предложений об изменении границ территориальных зон, изменении градостроительных регламентов;</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7" w:name="dst2456"/>
      <w:bookmarkEnd w:id="117"/>
      <w:r w:rsidRPr="0010280E">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8" w:name="dst2457"/>
      <w:bookmarkEnd w:id="118"/>
      <w:r w:rsidRPr="0010280E">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9" w:name="dst2458"/>
      <w:bookmarkEnd w:id="119"/>
      <w:r w:rsidRPr="0010280E">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539EC" w:rsidRDefault="008539EC" w:rsidP="008539EC">
      <w:pPr>
        <w:pStyle w:val="a5"/>
        <w:tabs>
          <w:tab w:val="left" w:pos="5954"/>
          <w:tab w:val="left" w:pos="6096"/>
          <w:tab w:val="left" w:pos="6237"/>
        </w:tabs>
        <w:jc w:val="center"/>
        <w:rPr>
          <w:sz w:val="24"/>
          <w:szCs w:val="24"/>
        </w:rPr>
      </w:pPr>
      <w:r>
        <w:rPr>
          <w:sz w:val="24"/>
          <w:szCs w:val="24"/>
        </w:rPr>
        <w:lastRenderedPageBreak/>
        <w:t xml:space="preserve">                                                                                  Приложение №</w:t>
      </w:r>
      <w:r w:rsidR="00751349">
        <w:rPr>
          <w:sz w:val="24"/>
          <w:szCs w:val="24"/>
        </w:rPr>
        <w:t xml:space="preserve"> </w:t>
      </w:r>
      <w:r>
        <w:rPr>
          <w:sz w:val="24"/>
          <w:szCs w:val="24"/>
        </w:rPr>
        <w:t>9</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8539EC">
      <w:pPr>
        <w:pStyle w:val="a5"/>
        <w:jc w:val="right"/>
        <w:rPr>
          <w:sz w:val="24"/>
          <w:szCs w:val="24"/>
        </w:rPr>
      </w:pPr>
    </w:p>
    <w:p w:rsidR="008539EC" w:rsidRDefault="008539EC" w:rsidP="005124F5">
      <w:pPr>
        <w:pStyle w:val="a5"/>
        <w:jc w:val="right"/>
        <w:rPr>
          <w:sz w:val="24"/>
          <w:szCs w:val="24"/>
        </w:rPr>
      </w:pPr>
    </w:p>
    <w:p w:rsidR="008539EC" w:rsidRPr="00F067FC" w:rsidRDefault="008539EC" w:rsidP="008539EC">
      <w:pPr>
        <w:pStyle w:val="a9"/>
        <w:ind w:firstLine="709"/>
        <w:rPr>
          <w:rFonts w:ascii="Times New Roman" w:hAnsi="Times New Roman"/>
          <w:sz w:val="28"/>
        </w:rPr>
      </w:pPr>
      <w:bookmarkStart w:id="120" w:name="_Toc242170467"/>
      <w:r w:rsidRPr="00F067FC">
        <w:rPr>
          <w:rFonts w:ascii="Times New Roman" w:hAnsi="Times New Roman"/>
          <w:sz w:val="28"/>
        </w:rPr>
        <w:t>Статья 46.  Перечень территориальных зон. Виды разрешённого использования земельных участков и объектов капитального строительства</w:t>
      </w:r>
      <w:bookmarkEnd w:id="120"/>
    </w:p>
    <w:p w:rsidR="008539EC" w:rsidRPr="001B18DE" w:rsidRDefault="008539EC" w:rsidP="008539EC">
      <w:pPr>
        <w:shd w:val="clear" w:color="auto" w:fill="FFFFFF"/>
        <w:spacing w:before="200" w:line="360" w:lineRule="auto"/>
        <w:ind w:firstLine="680"/>
        <w:jc w:val="both"/>
        <w:rPr>
          <w:sz w:val="28"/>
          <w:szCs w:val="28"/>
        </w:rPr>
      </w:pPr>
      <w:r w:rsidRPr="001B18DE">
        <w:rPr>
          <w:sz w:val="28"/>
          <w:szCs w:val="28"/>
        </w:rPr>
        <w:t xml:space="preserve">На карте градостроительного зонирования </w:t>
      </w:r>
      <w:r>
        <w:rPr>
          <w:sz w:val="28"/>
          <w:szCs w:val="28"/>
        </w:rPr>
        <w:t xml:space="preserve">территории </w:t>
      </w:r>
      <w:r w:rsidRPr="001B18DE">
        <w:rPr>
          <w:sz w:val="28"/>
          <w:szCs w:val="28"/>
        </w:rPr>
        <w:t xml:space="preserve">городского округа Октябрьск </w:t>
      </w:r>
      <w:r>
        <w:rPr>
          <w:sz w:val="28"/>
          <w:szCs w:val="28"/>
        </w:rPr>
        <w:t xml:space="preserve">Самарской области </w:t>
      </w:r>
      <w:r w:rsidRPr="001B18DE">
        <w:rPr>
          <w:sz w:val="28"/>
          <w:szCs w:val="28"/>
        </w:rPr>
        <w:t>выделены следующие зоны:</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Жилые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Ж-1  </w:t>
      </w:r>
      <w:r w:rsidRPr="001B18DE">
        <w:rPr>
          <w:rFonts w:ascii="Times New Roman" w:hAnsi="Times New Roman"/>
          <w:sz w:val="28"/>
          <w:szCs w:val="28"/>
        </w:rPr>
        <w:t xml:space="preserve">Зона индивидуальной жилой застройки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Ж-2 </w:t>
      </w:r>
      <w:r w:rsidRPr="001B18DE">
        <w:rPr>
          <w:rFonts w:ascii="Times New Roman" w:hAnsi="Times New Roman"/>
          <w:sz w:val="28"/>
          <w:szCs w:val="28"/>
        </w:rPr>
        <w:t xml:space="preserve"> Зо</w:t>
      </w:r>
      <w:r>
        <w:rPr>
          <w:rFonts w:ascii="Times New Roman" w:hAnsi="Times New Roman"/>
          <w:sz w:val="28"/>
          <w:szCs w:val="28"/>
        </w:rPr>
        <w:t>на малоэтажной  жилой застройки</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Ж-3  </w:t>
      </w:r>
      <w:r w:rsidRPr="001B18DE">
        <w:rPr>
          <w:rFonts w:ascii="Times New Roman" w:hAnsi="Times New Roman"/>
          <w:sz w:val="28"/>
          <w:szCs w:val="28"/>
        </w:rPr>
        <w:t xml:space="preserve">Зона </w:t>
      </w:r>
      <w:proofErr w:type="spellStart"/>
      <w:r w:rsidRPr="001B18DE">
        <w:rPr>
          <w:rFonts w:ascii="Times New Roman" w:hAnsi="Times New Roman"/>
          <w:sz w:val="28"/>
          <w:szCs w:val="28"/>
        </w:rPr>
        <w:t>среднеэт</w:t>
      </w:r>
      <w:r>
        <w:rPr>
          <w:rFonts w:ascii="Times New Roman" w:hAnsi="Times New Roman"/>
          <w:sz w:val="28"/>
          <w:szCs w:val="28"/>
        </w:rPr>
        <w:t>ажной</w:t>
      </w:r>
      <w:proofErr w:type="spellEnd"/>
      <w:r>
        <w:rPr>
          <w:rFonts w:ascii="Times New Roman" w:hAnsi="Times New Roman"/>
          <w:sz w:val="28"/>
          <w:szCs w:val="28"/>
        </w:rPr>
        <w:t xml:space="preserve"> жилой застройки</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Общественно–деловые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Ц-1   </w:t>
      </w:r>
      <w:r w:rsidRPr="001B18DE">
        <w:rPr>
          <w:rFonts w:ascii="Times New Roman" w:hAnsi="Times New Roman"/>
          <w:sz w:val="28"/>
          <w:szCs w:val="28"/>
        </w:rPr>
        <w:t>Зона общественно-делового центра</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Ц-2   </w:t>
      </w:r>
      <w:r w:rsidRPr="001B18DE">
        <w:rPr>
          <w:rFonts w:ascii="Times New Roman" w:hAnsi="Times New Roman"/>
          <w:sz w:val="28"/>
          <w:szCs w:val="28"/>
        </w:rPr>
        <w:t xml:space="preserve">Зона обслуживания и деловой активности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Ц-3    </w:t>
      </w:r>
      <w:r w:rsidRPr="001B18DE">
        <w:rPr>
          <w:rFonts w:ascii="Times New Roman" w:hAnsi="Times New Roman"/>
          <w:sz w:val="28"/>
          <w:szCs w:val="28"/>
        </w:rPr>
        <w:t xml:space="preserve">Зона деловой и производственной активности, обслуживания при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          </w:t>
      </w:r>
      <w:r w:rsidRPr="001B18DE">
        <w:rPr>
          <w:rFonts w:ascii="Times New Roman" w:hAnsi="Times New Roman"/>
          <w:sz w:val="28"/>
          <w:szCs w:val="28"/>
        </w:rPr>
        <w:t>транспортных узлах</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Ц-4   </w:t>
      </w:r>
      <w:r w:rsidRPr="001B18DE">
        <w:rPr>
          <w:rFonts w:ascii="Times New Roman" w:hAnsi="Times New Roman"/>
          <w:sz w:val="28"/>
          <w:szCs w:val="28"/>
        </w:rPr>
        <w:t>Зона учреждений здравоохранения</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Ц-5   З</w:t>
      </w:r>
      <w:r w:rsidRPr="001B18DE">
        <w:rPr>
          <w:rFonts w:ascii="Times New Roman" w:hAnsi="Times New Roman"/>
          <w:sz w:val="28"/>
          <w:szCs w:val="28"/>
        </w:rPr>
        <w:t xml:space="preserve">она  образовательных учреждений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Ц-6   </w:t>
      </w:r>
      <w:r w:rsidRPr="001B18DE">
        <w:rPr>
          <w:rFonts w:ascii="Times New Roman" w:hAnsi="Times New Roman"/>
          <w:sz w:val="28"/>
          <w:szCs w:val="28"/>
        </w:rPr>
        <w:t>Зона спортивных и физкультурно-оздоровительных сооружений</w:t>
      </w:r>
    </w:p>
    <w:p w:rsidR="008539EC"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Ц-7</w:t>
      </w:r>
      <w:r>
        <w:rPr>
          <w:rFonts w:ascii="Times New Roman" w:hAnsi="Times New Roman"/>
          <w:sz w:val="28"/>
          <w:szCs w:val="28"/>
        </w:rPr>
        <w:t xml:space="preserve">   </w:t>
      </w:r>
      <w:r w:rsidRPr="001B18DE">
        <w:rPr>
          <w:rFonts w:ascii="Times New Roman" w:hAnsi="Times New Roman"/>
          <w:sz w:val="28"/>
          <w:szCs w:val="28"/>
        </w:rPr>
        <w:t>Зона объектов торговли</w:t>
      </w:r>
    </w:p>
    <w:p w:rsidR="008539EC" w:rsidRPr="005909BA" w:rsidRDefault="008539EC" w:rsidP="008539EC">
      <w:pPr>
        <w:pStyle w:val="aff3"/>
        <w:spacing w:line="360" w:lineRule="auto"/>
        <w:ind w:left="0" w:firstLine="680"/>
        <w:rPr>
          <w:rFonts w:ascii="Times New Roman" w:hAnsi="Times New Roman"/>
          <w:sz w:val="28"/>
          <w:szCs w:val="28"/>
        </w:rPr>
      </w:pPr>
      <w:r w:rsidRPr="005909BA">
        <w:rPr>
          <w:rFonts w:ascii="Times New Roman" w:hAnsi="Times New Roman"/>
          <w:sz w:val="28"/>
          <w:szCs w:val="28"/>
        </w:rPr>
        <w:t>Ц-8</w:t>
      </w:r>
      <w:r>
        <w:rPr>
          <w:rFonts w:ascii="Times New Roman" w:hAnsi="Times New Roman"/>
          <w:sz w:val="28"/>
          <w:szCs w:val="28"/>
        </w:rPr>
        <w:t xml:space="preserve">  </w:t>
      </w:r>
      <w:r w:rsidRPr="005909BA">
        <w:rPr>
          <w:rFonts w:ascii="Times New Roman" w:hAnsi="Times New Roman"/>
          <w:sz w:val="28"/>
          <w:szCs w:val="28"/>
        </w:rPr>
        <w:t xml:space="preserve"> Зона культовых объектов</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Производственные и коммунальные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ПК-3 </w:t>
      </w:r>
      <w:r w:rsidRPr="001B18DE">
        <w:rPr>
          <w:rFonts w:ascii="Times New Roman" w:hAnsi="Times New Roman"/>
          <w:sz w:val="28"/>
          <w:szCs w:val="28"/>
        </w:rPr>
        <w:t xml:space="preserve">Зона производственных и коммунальных объектов </w:t>
      </w:r>
      <w:r w:rsidRPr="001B18DE">
        <w:rPr>
          <w:rFonts w:ascii="Times New Roman" w:hAnsi="Times New Roman"/>
          <w:sz w:val="28"/>
          <w:szCs w:val="28"/>
          <w:lang w:val="en-US"/>
        </w:rPr>
        <w:t>III</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w:t>
      </w:r>
      <w:r w:rsidRPr="001B18DE">
        <w:rPr>
          <w:rFonts w:ascii="Times New Roman" w:hAnsi="Times New Roman"/>
          <w:sz w:val="28"/>
          <w:szCs w:val="28"/>
        </w:rPr>
        <w:noBreakHyphen/>
        <w:t xml:space="preserve"> до 300 м</w:t>
      </w:r>
      <w:r>
        <w:rPr>
          <w:rFonts w:ascii="Times New Roman" w:hAnsi="Times New Roman"/>
          <w:sz w:val="28"/>
          <w:szCs w:val="28"/>
        </w:rPr>
        <w:t>)</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ПК-4</w:t>
      </w:r>
      <w:r w:rsidRPr="001B18DE">
        <w:rPr>
          <w:rFonts w:ascii="Times New Roman" w:hAnsi="Times New Roman"/>
          <w:sz w:val="28"/>
          <w:szCs w:val="28"/>
        </w:rPr>
        <w:tab/>
        <w:t xml:space="preserve">Зона производственных и коммунальных объектов </w:t>
      </w:r>
      <w:r w:rsidRPr="001B18DE">
        <w:rPr>
          <w:rFonts w:ascii="Times New Roman" w:hAnsi="Times New Roman"/>
          <w:sz w:val="28"/>
          <w:szCs w:val="28"/>
          <w:lang w:val="en-US"/>
        </w:rPr>
        <w:t>IV</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 до 100 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ПК-5</w:t>
      </w:r>
      <w:r w:rsidRPr="001B18DE">
        <w:rPr>
          <w:rFonts w:ascii="Times New Roman" w:hAnsi="Times New Roman"/>
          <w:sz w:val="28"/>
          <w:szCs w:val="28"/>
        </w:rPr>
        <w:tab/>
        <w:t xml:space="preserve">Зона производственных и коммунальных объектов </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w:t>
      </w:r>
      <w:r>
        <w:rPr>
          <w:rFonts w:ascii="Times New Roman" w:hAnsi="Times New Roman"/>
          <w:sz w:val="28"/>
          <w:szCs w:val="28"/>
        </w:rPr>
        <w:t xml:space="preserve">- </w:t>
      </w:r>
      <w:r w:rsidRPr="001B18DE">
        <w:rPr>
          <w:rFonts w:ascii="Times New Roman" w:hAnsi="Times New Roman"/>
          <w:sz w:val="28"/>
          <w:szCs w:val="28"/>
        </w:rPr>
        <w:t>до 50 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К-1</w:t>
      </w:r>
      <w:r w:rsidRPr="001B18DE">
        <w:rPr>
          <w:rFonts w:ascii="Times New Roman" w:hAnsi="Times New Roman"/>
          <w:sz w:val="28"/>
          <w:szCs w:val="28"/>
        </w:rPr>
        <w:tab/>
        <w:t>Коммунальная зона жилой застройки</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СЗО</w:t>
      </w:r>
      <w:r w:rsidRPr="001B18DE">
        <w:rPr>
          <w:rFonts w:ascii="Times New Roman" w:hAnsi="Times New Roman"/>
          <w:sz w:val="28"/>
          <w:szCs w:val="28"/>
        </w:rPr>
        <w:tab/>
      </w:r>
      <w:r>
        <w:rPr>
          <w:rFonts w:ascii="Times New Roman" w:hAnsi="Times New Roman"/>
          <w:sz w:val="28"/>
          <w:szCs w:val="28"/>
        </w:rPr>
        <w:t>Зо</w:t>
      </w:r>
      <w:r w:rsidRPr="001B18DE">
        <w:rPr>
          <w:rFonts w:ascii="Times New Roman" w:hAnsi="Times New Roman"/>
          <w:sz w:val="28"/>
          <w:szCs w:val="28"/>
        </w:rPr>
        <w:t>на озеленения санитарно-защитного назначения</w:t>
      </w: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З</w:t>
      </w:r>
      <w:r w:rsidRPr="001B18DE">
        <w:rPr>
          <w:rFonts w:ascii="Times New Roman" w:hAnsi="Times New Roman"/>
          <w:sz w:val="28"/>
          <w:szCs w:val="28"/>
        </w:rPr>
        <w:t>оны транспортной и инженерной инфраструктур</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Т-1</w:t>
      </w:r>
      <w:r w:rsidRPr="001B18DE">
        <w:rPr>
          <w:rFonts w:ascii="Times New Roman" w:hAnsi="Times New Roman"/>
          <w:sz w:val="28"/>
          <w:szCs w:val="28"/>
        </w:rPr>
        <w:tab/>
        <w:t>З</w:t>
      </w:r>
      <w:r>
        <w:rPr>
          <w:rFonts w:ascii="Times New Roman" w:hAnsi="Times New Roman"/>
          <w:sz w:val="28"/>
          <w:szCs w:val="28"/>
        </w:rPr>
        <w:t>она железнодорожного транспорта</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Т-1*</w:t>
      </w:r>
      <w:r w:rsidRPr="001B18DE">
        <w:rPr>
          <w:rFonts w:ascii="Times New Roman" w:hAnsi="Times New Roman"/>
          <w:sz w:val="28"/>
          <w:szCs w:val="28"/>
        </w:rPr>
        <w:tab/>
        <w:t>Зона коридоров подъездных транспортных пу</w:t>
      </w:r>
      <w:r>
        <w:rPr>
          <w:rFonts w:ascii="Times New Roman" w:hAnsi="Times New Roman"/>
          <w:sz w:val="28"/>
          <w:szCs w:val="28"/>
        </w:rPr>
        <w:t>тей к промышленным предприятиям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Т-2</w:t>
      </w:r>
      <w:r w:rsidRPr="001B18DE">
        <w:rPr>
          <w:rFonts w:ascii="Times New Roman" w:hAnsi="Times New Roman"/>
          <w:sz w:val="28"/>
          <w:szCs w:val="28"/>
        </w:rPr>
        <w:tab/>
      </w:r>
      <w:r>
        <w:rPr>
          <w:rFonts w:ascii="Times New Roman" w:hAnsi="Times New Roman"/>
          <w:sz w:val="28"/>
          <w:szCs w:val="28"/>
        </w:rPr>
        <w:t>Зона водозаборных сооружений</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Т-3</w:t>
      </w:r>
      <w:r w:rsidRPr="001B18DE">
        <w:rPr>
          <w:rFonts w:ascii="Times New Roman" w:hAnsi="Times New Roman"/>
          <w:sz w:val="28"/>
          <w:szCs w:val="28"/>
        </w:rPr>
        <w:tab/>
        <w:t>Зона очистных сооружений</w:t>
      </w:r>
    </w:p>
    <w:p w:rsidR="008539EC"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Т-4</w:t>
      </w:r>
      <w:r w:rsidRPr="001B18DE">
        <w:rPr>
          <w:rFonts w:ascii="Times New Roman" w:hAnsi="Times New Roman"/>
          <w:sz w:val="28"/>
          <w:szCs w:val="28"/>
        </w:rPr>
        <w:tab/>
        <w:t xml:space="preserve">Зона объектов электроснабжения </w:t>
      </w:r>
    </w:p>
    <w:p w:rsidR="008539EC" w:rsidRPr="001B18DE" w:rsidRDefault="008539EC" w:rsidP="008539EC">
      <w:pPr>
        <w:pStyle w:val="aff3"/>
        <w:spacing w:line="360" w:lineRule="auto"/>
        <w:ind w:left="0" w:firstLine="680"/>
        <w:rPr>
          <w:rFonts w:ascii="Times New Roman" w:hAnsi="Times New Roman"/>
          <w:sz w:val="28"/>
          <w:szCs w:val="28"/>
        </w:rPr>
      </w:pPr>
      <w:r w:rsidRPr="002228B7">
        <w:rPr>
          <w:rFonts w:ascii="Times New Roman" w:hAnsi="Times New Roman"/>
          <w:sz w:val="28"/>
          <w:szCs w:val="28"/>
        </w:rPr>
        <w:t xml:space="preserve">Т-5 </w:t>
      </w:r>
      <w:r>
        <w:rPr>
          <w:rFonts w:ascii="Times New Roman" w:hAnsi="Times New Roman"/>
          <w:sz w:val="28"/>
          <w:szCs w:val="28"/>
        </w:rPr>
        <w:t xml:space="preserve">   </w:t>
      </w:r>
      <w:r w:rsidRPr="002228B7">
        <w:rPr>
          <w:rFonts w:ascii="Times New Roman" w:hAnsi="Times New Roman"/>
          <w:sz w:val="28"/>
          <w:szCs w:val="28"/>
        </w:rPr>
        <w:t>Зона объектов автомобильного транспорта</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Зоны садоводства и дачного хозяйства</w:t>
      </w:r>
    </w:p>
    <w:p w:rsidR="008539EC" w:rsidRPr="001B18DE" w:rsidRDefault="008539EC" w:rsidP="008539EC">
      <w:pPr>
        <w:spacing w:line="360" w:lineRule="auto"/>
        <w:ind w:firstLine="680"/>
        <w:jc w:val="both"/>
        <w:rPr>
          <w:sz w:val="28"/>
          <w:szCs w:val="28"/>
        </w:rPr>
      </w:pPr>
      <w:r w:rsidRPr="001B18DE">
        <w:rPr>
          <w:sz w:val="28"/>
          <w:szCs w:val="28"/>
        </w:rPr>
        <w:t>СХ-1</w:t>
      </w:r>
      <w:r w:rsidRPr="001B18DE">
        <w:rPr>
          <w:sz w:val="28"/>
          <w:szCs w:val="28"/>
        </w:rPr>
        <w:tab/>
        <w:t>Зона дачн</w:t>
      </w:r>
      <w:r>
        <w:rPr>
          <w:sz w:val="28"/>
          <w:szCs w:val="28"/>
        </w:rPr>
        <w:t>ых  и садово-огородных участков</w:t>
      </w: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Р</w:t>
      </w:r>
      <w:r w:rsidRPr="001B18DE">
        <w:rPr>
          <w:rFonts w:ascii="Times New Roman" w:hAnsi="Times New Roman"/>
          <w:sz w:val="28"/>
          <w:szCs w:val="28"/>
        </w:rPr>
        <w:t>екреационные зоны</w:t>
      </w:r>
    </w:p>
    <w:p w:rsidR="008539EC" w:rsidRPr="001B18DE" w:rsidRDefault="008539EC" w:rsidP="008539EC">
      <w:pPr>
        <w:pStyle w:val="aff3"/>
        <w:tabs>
          <w:tab w:val="left" w:pos="1560"/>
        </w:tabs>
        <w:spacing w:line="360" w:lineRule="auto"/>
        <w:ind w:left="0" w:firstLine="680"/>
        <w:rPr>
          <w:rFonts w:ascii="Times New Roman" w:hAnsi="Times New Roman"/>
          <w:sz w:val="28"/>
          <w:szCs w:val="28"/>
        </w:rPr>
      </w:pPr>
      <w:r w:rsidRPr="001B18DE">
        <w:rPr>
          <w:rFonts w:ascii="Times New Roman" w:hAnsi="Times New Roman"/>
          <w:sz w:val="28"/>
          <w:szCs w:val="28"/>
        </w:rPr>
        <w:t>Р-1</w:t>
      </w:r>
      <w:r>
        <w:rPr>
          <w:rFonts w:ascii="Times New Roman" w:hAnsi="Times New Roman"/>
          <w:sz w:val="28"/>
          <w:szCs w:val="28"/>
        </w:rPr>
        <w:t xml:space="preserve">    </w:t>
      </w:r>
      <w:r w:rsidRPr="001B18DE">
        <w:rPr>
          <w:rFonts w:ascii="Times New Roman" w:hAnsi="Times New Roman"/>
          <w:sz w:val="28"/>
          <w:szCs w:val="28"/>
        </w:rPr>
        <w:t xml:space="preserve">Зона рекреационно-ландшафтных территорий </w:t>
      </w:r>
    </w:p>
    <w:p w:rsidR="008539EC" w:rsidRPr="001B18DE" w:rsidRDefault="008539EC" w:rsidP="008539EC">
      <w:pPr>
        <w:pStyle w:val="aff3"/>
        <w:tabs>
          <w:tab w:val="left" w:pos="1560"/>
        </w:tabs>
        <w:spacing w:line="360" w:lineRule="auto"/>
        <w:ind w:left="0" w:firstLine="680"/>
        <w:rPr>
          <w:rFonts w:ascii="Times New Roman" w:hAnsi="Times New Roman"/>
          <w:sz w:val="28"/>
          <w:szCs w:val="28"/>
        </w:rPr>
      </w:pPr>
      <w:r>
        <w:rPr>
          <w:rFonts w:ascii="Times New Roman" w:hAnsi="Times New Roman"/>
          <w:sz w:val="28"/>
          <w:szCs w:val="28"/>
        </w:rPr>
        <w:t xml:space="preserve">Р-2    </w:t>
      </w:r>
      <w:r w:rsidRPr="001B18DE">
        <w:rPr>
          <w:rFonts w:ascii="Times New Roman" w:hAnsi="Times New Roman"/>
          <w:sz w:val="28"/>
          <w:szCs w:val="28"/>
        </w:rPr>
        <w:t>Зона скверов, парков и бульваров</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Р-3    Зона</w:t>
      </w:r>
      <w:r w:rsidRPr="001B18DE">
        <w:rPr>
          <w:rFonts w:ascii="Times New Roman" w:hAnsi="Times New Roman"/>
          <w:sz w:val="28"/>
          <w:szCs w:val="28"/>
        </w:rPr>
        <w:t xml:space="preserve"> набережных и пляжей</w:t>
      </w:r>
    </w:p>
    <w:p w:rsidR="008539EC" w:rsidRPr="001B18DE" w:rsidRDefault="008539EC" w:rsidP="008539EC">
      <w:pPr>
        <w:pStyle w:val="aff4"/>
        <w:tabs>
          <w:tab w:val="left" w:pos="1418"/>
        </w:tabs>
        <w:spacing w:line="360" w:lineRule="auto"/>
        <w:ind w:left="0" w:firstLine="680"/>
        <w:rPr>
          <w:rFonts w:ascii="Times New Roman" w:hAnsi="Times New Roman"/>
          <w:sz w:val="28"/>
          <w:szCs w:val="28"/>
        </w:rPr>
      </w:pPr>
      <w:r w:rsidRPr="001B18DE">
        <w:rPr>
          <w:rFonts w:ascii="Times New Roman" w:hAnsi="Times New Roman"/>
          <w:sz w:val="28"/>
          <w:szCs w:val="28"/>
        </w:rPr>
        <w:t>Зоны специального назначения</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С-1    </w:t>
      </w:r>
      <w:r w:rsidRPr="001B18DE">
        <w:rPr>
          <w:rFonts w:ascii="Times New Roman" w:hAnsi="Times New Roman"/>
          <w:sz w:val="28"/>
          <w:szCs w:val="28"/>
        </w:rPr>
        <w:t>Зона кладбищ</w:t>
      </w:r>
    </w:p>
    <w:p w:rsidR="00012368" w:rsidRDefault="00012368" w:rsidP="008539EC">
      <w:pPr>
        <w:pStyle w:val="a7"/>
        <w:widowControl w:val="0"/>
        <w:rPr>
          <w:rFonts w:ascii="Times New Roman" w:hAnsi="Times New Roman"/>
          <w:b/>
          <w:bCs/>
          <w:i/>
          <w:sz w:val="28"/>
        </w:rPr>
      </w:pPr>
    </w:p>
    <w:p w:rsidR="008539EC" w:rsidRPr="000B0A51" w:rsidRDefault="008539EC" w:rsidP="008539EC">
      <w:pPr>
        <w:pStyle w:val="a7"/>
        <w:widowControl w:val="0"/>
        <w:rPr>
          <w:rFonts w:cs="Arial"/>
          <w:b/>
          <w:szCs w:val="24"/>
        </w:rPr>
      </w:pPr>
      <w:r w:rsidRPr="00D7593F">
        <w:rPr>
          <w:rFonts w:ascii="Times New Roman" w:hAnsi="Times New Roman"/>
          <w:b/>
          <w:bCs/>
          <w:i/>
          <w:sz w:val="28"/>
        </w:rPr>
        <w:t>Описание зон и виды разрешенного использования земельных участков и объе</w:t>
      </w:r>
      <w:r>
        <w:rPr>
          <w:rFonts w:ascii="Times New Roman" w:hAnsi="Times New Roman"/>
          <w:b/>
          <w:bCs/>
          <w:i/>
          <w:sz w:val="28"/>
        </w:rPr>
        <w:t>ктов капитального строительства</w:t>
      </w:r>
      <w:r w:rsidRPr="00D7593F">
        <w:rPr>
          <w:rFonts w:ascii="Times New Roman" w:hAnsi="Times New Roman"/>
          <w:b/>
          <w:bCs/>
          <w:i/>
          <w:sz w:val="28"/>
        </w:rPr>
        <w:t>:</w:t>
      </w:r>
    </w:p>
    <w:p w:rsidR="008539EC" w:rsidRDefault="008539EC" w:rsidP="008539EC">
      <w:pPr>
        <w:spacing w:before="120"/>
        <w:ind w:firstLine="680"/>
        <w:jc w:val="both"/>
      </w:pPr>
      <w:r>
        <w:tab/>
      </w:r>
    </w:p>
    <w:p w:rsidR="008539EC" w:rsidRPr="001B18DE" w:rsidRDefault="008539EC" w:rsidP="008539EC">
      <w:pPr>
        <w:pStyle w:val="afff1"/>
      </w:pPr>
      <w:bookmarkStart w:id="121" w:name="_Toc242170468"/>
      <w:r w:rsidRPr="001B18DE">
        <w:t>ЖИЛЫЕ ЗОНЫ</w:t>
      </w:r>
      <w:bookmarkEnd w:id="121"/>
    </w:p>
    <w:p w:rsidR="008539EC" w:rsidRPr="001B18DE" w:rsidRDefault="008539EC" w:rsidP="008539EC">
      <w:pPr>
        <w:pStyle w:val="aff4"/>
        <w:spacing w:line="360" w:lineRule="auto"/>
        <w:ind w:left="0" w:firstLine="709"/>
        <w:rPr>
          <w:rFonts w:ascii="Times New Roman" w:hAnsi="Times New Roman"/>
          <w:sz w:val="28"/>
          <w:szCs w:val="28"/>
        </w:rPr>
      </w:pPr>
      <w:r w:rsidRPr="001B18DE">
        <w:rPr>
          <w:rFonts w:ascii="Times New Roman" w:hAnsi="Times New Roman"/>
          <w:sz w:val="28"/>
          <w:szCs w:val="28"/>
        </w:rPr>
        <w:t xml:space="preserve">Ж-1 — Зона индивидуальной жилой застройки </w:t>
      </w:r>
    </w:p>
    <w:p w:rsidR="008539EC" w:rsidRPr="00AC2957" w:rsidRDefault="008539EC" w:rsidP="008539EC">
      <w:pPr>
        <w:pStyle w:val="a7"/>
        <w:widowControl w:val="0"/>
        <w:spacing w:before="200" w:line="360" w:lineRule="auto"/>
        <w:ind w:firstLine="709"/>
        <w:rPr>
          <w:snapToGrid w:val="0"/>
          <w:sz w:val="28"/>
        </w:rPr>
      </w:pPr>
      <w:r w:rsidRPr="001B18DE">
        <w:rPr>
          <w:snapToGrid w:val="0"/>
        </w:rPr>
        <w:tab/>
      </w:r>
      <w:r w:rsidRPr="00AC2957">
        <w:rPr>
          <w:rFonts w:ascii="Times New Roman" w:hAnsi="Times New Roman"/>
          <w:sz w:val="28"/>
        </w:rPr>
        <w:t xml:space="preserve">Зона Ж-1 выделена для обеспечения правовых условий формирования жилых районов из </w:t>
      </w:r>
      <w:r>
        <w:rPr>
          <w:rFonts w:ascii="Times New Roman" w:hAnsi="Times New Roman"/>
          <w:sz w:val="28"/>
        </w:rPr>
        <w:t>индивидуальных</w:t>
      </w:r>
      <w:r w:rsidRPr="00AC2957">
        <w:rPr>
          <w:rFonts w:ascii="Times New Roman" w:hAnsi="Times New Roman"/>
          <w:sz w:val="28"/>
        </w:rPr>
        <w:t xml:space="preserve"> и блокированных жилых </w:t>
      </w:r>
      <w:r w:rsidRPr="00AC2957">
        <w:rPr>
          <w:rFonts w:ascii="Times New Roman" w:hAnsi="Times New Roman"/>
          <w:sz w:val="28"/>
        </w:rPr>
        <w:lastRenderedPageBreak/>
        <w:t>домов с минимально разрешённым набором услуг местного значения</w:t>
      </w:r>
      <w:r>
        <w:rPr>
          <w:rFonts w:ascii="Times New Roman" w:hAnsi="Times New Roman"/>
          <w:sz w:val="28"/>
        </w:rPr>
        <w:t>.</w:t>
      </w:r>
      <w:r w:rsidRPr="001B18DE">
        <w:rPr>
          <w:b/>
          <w:color w:val="FF0000"/>
        </w:rPr>
        <w:t xml:space="preserve"> </w:t>
      </w:r>
    </w:p>
    <w:p w:rsidR="008539EC" w:rsidRPr="001B18DE" w:rsidRDefault="008539EC" w:rsidP="008539EC">
      <w:pPr>
        <w:pStyle w:val="aff4"/>
        <w:spacing w:line="360" w:lineRule="auto"/>
        <w:ind w:left="0" w:firstLine="709"/>
        <w:rPr>
          <w:rFonts w:ascii="Times New Roman" w:hAnsi="Times New Roman"/>
          <w:sz w:val="28"/>
          <w:szCs w:val="28"/>
        </w:rPr>
      </w:pPr>
      <w:r w:rsidRPr="001B18DE">
        <w:rPr>
          <w:rFonts w:ascii="Times New Roman" w:hAnsi="Times New Roman"/>
          <w:sz w:val="28"/>
          <w:szCs w:val="28"/>
        </w:rPr>
        <w:t>Основные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BD4A20" w:rsidRDefault="008539EC" w:rsidP="001874B1">
            <w:pPr>
              <w:pStyle w:val="afffa"/>
            </w:pPr>
            <w:r w:rsidRPr="00BD4A20">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BD4A20"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BD4A20" w:rsidRDefault="008539EC" w:rsidP="001874B1">
            <w:pPr>
              <w:pStyle w:val="afffa"/>
              <w:jc w:val="center"/>
            </w:pPr>
            <w:r w:rsidRPr="00BD4A20">
              <w:t>2.1</w:t>
            </w:r>
          </w:p>
        </w:tc>
      </w:tr>
      <w:tr w:rsidR="008539EC" w:rsidTr="001874B1">
        <w:tc>
          <w:tcPr>
            <w:tcW w:w="2268" w:type="dxa"/>
            <w:tcBorders>
              <w:top w:val="single" w:sz="4" w:space="0" w:color="auto"/>
              <w:bottom w:val="single" w:sz="4" w:space="0" w:color="auto"/>
              <w:right w:val="single" w:sz="4" w:space="0" w:color="auto"/>
            </w:tcBorders>
          </w:tcPr>
          <w:p w:rsidR="008539EC" w:rsidRPr="00BD4A20" w:rsidRDefault="008539EC" w:rsidP="001874B1">
            <w:pPr>
              <w:pStyle w:val="afffa"/>
            </w:pPr>
            <w:bookmarkStart w:id="122" w:name="sub_1023"/>
            <w:r w:rsidRPr="00BD4A20">
              <w:t>Блокированная жилая застройка</w:t>
            </w:r>
            <w:bookmarkEnd w:id="122"/>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BD4A20"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BD4A20" w:rsidRDefault="008539EC" w:rsidP="001874B1">
            <w:pPr>
              <w:pStyle w:val="afffa"/>
              <w:jc w:val="center"/>
            </w:pPr>
            <w:r w:rsidRPr="00BD4A20">
              <w:t>2.3</w:t>
            </w:r>
          </w:p>
        </w:tc>
      </w:tr>
      <w:tr w:rsidR="008539EC" w:rsidTr="001874B1">
        <w:tc>
          <w:tcPr>
            <w:tcW w:w="2268" w:type="dxa"/>
            <w:tcBorders>
              <w:top w:val="single" w:sz="4" w:space="0" w:color="auto"/>
              <w:bottom w:val="single" w:sz="4" w:space="0" w:color="auto"/>
              <w:right w:val="single" w:sz="4" w:space="0" w:color="auto"/>
            </w:tcBorders>
          </w:tcPr>
          <w:p w:rsidR="008539EC" w:rsidRPr="001A4B29" w:rsidRDefault="008539EC" w:rsidP="001874B1">
            <w:pPr>
              <w:pStyle w:val="afffa"/>
            </w:pPr>
            <w:r w:rsidRPr="001A4B29">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A4B29" w:rsidRDefault="008539EC" w:rsidP="001874B1">
            <w:pPr>
              <w:pStyle w:val="afffa"/>
            </w:pPr>
            <w:r w:rsidRPr="001A4B29">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4B29">
              <w:rPr>
                <w:rFonts w:ascii="Times New Roman" w:hAnsi="Times New Roman" w:cs="Times New Roman"/>
              </w:rPr>
              <w:t>машино-места</w:t>
            </w:r>
            <w:proofErr w:type="spellEnd"/>
            <w:r w:rsidRPr="001A4B29">
              <w:rPr>
                <w:rFonts w:ascii="Times New Roman" w:hAnsi="Times New Roman" w:cs="Times New Roman"/>
              </w:rPr>
              <w:t>,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3" w:name="sub_10351"/>
            <w:r w:rsidRPr="00EC05BF">
              <w:t>Дошкольное, начальное и среднее общее образование</w:t>
            </w:r>
            <w:bookmarkEnd w:id="12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4" w:name="sub_10120"/>
            <w:r w:rsidRPr="00EC05BF">
              <w:t>Земельные участки (территории) общего пользования</w:t>
            </w:r>
            <w:bookmarkEnd w:id="12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5" w:name="sub_10131"/>
            <w:r w:rsidRPr="00EC05BF">
              <w:t>Ведение огородничества</w:t>
            </w:r>
            <w:bookmarkEnd w:id="12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6" w:name="sub_10132"/>
            <w:r w:rsidRPr="00EC05BF">
              <w:t>Ведение садоводства</w:t>
            </w:r>
            <w:bookmarkEnd w:id="126"/>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xml:space="preserve">, хозяйственных </w:t>
            </w:r>
            <w:r>
              <w:lastRenderedPageBreak/>
              <w:t>построек и гаражей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jc w:val="left"/>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7" w:name="sub_1031"/>
            <w:r w:rsidRPr="00EC05BF">
              <w:t>Коммунальное обслуживание</w:t>
            </w:r>
            <w:bookmarkEnd w:id="12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lastRenderedPageBreak/>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8" w:name="sub_1033"/>
            <w:r w:rsidRPr="00EC05BF">
              <w:t>Бытовое обслуживание</w:t>
            </w:r>
            <w:bookmarkEnd w:id="128"/>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9" w:name="sub_10341"/>
            <w:r w:rsidRPr="00EC05BF">
              <w:t>Амбулаторно-поликлиническое обслуживание</w:t>
            </w:r>
            <w:bookmarkEnd w:id="129"/>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0" w:name="sub_1036"/>
            <w:r w:rsidRPr="00EC05BF">
              <w:t>Культурное развитие</w:t>
            </w:r>
            <w:bookmarkEnd w:id="130"/>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 xml:space="preserve">Объекты </w:t>
            </w:r>
            <w:proofErr w:type="spellStart"/>
            <w:r>
              <w:t>культурно-досуговой</w:t>
            </w:r>
            <w:proofErr w:type="spellEnd"/>
            <w:r>
              <w:t xml:space="preserve">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1" w:name="sub_1037"/>
            <w:r w:rsidRPr="00EC05BF">
              <w:t>Религиозное использование</w:t>
            </w:r>
            <w:bookmarkEnd w:id="131"/>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2" w:name="sub_103101"/>
            <w:r w:rsidRPr="00EC05BF">
              <w:t>Амбулаторное ветеринарное обслуживание</w:t>
            </w:r>
            <w:bookmarkEnd w:id="132"/>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3.10.1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3" w:name="sub_1041"/>
            <w:r w:rsidRPr="00EC05BF">
              <w:t>Деловое управление</w:t>
            </w:r>
            <w:bookmarkEnd w:id="13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4" w:name="sub_1044"/>
            <w:r w:rsidRPr="00EC05BF">
              <w:lastRenderedPageBreak/>
              <w:t>Магазины</w:t>
            </w:r>
            <w:bookmarkEnd w:id="13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5" w:name="sub_1046"/>
            <w:r w:rsidRPr="00EC05BF">
              <w:t>Общественное питание</w:t>
            </w:r>
            <w:bookmarkEnd w:id="13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RPr="001809BE"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6" w:name="sub_1054"/>
            <w:r w:rsidRPr="00EC05BF">
              <w:t>Причалы для маломерных судов</w:t>
            </w:r>
            <w:bookmarkEnd w:id="136"/>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5.4</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капитального строительства, предназначенных для текстильной, </w:t>
            </w:r>
            <w:proofErr w:type="spellStart"/>
            <w:r>
              <w:t>фарфоро-фаянсовой</w:t>
            </w:r>
            <w:proofErr w:type="spellEnd"/>
            <w:r>
              <w:t>, электронной промышленности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6.3</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7" w:name="sub_1068"/>
            <w:r w:rsidRPr="00EC05BF">
              <w:t>Связь</w:t>
            </w:r>
            <w:bookmarkEnd w:id="13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Общее пользование водными объектами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11.1</w:t>
            </w:r>
          </w:p>
        </w:tc>
      </w:tr>
    </w:tbl>
    <w:p w:rsidR="008539EC" w:rsidRPr="001B18DE" w:rsidRDefault="008539EC" w:rsidP="00751349">
      <w:pPr>
        <w:tabs>
          <w:tab w:val="left" w:pos="993"/>
        </w:tabs>
        <w:spacing w:line="360" w:lineRule="auto"/>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Ж-2 — Зона малоэтажной жилой застройки</w:t>
      </w:r>
    </w:p>
    <w:p w:rsidR="008539EC" w:rsidRPr="001B18DE" w:rsidRDefault="008539EC" w:rsidP="008539EC">
      <w:pPr>
        <w:spacing w:line="360" w:lineRule="auto"/>
        <w:ind w:firstLine="680"/>
        <w:jc w:val="both"/>
        <w:rPr>
          <w:snapToGrid w:val="0"/>
          <w:sz w:val="28"/>
          <w:szCs w:val="28"/>
        </w:rPr>
      </w:pPr>
      <w:r w:rsidRPr="001B18DE">
        <w:rPr>
          <w:snapToGrid w:val="0"/>
          <w:sz w:val="28"/>
          <w:szCs w:val="28"/>
        </w:rPr>
        <w:tab/>
        <w:t>Зона Ж-2 выделена для обеспечения правовых усл</w:t>
      </w:r>
      <w:r>
        <w:rPr>
          <w:snapToGrid w:val="0"/>
          <w:sz w:val="28"/>
          <w:szCs w:val="28"/>
        </w:rPr>
        <w:t>овий формирования жилых районов</w:t>
      </w:r>
      <w:r w:rsidRPr="001B18DE">
        <w:rPr>
          <w:snapToGrid w:val="0"/>
          <w:sz w:val="28"/>
          <w:szCs w:val="28"/>
        </w:rPr>
        <w:t xml:space="preserve"> с домами ква</w:t>
      </w:r>
      <w:r>
        <w:rPr>
          <w:snapToGrid w:val="0"/>
          <w:sz w:val="28"/>
          <w:szCs w:val="28"/>
        </w:rPr>
        <w:t>ртирного типа</w:t>
      </w:r>
      <w:r w:rsidRPr="001B18DE">
        <w:rPr>
          <w:snapToGrid w:val="0"/>
          <w:sz w:val="28"/>
          <w:szCs w:val="28"/>
        </w:rPr>
        <w:t xml:space="preserve"> с минимально разрешённым набором услуг местного значения.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8" w:name="sub_10211"/>
            <w:r w:rsidRPr="00EC05BF">
              <w:t>Малоэтажная многоквартирная жилая застройка</w:t>
            </w:r>
            <w:bookmarkEnd w:id="138"/>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w:t>
            </w:r>
            <w:r w:rsidRPr="002C256C">
              <w:lastRenderedPageBreak/>
              <w:t>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EC05BF"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proofErr w:type="spellStart"/>
            <w:r>
              <w:lastRenderedPageBreak/>
              <w:t>Среднеэтажная</w:t>
            </w:r>
            <w:proofErr w:type="spellEnd"/>
            <w:r>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многоквартирных домов этажностью не выше восьми этажей;</w:t>
            </w:r>
          </w:p>
          <w:p w:rsidR="008539EC" w:rsidRDefault="008539EC" w:rsidP="001874B1">
            <w:pPr>
              <w:pStyle w:val="ConsPlusNormal"/>
              <w:jc w:val="both"/>
            </w:pPr>
            <w:r>
              <w:t>благоустройство и озеленение;</w:t>
            </w:r>
          </w:p>
          <w:p w:rsidR="008539EC" w:rsidRDefault="008539EC" w:rsidP="001874B1">
            <w:pPr>
              <w:pStyle w:val="ConsPlusNormal"/>
              <w:jc w:val="both"/>
            </w:pPr>
            <w:r>
              <w:t>размещение подземных гаражей и автостоянок;</w:t>
            </w:r>
          </w:p>
          <w:p w:rsidR="008539EC" w:rsidRDefault="008539EC" w:rsidP="001874B1">
            <w:pPr>
              <w:pStyle w:val="ConsPlusNormal"/>
              <w:jc w:val="both"/>
            </w:pPr>
            <w:r>
              <w:t>обустройство спортивных и детских площадок, площадок для отдыха;</w:t>
            </w:r>
          </w:p>
          <w:p w:rsidR="008539EC" w:rsidRPr="002C256C" w:rsidRDefault="008539EC" w:rsidP="001874B1">
            <w:pPr>
              <w:pStyle w:val="ConsPlusNormal"/>
              <w:jc w:val="both"/>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2.5</w:t>
            </w:r>
          </w:p>
        </w:tc>
      </w:tr>
      <w:tr w:rsidR="008539EC" w:rsidTr="001874B1">
        <w:tc>
          <w:tcPr>
            <w:tcW w:w="2268" w:type="dxa"/>
            <w:tcBorders>
              <w:top w:val="single" w:sz="4" w:space="0" w:color="auto"/>
              <w:bottom w:val="single" w:sz="4" w:space="0" w:color="auto"/>
              <w:right w:val="single" w:sz="4" w:space="0" w:color="auto"/>
            </w:tcBorders>
          </w:tcPr>
          <w:p w:rsidR="008539EC" w:rsidRPr="003476C9" w:rsidRDefault="008539EC" w:rsidP="001874B1">
            <w:pPr>
              <w:pStyle w:val="afffa"/>
            </w:pPr>
            <w:r w:rsidRPr="003476C9">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3476C9" w:rsidRDefault="008539EC" w:rsidP="001874B1">
            <w:pPr>
              <w:pStyle w:val="afffa"/>
            </w:pPr>
            <w:r w:rsidRPr="003476C9">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476C9">
              <w:rPr>
                <w:rFonts w:ascii="Times New Roman" w:hAnsi="Times New Roman" w:cs="Times New Roman"/>
              </w:rPr>
              <w:t>машино-места</w:t>
            </w:r>
            <w:proofErr w:type="spellEnd"/>
            <w:r w:rsidRPr="003476C9">
              <w:rPr>
                <w:rFonts w:ascii="Times New Roman" w:hAnsi="Times New Roman" w:cs="Times New Roman"/>
              </w:rPr>
              <w:t>,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площадок для занятия спортом и физкультурой на открытом воздухе </w:t>
            </w:r>
            <w:r>
              <w:lastRenderedPageBreak/>
              <w:t>(физкультурные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lastRenderedPageBreak/>
              <w:t xml:space="preserve">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EC05BF">
              <w:lastRenderedPageBreak/>
              <w:t>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341271" w:rsidRDefault="008539EC" w:rsidP="001874B1">
            <w:pPr>
              <w:pStyle w:val="afffa"/>
            </w:pPr>
            <w:r w:rsidRPr="0034127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9" w:name="sub_1064"/>
            <w:r w:rsidRPr="00EC05BF">
              <w:t>Пищевая промышленность</w:t>
            </w:r>
            <w:bookmarkEnd w:id="139"/>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EC05BF">
              <w:lastRenderedPageBreak/>
              <w:t>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6.4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хозяйственных построек и гаражей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Ж-3 — Зона </w:t>
      </w:r>
      <w:proofErr w:type="spellStart"/>
      <w:r w:rsidRPr="001B18DE">
        <w:rPr>
          <w:rFonts w:ascii="Times New Roman" w:hAnsi="Times New Roman"/>
          <w:sz w:val="28"/>
          <w:szCs w:val="28"/>
        </w:rPr>
        <w:t>среднеэт</w:t>
      </w:r>
      <w:r>
        <w:rPr>
          <w:rFonts w:ascii="Times New Roman" w:hAnsi="Times New Roman"/>
          <w:sz w:val="28"/>
          <w:szCs w:val="28"/>
        </w:rPr>
        <w:t>ажной</w:t>
      </w:r>
      <w:proofErr w:type="spellEnd"/>
      <w:r>
        <w:rPr>
          <w:rFonts w:ascii="Times New Roman" w:hAnsi="Times New Roman"/>
          <w:sz w:val="28"/>
          <w:szCs w:val="28"/>
        </w:rPr>
        <w:t xml:space="preserve"> жилой застройки</w:t>
      </w:r>
    </w:p>
    <w:p w:rsidR="008539EC" w:rsidRPr="001B18DE" w:rsidRDefault="008539EC" w:rsidP="008539EC">
      <w:pPr>
        <w:spacing w:line="360" w:lineRule="auto"/>
        <w:ind w:firstLine="680"/>
        <w:jc w:val="both"/>
        <w:rPr>
          <w:sz w:val="28"/>
          <w:szCs w:val="28"/>
        </w:rPr>
      </w:pPr>
      <w:r w:rsidRPr="00E1609B">
        <w:rPr>
          <w:snapToGrid w:val="0"/>
          <w:sz w:val="28"/>
          <w:szCs w:val="28"/>
        </w:rPr>
        <w:t>Зона Ж-3 выделена для обеспечения правовых условий формирования жилых районов средней плотности с размещением многоквартирных домов. Разрешен широкий спектр услуг, а также площадки для отдыха, игр, спортивные площадки, скверы</w:t>
      </w:r>
      <w:r w:rsidRPr="001B18DE">
        <w:rPr>
          <w:sz w:val="28"/>
          <w:szCs w:val="28"/>
        </w:rPr>
        <w:t xml:space="preserve">.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sidRPr="002C256C">
              <w:lastRenderedPageBreak/>
              <w:t>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EC05BF"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0" w:name="sub_1025"/>
            <w:proofErr w:type="spellStart"/>
            <w:r w:rsidRPr="00EC05BF">
              <w:t>Среднеэтажная</w:t>
            </w:r>
            <w:proofErr w:type="spellEnd"/>
            <w:r w:rsidRPr="00EC05BF">
              <w:t xml:space="preserve"> жилая застройка</w:t>
            </w:r>
            <w:bookmarkEnd w:id="14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2.5</w:t>
            </w:r>
          </w:p>
        </w:tc>
      </w:tr>
      <w:tr w:rsidR="008539EC" w:rsidTr="001874B1">
        <w:tc>
          <w:tcPr>
            <w:tcW w:w="2268" w:type="dxa"/>
            <w:tcBorders>
              <w:top w:val="single" w:sz="4" w:space="0" w:color="auto"/>
              <w:bottom w:val="single" w:sz="4" w:space="0" w:color="auto"/>
              <w:right w:val="single" w:sz="4" w:space="0" w:color="auto"/>
            </w:tcBorders>
          </w:tcPr>
          <w:p w:rsidR="008539EC" w:rsidRPr="006E3C97" w:rsidRDefault="008539EC" w:rsidP="001874B1">
            <w:pPr>
              <w:pStyle w:val="afffa"/>
            </w:pPr>
            <w:r w:rsidRPr="006E3C97">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6E3C97" w:rsidRDefault="008539EC" w:rsidP="001874B1">
            <w:pPr>
              <w:pStyle w:val="afffa"/>
            </w:pPr>
            <w:r w:rsidRPr="006E3C9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E3C97">
              <w:rPr>
                <w:rFonts w:ascii="Times New Roman" w:hAnsi="Times New Roman" w:cs="Times New Roman"/>
              </w:rPr>
              <w:t>машино-места</w:t>
            </w:r>
            <w:proofErr w:type="spellEnd"/>
            <w:r w:rsidRPr="006E3C97">
              <w:rPr>
                <w:rFonts w:ascii="Times New Roman" w:hAnsi="Times New Roman" w:cs="Times New Roman"/>
              </w:rPr>
              <w:t xml:space="preserve">, за исключением гаражей, размещение которых предусмотрено содержанием вида разрешенного использования с </w:t>
            </w:r>
            <w:r w:rsidRPr="006E3C97">
              <w:rPr>
                <w:rFonts w:ascii="Times New Roman" w:hAnsi="Times New Roman" w:cs="Times New Roman"/>
              </w:rPr>
              <w:lastRenderedPageBreak/>
              <w:t>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Площадки для </w:t>
            </w:r>
            <w:r>
              <w:lastRenderedPageBreak/>
              <w:t>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площадок для занятия спортом и </w:t>
            </w:r>
            <w:r>
              <w:lastRenderedPageBreak/>
              <w:t>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w:t>
            </w:r>
            <w:r>
              <w:lastRenderedPageBreak/>
              <w:t xml:space="preserve">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1" w:name="sub_10352"/>
            <w:r w:rsidRPr="00EC05BF">
              <w:t>Среднее и высшее профессиональное образование</w:t>
            </w:r>
            <w:bookmarkEnd w:id="141"/>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 xml:space="preserve">Объекты </w:t>
            </w:r>
            <w:proofErr w:type="spellStart"/>
            <w:r>
              <w:t>культурно-досуговой</w:t>
            </w:r>
            <w:proofErr w:type="spellEnd"/>
            <w:r>
              <w:t xml:space="preserve">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2" w:name="sub_1042"/>
            <w:r w:rsidRPr="00EC05BF">
              <w:t>Объекты торговли (торговые центры, торгово-развлекательные центры (комплексы)</w:t>
            </w:r>
            <w:bookmarkEnd w:id="142"/>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Pr="00EC05BF"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3" w:name="sub_1043"/>
            <w:r w:rsidRPr="00EC05BF">
              <w:t>Рынки</w:t>
            </w:r>
            <w:bookmarkEnd w:id="14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Pr="00EC05BF" w:rsidRDefault="008539EC" w:rsidP="001874B1">
            <w:pPr>
              <w:pStyle w:val="afffa"/>
            </w:pPr>
            <w:r w:rsidRPr="00EC05BF">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4" w:name="sub_1047"/>
            <w:r w:rsidRPr="00EC05BF">
              <w:t>Гостиничное обслуживание</w:t>
            </w:r>
            <w:bookmarkEnd w:id="14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4.7</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Pr="00E7601E" w:rsidRDefault="008539EC" w:rsidP="001874B1">
            <w:pPr>
              <w:pStyle w:val="afffa"/>
              <w:jc w:val="center"/>
            </w:pPr>
            <w:r w:rsidRPr="00E7601E">
              <w:t>4.9.1.1</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Pr="00E7601E" w:rsidRDefault="008539EC" w:rsidP="001874B1">
            <w:pPr>
              <w:pStyle w:val="afffa"/>
              <w:jc w:val="center"/>
            </w:pPr>
            <w:r>
              <w:t>4.9.1.3</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5" w:name="sub_10521"/>
            <w:r w:rsidRPr="00EC05BF">
              <w:t>Туристическое обслуживание</w:t>
            </w:r>
            <w:bookmarkEnd w:id="14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w:t>
            </w:r>
            <w:r w:rsidRPr="00EC05BF">
              <w:lastRenderedPageBreak/>
              <w:t>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5.2.1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pStyle w:val="aff4"/>
        <w:ind w:left="0" w:firstLine="680"/>
        <w:rPr>
          <w:rFonts w:ascii="Times New Roman" w:hAnsi="Times New Roman"/>
          <w:sz w:val="28"/>
          <w:szCs w:val="28"/>
        </w:rPr>
      </w:pPr>
    </w:p>
    <w:p w:rsidR="008539EC" w:rsidRPr="001B18DE" w:rsidRDefault="008539EC" w:rsidP="008539EC">
      <w:pPr>
        <w:pStyle w:val="afff1"/>
      </w:pPr>
      <w:r w:rsidRPr="001B18DE">
        <w:tab/>
      </w:r>
      <w:bookmarkStart w:id="146" w:name="_Toc242170469"/>
      <w:r w:rsidRPr="001B18DE">
        <w:t>ОБЩЕСТВЕННО – ДЕЛОВЫЕ ЗОНЫ</w:t>
      </w:r>
      <w:bookmarkEnd w:id="146"/>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Ц-1 — Зона делового центра</w:t>
      </w:r>
    </w:p>
    <w:p w:rsidR="008539EC" w:rsidRDefault="008539EC" w:rsidP="00751349">
      <w:pPr>
        <w:spacing w:line="360" w:lineRule="auto"/>
        <w:ind w:firstLine="680"/>
        <w:jc w:val="both"/>
        <w:rPr>
          <w:sz w:val="28"/>
          <w:szCs w:val="28"/>
        </w:rPr>
      </w:pPr>
      <w:r w:rsidRPr="001B18DE">
        <w:rPr>
          <w:sz w:val="28"/>
          <w:szCs w:val="28"/>
        </w:rPr>
        <w:t xml:space="preserve">Зона Ц-1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малоэтажных многоквартирных домов (многоквартирные дома высотой до 4 этажей, включая мансардный);</w:t>
            </w:r>
          </w:p>
          <w:p w:rsidR="008539EC" w:rsidRDefault="008539EC" w:rsidP="001874B1">
            <w:pPr>
              <w:pStyle w:val="ConsPlusNormal"/>
              <w:jc w:val="both"/>
            </w:pPr>
            <w:r>
              <w:t>обустройство спортивных и детских площадок, площадок для отдыха;</w:t>
            </w:r>
          </w:p>
          <w:p w:rsidR="008539EC" w:rsidRPr="00EC05BF" w:rsidRDefault="008539EC" w:rsidP="001874B1">
            <w:pPr>
              <w:pStyle w:val="afffa"/>
            </w:pPr>
            <w:r>
              <w:t xml:space="preserve">размещение объектов обслуживания жилой застройки во встроенных, пристроенных и встроенно-пристроенных помещениях </w:t>
            </w:r>
            <w: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proofErr w:type="spellStart"/>
            <w:r w:rsidRPr="00EC05BF">
              <w:lastRenderedPageBreak/>
              <w:t>Среднеэтажная</w:t>
            </w:r>
            <w:proofErr w:type="spellEnd"/>
            <w:r w:rsidRPr="00EC05BF">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2.5</w:t>
            </w:r>
          </w:p>
        </w:tc>
      </w:tr>
      <w:tr w:rsidR="008539EC" w:rsidTr="001874B1">
        <w:tc>
          <w:tcPr>
            <w:tcW w:w="2268" w:type="dxa"/>
            <w:tcBorders>
              <w:top w:val="single" w:sz="4" w:space="0" w:color="auto"/>
              <w:bottom w:val="single" w:sz="4" w:space="0" w:color="auto"/>
              <w:right w:val="single" w:sz="4" w:space="0" w:color="auto"/>
            </w:tcBorders>
          </w:tcPr>
          <w:p w:rsidR="008539EC" w:rsidRPr="00106496" w:rsidRDefault="008539EC" w:rsidP="001874B1">
            <w:pPr>
              <w:pStyle w:val="afffa"/>
            </w:pPr>
            <w:r w:rsidRPr="00106496">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06496" w:rsidRDefault="008539EC" w:rsidP="001874B1">
            <w:pPr>
              <w:pStyle w:val="afffa"/>
            </w:pPr>
            <w:r w:rsidRPr="00106496">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06496">
              <w:rPr>
                <w:rFonts w:ascii="Times New Roman" w:hAnsi="Times New Roman" w:cs="Times New Roman"/>
              </w:rPr>
              <w:t>машино-места</w:t>
            </w:r>
            <w:proofErr w:type="spellEnd"/>
            <w:r w:rsidRPr="00106496">
              <w:rPr>
                <w:rFonts w:ascii="Times New Roman" w:hAnsi="Times New Roman" w:cs="Times New Roman"/>
              </w:rPr>
              <w:t>,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EC05BF">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 xml:space="preserve">Объекты </w:t>
            </w:r>
            <w:proofErr w:type="spellStart"/>
            <w:r>
              <w:t>культурно-досуговой</w:t>
            </w:r>
            <w:proofErr w:type="spellEnd"/>
            <w:r>
              <w:t xml:space="preserve">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7" w:name="sub_1039"/>
            <w:r w:rsidRPr="00EC05BF">
              <w:t>Обеспечение научной деятельности</w:t>
            </w:r>
            <w:bookmarkEnd w:id="14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Pr>
                  <w:color w:val="0000FF"/>
                </w:rPr>
                <w:t>кодами 3.9.1</w:t>
              </w:r>
            </w:hyperlink>
            <w:r>
              <w:t xml:space="preserve"> - </w:t>
            </w:r>
            <w:hyperlink w:anchor="Par314" w:tooltip="3.9.3" w:history="1">
              <w:r>
                <w:rPr>
                  <w:color w:val="0000FF"/>
                </w:rPr>
                <w:t>3.9.3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8" w:name="sub_1045"/>
            <w:r w:rsidRPr="00EC05BF">
              <w:t>Банковская и страховая деятельность</w:t>
            </w:r>
            <w:bookmarkEnd w:id="148"/>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4.5</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49" w:name="sub_1083"/>
            <w:r>
              <w:t>Обеспечение внутреннего правопорядка</w:t>
            </w:r>
            <w:bookmarkEnd w:id="149"/>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C256C">
              <w:t>Росгвардии</w:t>
            </w:r>
            <w:proofErr w:type="spellEnd"/>
            <w:r w:rsidRPr="002C256C">
              <w:t xml:space="preserve"> и спасательных служб, в которых существует военизированная служба;</w:t>
            </w:r>
          </w:p>
          <w:p w:rsidR="008539EC" w:rsidRDefault="008539EC" w:rsidP="001874B1">
            <w:pPr>
              <w:pStyle w:val="afffa"/>
            </w:pPr>
            <w:r>
              <w:t>размещение объектов гражданской обороны, за исключением объектов гражданской обороны, являющихся частями производственных зданий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8.3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w:t>
            </w:r>
            <w:r w:rsidRPr="00EC05BF">
              <w:lastRenderedPageBreak/>
              <w:t>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 xml:space="preserve">Описание вида разрешенного использования </w:t>
            </w:r>
            <w:r w:rsidRPr="00EC05BF">
              <w:lastRenderedPageBreak/>
              <w:t>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 xml:space="preserve">Код (числовое </w:t>
            </w:r>
            <w:r w:rsidRPr="00EC05BF">
              <w:lastRenderedPageBreak/>
              <w:t>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50" w:name="sub_10342"/>
            <w:r w:rsidRPr="00EC05BF">
              <w:t>Стационарное медицинское обслуживание</w:t>
            </w:r>
            <w:bookmarkEnd w:id="15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Pr="00EC05BF"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 xml:space="preserve">Объекты торговли (торговые центры, </w:t>
            </w:r>
            <w:r w:rsidRPr="00EC05BF">
              <w:lastRenderedPageBreak/>
              <w:t>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lastRenderedPageBreak/>
              <w:t xml:space="preserve">Размещение объектов капитального строительства, общей площадью свыше 5000 кв. м с целью </w:t>
            </w:r>
            <w:r w:rsidRPr="002C256C">
              <w:lastRenderedPageBreak/>
              <w:t xml:space="preserve">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Pr="00EC05BF"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Ц-2 — Зона обслуживания и деловой активности </w:t>
      </w:r>
    </w:p>
    <w:p w:rsidR="008539EC" w:rsidRPr="001B18DE" w:rsidRDefault="008539EC" w:rsidP="008539EC">
      <w:pPr>
        <w:spacing w:line="360" w:lineRule="auto"/>
        <w:ind w:firstLine="680"/>
        <w:jc w:val="both"/>
        <w:rPr>
          <w:sz w:val="28"/>
          <w:szCs w:val="28"/>
        </w:rPr>
      </w:pPr>
      <w:r w:rsidRPr="001B18DE">
        <w:rPr>
          <w:sz w:val="28"/>
          <w:szCs w:val="28"/>
        </w:rPr>
        <w:t>Зона обслуживания и деловой активности Ц-2 выделена для обеспечения правовых условий формирования местных (локальных) центров городских районов и полосных центров вдоль улиц</w:t>
      </w:r>
      <w:r>
        <w:rPr>
          <w:sz w:val="28"/>
          <w:szCs w:val="28"/>
        </w:rPr>
        <w:t>,</w:t>
      </w:r>
      <w:r w:rsidRPr="001B18DE">
        <w:rPr>
          <w:sz w:val="28"/>
          <w:szCs w:val="28"/>
        </w:rPr>
        <w:t xml:space="preserve">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 xml:space="preserve">Для индивидуального </w:t>
            </w:r>
            <w:r w:rsidRPr="00EC05BF">
              <w:lastRenderedPageBreak/>
              <w:t>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lastRenderedPageBreak/>
              <w:t xml:space="preserve">Размещение жилого дома (отдельно стоящего здания количеством надземных этажей не более </w:t>
            </w:r>
            <w:r w:rsidRPr="002C256C">
              <w:lastRenderedPageBreak/>
              <w:t>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2.1</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малоэтажных многоквартирных домов (многоквартирные дома высотой до 4 этажей, включая мансардный);</w:t>
            </w:r>
          </w:p>
          <w:p w:rsidR="008539EC" w:rsidRDefault="008539EC" w:rsidP="001874B1">
            <w:pPr>
              <w:pStyle w:val="ConsPlusNormal"/>
              <w:jc w:val="both"/>
            </w:pPr>
            <w:r>
              <w:t>обустройство спортивных и детских площадок, площадок для отдыха;</w:t>
            </w:r>
          </w:p>
          <w:p w:rsidR="008539EC" w:rsidRPr="002C256C" w:rsidRDefault="008539EC" w:rsidP="001874B1">
            <w:pPr>
              <w:pStyle w:val="ConsPlusNormal"/>
              <w:jc w:val="both"/>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proofErr w:type="spellStart"/>
            <w:r>
              <w:t>Среднеэтажная</w:t>
            </w:r>
            <w:proofErr w:type="spellEnd"/>
            <w:r>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2.5</w:t>
            </w:r>
          </w:p>
        </w:tc>
      </w:tr>
      <w:tr w:rsidR="008539EC" w:rsidTr="001874B1">
        <w:tc>
          <w:tcPr>
            <w:tcW w:w="2268" w:type="dxa"/>
            <w:tcBorders>
              <w:top w:val="single" w:sz="4" w:space="0" w:color="auto"/>
              <w:bottom w:val="single" w:sz="4" w:space="0" w:color="auto"/>
              <w:right w:val="single" w:sz="4" w:space="0" w:color="auto"/>
            </w:tcBorders>
          </w:tcPr>
          <w:p w:rsidR="008539EC" w:rsidRPr="00614CE7" w:rsidRDefault="008539EC" w:rsidP="001874B1">
            <w:pPr>
              <w:pStyle w:val="afffa"/>
            </w:pPr>
            <w:r w:rsidRPr="00614CE7">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614CE7" w:rsidRDefault="008539EC" w:rsidP="001874B1">
            <w:pPr>
              <w:pStyle w:val="afffa"/>
            </w:pPr>
            <w:r w:rsidRPr="00614CE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4CE7">
              <w:rPr>
                <w:rFonts w:ascii="Times New Roman" w:hAnsi="Times New Roman" w:cs="Times New Roman"/>
              </w:rPr>
              <w:t>машино-места</w:t>
            </w:r>
            <w:proofErr w:type="spellEnd"/>
            <w:r w:rsidRPr="00614CE7">
              <w:rPr>
                <w:rFonts w:ascii="Times New Roman" w:hAnsi="Times New Roman" w:cs="Times New Roman"/>
              </w:rPr>
              <w:t>,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lastRenderedPageBreak/>
              <w:t>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Гостиничное </w:t>
            </w:r>
            <w:r>
              <w:lastRenderedPageBreak/>
              <w:t>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гостиниц, а также иных зданий, </w:t>
            </w:r>
            <w:r>
              <w:lastRenderedPageBreak/>
              <w:t>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1" w:name="sub_10921"/>
            <w:r>
              <w:t>Санаторная деятельность</w:t>
            </w:r>
            <w:bookmarkEnd w:id="151"/>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8539EC" w:rsidRPr="002C256C" w:rsidRDefault="008539EC" w:rsidP="001874B1">
            <w:pPr>
              <w:pStyle w:val="ConsPlusNormal"/>
              <w:jc w:val="both"/>
            </w:pPr>
            <w:r w:rsidRPr="002C256C">
              <w:t>обустройство лечебно-оздоровительных местностей (пляжи, бюветы, места добычи целебной грязи);</w:t>
            </w:r>
          </w:p>
          <w:p w:rsidR="008539EC" w:rsidRDefault="008539EC" w:rsidP="001874B1">
            <w:pPr>
              <w:pStyle w:val="afffa"/>
            </w:pPr>
            <w:r>
              <w:t>размещение лечебно-оздоровительных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9.2.1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w:t>
            </w:r>
            <w:r>
              <w:lastRenderedPageBreak/>
              <w:t xml:space="preserve">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ind w:left="0" w:firstLine="680"/>
        <w:rPr>
          <w:rFonts w:ascii="Times New Roman" w:hAnsi="Times New Roman"/>
          <w:sz w:val="28"/>
          <w:szCs w:val="28"/>
        </w:rPr>
      </w:pPr>
      <w:r w:rsidRPr="001B18DE">
        <w:rPr>
          <w:rFonts w:ascii="Times New Roman" w:hAnsi="Times New Roman"/>
          <w:sz w:val="28"/>
          <w:szCs w:val="28"/>
        </w:rPr>
        <w:t>Ц-3 — Зона деловой и производственной активности, обслуживания при транспортных узлах</w:t>
      </w:r>
    </w:p>
    <w:p w:rsidR="008539EC" w:rsidRPr="001B18DE" w:rsidRDefault="008539EC" w:rsidP="008539EC">
      <w:pPr>
        <w:spacing w:before="120" w:line="360" w:lineRule="auto"/>
        <w:ind w:firstLine="680"/>
        <w:jc w:val="both"/>
        <w:rPr>
          <w:sz w:val="28"/>
          <w:szCs w:val="28"/>
        </w:rPr>
      </w:pPr>
      <w:r w:rsidRPr="001B18DE">
        <w:rPr>
          <w:sz w:val="28"/>
          <w:szCs w:val="28"/>
        </w:rPr>
        <w:t>Зона Ц-3 выделена для создания правовых условий формирования сервисных центров при сооружениях внешнего транспорта – железнодорожного, автобусного. Особенностью зоны является сочетание разнообразных объектов, связанных с обслуживанием технологических процессов транспортного узла (включая функции накопления, хранения, складирования, упаковки, транспортировки продукции, оформления заявок, перевозочных и таможенных документов, оперативного предоставления</w:t>
      </w:r>
      <w:r>
        <w:rPr>
          <w:sz w:val="28"/>
          <w:szCs w:val="28"/>
        </w:rPr>
        <w:t xml:space="preserve"> </w:t>
      </w:r>
      <w:r w:rsidRPr="001B18DE">
        <w:rPr>
          <w:sz w:val="28"/>
          <w:szCs w:val="28"/>
        </w:rPr>
        <w:t>информации о наличии и местонахождении продукции и др.), и объектов культурного, обслуживающего и коммерческого видов использования недвижимости.</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w:t>
            </w:r>
            <w: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2" w:name="sub_1069"/>
            <w:r>
              <w:t>Склады</w:t>
            </w:r>
            <w:bookmarkEnd w:id="152"/>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Складские площадки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Временное хранение, распределение и перевалка грузов (за исключением хранения стратегических запасов) на открытом воздухе</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3" w:name="sub_1071"/>
            <w:r>
              <w:t>Железнодорожный транспорт</w:t>
            </w:r>
            <w:bookmarkEnd w:id="153"/>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Pr>
                  <w:color w:val="0000FF"/>
                </w:rPr>
                <w:t>кодами 7.1.1</w:t>
              </w:r>
            </w:hyperlink>
            <w:r>
              <w:t xml:space="preserve"> - </w:t>
            </w:r>
            <w:hyperlink w:anchor="Par550" w:tooltip="7.1.2" w:history="1">
              <w:r>
                <w:rPr>
                  <w:color w:val="0000FF"/>
                </w:rPr>
                <w:t>7.1.2</w:t>
              </w:r>
            </w:hyperlink>
            <w:r>
              <w:t>)</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4" w:name="sub_1072"/>
            <w:r>
              <w:t>Автомобильный транспорт</w:t>
            </w:r>
            <w:bookmarkEnd w:id="154"/>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Pr>
                  <w:color w:val="0000FF"/>
                </w:rPr>
                <w:t>кодами 7.2.1</w:t>
              </w:r>
            </w:hyperlink>
            <w:r>
              <w:t xml:space="preserve"> - </w:t>
            </w:r>
            <w:hyperlink w:anchor="Par567" w:tooltip="7.2.3" w:history="1">
              <w:r>
                <w:rPr>
                  <w:color w:val="0000FF"/>
                </w:rPr>
                <w:t>7.2.3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lastRenderedPageBreak/>
              <w:t xml:space="preserve">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Pr>
                  <w:color w:val="0000FF"/>
                </w:rPr>
                <w:t>кодами 3.2.1</w:t>
              </w:r>
            </w:hyperlink>
            <w:r>
              <w:t xml:space="preserve"> - </w:t>
            </w:r>
            <w:hyperlink w:anchor="Par224" w:tooltip="3.2.4" w:history="1">
              <w:r>
                <w:rPr>
                  <w:color w:val="0000FF"/>
                </w:rPr>
                <w:t>3.2.4</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Развлечения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Pr>
                  <w:color w:val="0000FF"/>
                </w:rPr>
                <w:t>кодами 4.8.1</w:t>
              </w:r>
            </w:hyperlink>
            <w:r>
              <w:t xml:space="preserve"> - </w:t>
            </w:r>
            <w:hyperlink w:anchor="Par378" w:tooltip="4.8.3" w:history="1">
              <w:r>
                <w:rPr>
                  <w:color w:val="0000FF"/>
                </w:rPr>
                <w:t>4.8.3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Ц-4— Зона учреждений здравоохранения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1F3015" w:rsidRDefault="008539EC" w:rsidP="001874B1">
            <w:pPr>
              <w:pStyle w:val="afffa"/>
            </w:pPr>
            <w:r w:rsidRPr="001F3015">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F3015" w:rsidRDefault="008539EC" w:rsidP="001874B1">
            <w:pPr>
              <w:pStyle w:val="afffa"/>
            </w:pPr>
            <w:r w:rsidRPr="001F3015">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F3015">
              <w:rPr>
                <w:rFonts w:ascii="Times New Roman" w:hAnsi="Times New Roman" w:cs="Times New Roman"/>
              </w:rPr>
              <w:t>машино-места</w:t>
            </w:r>
            <w:proofErr w:type="spellEnd"/>
            <w:r w:rsidRPr="001F3015">
              <w:rPr>
                <w:rFonts w:ascii="Times New Roman" w:hAnsi="Times New Roman" w:cs="Times New Roman"/>
              </w:rPr>
              <w:t>,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C256C">
              <w:lastRenderedPageBreak/>
              <w:t>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751349">
            <w:pPr>
              <w:pStyle w:val="afffa"/>
            </w:pPr>
            <w:bookmarkStart w:id="155" w:name="sub_1035"/>
            <w:r>
              <w:lastRenderedPageBreak/>
              <w:t>Образование и просвещение</w:t>
            </w:r>
            <w:bookmarkEnd w:id="155"/>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Pr>
                  <w:color w:val="0000FF"/>
                </w:rPr>
                <w:t>кодами 3.5.1</w:t>
              </w:r>
            </w:hyperlink>
            <w:r>
              <w:t xml:space="preserve"> - </w:t>
            </w:r>
            <w:hyperlink w:anchor="Par256" w:tooltip="Среднее и высшее профессиональное образование" w:history="1">
              <w:r>
                <w:rPr>
                  <w:color w:val="0000FF"/>
                </w:rPr>
                <w:t>3.5.2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Земельные участки (территории) </w:t>
            </w:r>
            <w:r>
              <w:lastRenderedPageBreak/>
              <w:t>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Земельные участки общего пользования. Содержание данного вида разрешенного </w:t>
            </w:r>
            <w:r>
              <w:lastRenderedPageBreak/>
              <w:t xml:space="preserve">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proofErr w:type="spellStart"/>
            <w:r>
              <w:t>Среднеэтажная</w:t>
            </w:r>
            <w:proofErr w:type="spellEnd"/>
            <w:r>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 xml:space="preserve">обустройство спортивных и детских площадок, </w:t>
            </w:r>
            <w:r w:rsidRPr="002C256C">
              <w:lastRenderedPageBreak/>
              <w:t>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Объекты </w:t>
            </w:r>
            <w:proofErr w:type="spellStart"/>
            <w:r>
              <w:t>культурно-досуговой</w:t>
            </w:r>
            <w:proofErr w:type="spellEnd"/>
            <w:r>
              <w:t xml:space="preserve">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Ц-5 — Зона образовательных учреждений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Объекты </w:t>
            </w:r>
            <w:proofErr w:type="spellStart"/>
            <w:r>
              <w:t>культурно-досуговой</w:t>
            </w:r>
            <w:proofErr w:type="spellEnd"/>
            <w:r>
              <w:t xml:space="preserve">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w:t>
            </w:r>
            <w:r>
              <w:lastRenderedPageBreak/>
              <w:t xml:space="preserve">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w:t>
            </w:r>
            <w:r w:rsidRPr="00EC05BF">
              <w:lastRenderedPageBreak/>
              <w:t>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w:t>
            </w:r>
            <w:r w:rsidRPr="00EC05BF">
              <w:lastRenderedPageBreak/>
              <w:t>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w:t>
            </w:r>
            <w:r>
              <w:lastRenderedPageBreak/>
              <w:t xml:space="preserve">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Pr>
                  <w:rStyle w:val="afff8"/>
                </w:rPr>
                <w:t>кодом 3.1</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Ц-6 — Зона спортивных и физкультурно-оздоровительных сооружений</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спортивно-</w:t>
            </w:r>
            <w:r>
              <w:lastRenderedPageBreak/>
              <w:t>зрелищных мероприятий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спортивно-зрелищных зданий и сооружений, имеющих специальные места для </w:t>
            </w:r>
            <w:r>
              <w:lastRenderedPageBreak/>
              <w:t>зрителей от 500 мест (стадионов, дворцов спорта, ледовых дворцов, ипподромов)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5.1.1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Административные здания организаций, </w:t>
            </w:r>
            <w:r>
              <w:lastRenderedPageBreak/>
              <w:t>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lastRenderedPageBreak/>
              <w:t xml:space="preserve">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bl>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Ц-7</w:t>
      </w:r>
      <w:r w:rsidRPr="001B18DE">
        <w:rPr>
          <w:rFonts w:ascii="Times New Roman" w:hAnsi="Times New Roman"/>
          <w:sz w:val="28"/>
          <w:szCs w:val="28"/>
        </w:rPr>
        <w:tab/>
        <w:t>Зона объектов торговли</w:t>
      </w:r>
    </w:p>
    <w:p w:rsidR="008539EC" w:rsidRPr="001B18DE" w:rsidRDefault="008539EC" w:rsidP="008539EC">
      <w:pPr>
        <w:spacing w:line="360" w:lineRule="auto"/>
        <w:ind w:firstLine="680"/>
        <w:jc w:val="both"/>
        <w:rPr>
          <w:sz w:val="28"/>
          <w:szCs w:val="28"/>
        </w:rPr>
      </w:pPr>
      <w:r>
        <w:rPr>
          <w:sz w:val="28"/>
          <w:szCs w:val="28"/>
        </w:rPr>
        <w:t>Зона Ц-7</w:t>
      </w:r>
      <w:r w:rsidRPr="001B18DE">
        <w:rPr>
          <w:sz w:val="28"/>
          <w:szCs w:val="28"/>
        </w:rPr>
        <w:t xml:space="preserve"> выделена для обеспечения правовых условий формирования, строительства и использования объектов торгового назначения.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Государственное </w:t>
            </w:r>
            <w:r>
              <w:lastRenderedPageBreak/>
              <w:t>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зданий, предназначенных для </w:t>
            </w:r>
            <w:r>
              <w:lastRenderedPageBreak/>
              <w:t>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6" w:name="sub_10410"/>
            <w:r>
              <w:t>Выставочно-ярмарочная деятельность</w:t>
            </w:r>
            <w:bookmarkEnd w:id="156"/>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сооружений, предназначенных для осуществления выставочно-ярмарочной и </w:t>
            </w:r>
            <w:proofErr w:type="spellStart"/>
            <w:r>
              <w:t>конгрессной</w:t>
            </w:r>
            <w:proofErr w:type="spellEnd"/>
            <w:r>
              <w:t xml:space="preserve"> деятельности, включая деятельность, необходимую для обслуживания указанных мероприятий (застройка экспозиционной площади, организация </w:t>
            </w:r>
            <w:r>
              <w:lastRenderedPageBreak/>
              <w:t>питания участников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4.10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w:t>
            </w:r>
            <w:r w:rsidRPr="00EC05BF">
              <w:lastRenderedPageBreak/>
              <w:t>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 xml:space="preserve">Описание вида разрешенного использования </w:t>
            </w:r>
            <w:r w:rsidRPr="00EC05BF">
              <w:lastRenderedPageBreak/>
              <w:t>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 xml:space="preserve">Код (числовое </w:t>
            </w:r>
            <w:r w:rsidRPr="00EC05BF">
              <w:lastRenderedPageBreak/>
              <w:t>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bl>
    <w:p w:rsidR="008539EC" w:rsidRDefault="008539EC" w:rsidP="008539EC">
      <w:pPr>
        <w:autoSpaceDE w:val="0"/>
        <w:autoSpaceDN w:val="0"/>
        <w:adjustRightInd w:val="0"/>
        <w:spacing w:line="360" w:lineRule="auto"/>
        <w:ind w:firstLine="680"/>
        <w:jc w:val="both"/>
        <w:rPr>
          <w:b/>
          <w:sz w:val="28"/>
          <w:szCs w:val="28"/>
        </w:rPr>
      </w:pPr>
    </w:p>
    <w:p w:rsidR="008539EC" w:rsidRPr="008A08CC" w:rsidRDefault="008539EC" w:rsidP="008539EC">
      <w:pPr>
        <w:autoSpaceDE w:val="0"/>
        <w:autoSpaceDN w:val="0"/>
        <w:adjustRightInd w:val="0"/>
        <w:spacing w:line="360" w:lineRule="auto"/>
        <w:ind w:firstLine="680"/>
        <w:jc w:val="both"/>
        <w:rPr>
          <w:b/>
          <w:sz w:val="28"/>
          <w:szCs w:val="28"/>
        </w:rPr>
      </w:pPr>
      <w:r>
        <w:rPr>
          <w:b/>
          <w:sz w:val="28"/>
          <w:szCs w:val="28"/>
        </w:rPr>
        <w:t xml:space="preserve">Ц-8 </w:t>
      </w:r>
      <w:r w:rsidRPr="008A08CC">
        <w:rPr>
          <w:b/>
          <w:sz w:val="28"/>
          <w:szCs w:val="28"/>
        </w:rPr>
        <w:t>Зона культовых объектов</w:t>
      </w:r>
    </w:p>
    <w:p w:rsidR="008539EC" w:rsidRPr="008A08CC" w:rsidRDefault="008539EC" w:rsidP="008539EC">
      <w:pPr>
        <w:ind w:firstLine="540"/>
        <w:jc w:val="both"/>
        <w:rPr>
          <w:rFonts w:ascii="Arial" w:hAnsi="Arial" w:cs="Arial"/>
          <w:b/>
          <w:color w:val="FF0000"/>
        </w:rPr>
      </w:pPr>
    </w:p>
    <w:p w:rsidR="008539EC" w:rsidRPr="00AF22EA" w:rsidRDefault="008539EC" w:rsidP="008539EC">
      <w:pPr>
        <w:pStyle w:val="aff4"/>
        <w:spacing w:before="0" w:after="0" w:line="360" w:lineRule="auto"/>
        <w:ind w:left="0" w:firstLine="680"/>
        <w:rPr>
          <w:rFonts w:ascii="Times New Roman" w:hAnsi="Times New Roman"/>
          <w:sz w:val="28"/>
          <w:szCs w:val="28"/>
        </w:rPr>
      </w:pPr>
      <w:r w:rsidRPr="00AF22EA">
        <w:rPr>
          <w:rFonts w:ascii="Times New Roman" w:hAnsi="Times New Roman"/>
          <w:sz w:val="28"/>
          <w:szCs w:val="28"/>
        </w:rPr>
        <w:t>Основные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Осуществление религиозных обрядов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управление и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Земельные участки </w:t>
            </w:r>
            <w:r>
              <w:lastRenderedPageBreak/>
              <w:t>(территории)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Земельные участки общего пользования. </w:t>
            </w:r>
            <w: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AF22EA" w:rsidRDefault="008539EC" w:rsidP="008539EC">
      <w:pPr>
        <w:pStyle w:val="aff4"/>
        <w:spacing w:before="0" w:after="0" w:line="360" w:lineRule="auto"/>
        <w:ind w:left="0" w:firstLine="680"/>
        <w:rPr>
          <w:rFonts w:ascii="Times New Roman" w:hAnsi="Times New Roman"/>
          <w:b w:val="0"/>
          <w:sz w:val="28"/>
          <w:szCs w:val="28"/>
        </w:rPr>
      </w:pPr>
    </w:p>
    <w:p w:rsidR="008539EC" w:rsidRPr="00AF22EA" w:rsidRDefault="008539EC" w:rsidP="008539EC">
      <w:pPr>
        <w:pStyle w:val="aff4"/>
        <w:spacing w:before="0" w:after="0" w:line="360" w:lineRule="auto"/>
        <w:ind w:left="0" w:firstLine="680"/>
        <w:rPr>
          <w:rFonts w:ascii="Times New Roman" w:hAnsi="Times New Roman"/>
          <w:sz w:val="28"/>
          <w:szCs w:val="28"/>
        </w:rPr>
      </w:pPr>
      <w:r w:rsidRPr="00AF22EA">
        <w:rPr>
          <w:rFonts w:ascii="Times New Roman" w:hAnsi="Times New Roman"/>
          <w:sz w:val="28"/>
          <w:szCs w:val="28"/>
        </w:rPr>
        <w:t xml:space="preserve">Вспомогательные виды разрешённого использования: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bl>
    <w:p w:rsidR="008539EC" w:rsidRDefault="008539EC" w:rsidP="008539EC">
      <w:pPr>
        <w:pStyle w:val="afff1"/>
      </w:pPr>
      <w:bookmarkStart w:id="157" w:name="_Toc242170470"/>
    </w:p>
    <w:p w:rsidR="008539EC" w:rsidRPr="001B18DE" w:rsidRDefault="008539EC" w:rsidP="008539EC">
      <w:pPr>
        <w:pStyle w:val="afff1"/>
      </w:pPr>
      <w:r w:rsidRPr="001B18DE">
        <w:t>ПРОИЗВОДСТВЕННЫЕ ЗОНЫ</w:t>
      </w:r>
      <w:bookmarkEnd w:id="157"/>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ПК-3 — Зона производственных и коммунальных объектов III-</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до 300 м)</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использования </w:t>
            </w:r>
            <w:r w:rsidRPr="00EC05BF">
              <w:lastRenderedPageBreak/>
              <w:t>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w:t>
            </w:r>
            <w:r w:rsidRPr="00EC05BF">
              <w:lastRenderedPageBreak/>
              <w:t>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t>машино-места</w:t>
            </w:r>
            <w:proofErr w:type="spellEnd"/>
            <w:r>
              <w:t xml:space="preserve">,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текстильной, </w:t>
            </w:r>
            <w:proofErr w:type="spellStart"/>
            <w:r>
              <w:t>фарфоро-фаянсовой</w:t>
            </w:r>
            <w:proofErr w:type="spellEnd"/>
            <w:r>
              <w:t>,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Tr="001874B1">
        <w:tc>
          <w:tcPr>
            <w:tcW w:w="2268" w:type="dxa"/>
            <w:tcBorders>
              <w:top w:val="single" w:sz="4" w:space="0" w:color="auto"/>
              <w:bottom w:val="single" w:sz="4" w:space="0" w:color="auto"/>
              <w:right w:val="single" w:sz="4" w:space="0" w:color="auto"/>
            </w:tcBorders>
          </w:tcPr>
          <w:p w:rsidR="008539EC" w:rsidRPr="00B61D67" w:rsidRDefault="008539EC" w:rsidP="001874B1">
            <w:pPr>
              <w:pStyle w:val="afffa"/>
            </w:pPr>
            <w:bookmarkStart w:id="158" w:name="sub_1065"/>
            <w:r w:rsidRPr="00B61D67">
              <w:t>Нефтехимическая промышленность</w:t>
            </w:r>
            <w:bookmarkEnd w:id="158"/>
          </w:p>
        </w:tc>
        <w:tc>
          <w:tcPr>
            <w:tcW w:w="5533" w:type="dxa"/>
            <w:tcBorders>
              <w:top w:val="single" w:sz="4" w:space="0" w:color="auto"/>
              <w:left w:val="single" w:sz="4" w:space="0" w:color="auto"/>
              <w:bottom w:val="single" w:sz="4" w:space="0" w:color="auto"/>
              <w:right w:val="single" w:sz="4" w:space="0" w:color="auto"/>
            </w:tcBorders>
          </w:tcPr>
          <w:p w:rsidR="008539EC" w:rsidRPr="00B61D67" w:rsidRDefault="008539EC" w:rsidP="001874B1">
            <w:pPr>
              <w:pStyle w:val="afffa"/>
            </w:pPr>
            <w:r w:rsidRPr="00B61D67">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38" w:type="dxa"/>
            <w:tcBorders>
              <w:top w:val="single" w:sz="4" w:space="0" w:color="auto"/>
              <w:left w:val="single" w:sz="4" w:space="0" w:color="auto"/>
              <w:bottom w:val="single" w:sz="4" w:space="0" w:color="auto"/>
            </w:tcBorders>
          </w:tcPr>
          <w:p w:rsidR="008539EC" w:rsidRPr="00B61D67" w:rsidRDefault="008539EC" w:rsidP="001874B1">
            <w:pPr>
              <w:pStyle w:val="afffa"/>
              <w:jc w:val="center"/>
            </w:pPr>
            <w:r w:rsidRPr="00B61D67">
              <w:t>6.5</w:t>
            </w:r>
          </w:p>
        </w:tc>
      </w:tr>
      <w:tr w:rsidR="008539EC" w:rsidTr="001874B1">
        <w:tc>
          <w:tcPr>
            <w:tcW w:w="2268" w:type="dxa"/>
            <w:tcBorders>
              <w:top w:val="single" w:sz="4" w:space="0" w:color="auto"/>
              <w:bottom w:val="single" w:sz="4" w:space="0" w:color="auto"/>
              <w:right w:val="single" w:sz="4" w:space="0" w:color="auto"/>
            </w:tcBorders>
          </w:tcPr>
          <w:p w:rsidR="008539EC" w:rsidRPr="00B61D67"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B61D67" w:rsidRDefault="008539EC" w:rsidP="001874B1">
            <w:pPr>
              <w:pStyle w:val="afffa"/>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Pr="00B61D67" w:rsidRDefault="008539EC" w:rsidP="001874B1">
            <w:pPr>
              <w:pStyle w:val="afffa"/>
              <w:jc w:val="center"/>
            </w:pPr>
            <w:r>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9" w:name="sub_1075"/>
            <w:r>
              <w:t>Трубопроводный транспорт</w:t>
            </w:r>
            <w:bookmarkEnd w:id="159"/>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Default="008539EC" w:rsidP="008539EC">
      <w:pPr>
        <w:pStyle w:val="aff4"/>
        <w:spacing w:before="0" w:after="0"/>
        <w:ind w:left="0" w:firstLine="680"/>
        <w:rPr>
          <w:rFonts w:ascii="Times New Roman" w:hAnsi="Times New Roman"/>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lastRenderedPageBreak/>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bl>
    <w:p w:rsidR="008539EC" w:rsidRPr="000F0272" w:rsidRDefault="008539EC" w:rsidP="008539EC">
      <w:pPr>
        <w:tabs>
          <w:tab w:val="left" w:pos="993"/>
        </w:tabs>
        <w:spacing w:line="360" w:lineRule="auto"/>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ПК-4 — Зона производственных и коммунальных объектов I</w:t>
      </w:r>
      <w:r w:rsidRPr="001B18DE">
        <w:rPr>
          <w:rFonts w:ascii="Times New Roman" w:hAnsi="Times New Roman"/>
          <w:sz w:val="28"/>
          <w:szCs w:val="28"/>
          <w:lang w:val="en-US"/>
        </w:rPr>
        <w:t>V</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w:t>
      </w:r>
      <w:r>
        <w:rPr>
          <w:rFonts w:ascii="Times New Roman" w:hAnsi="Times New Roman"/>
          <w:sz w:val="28"/>
          <w:szCs w:val="28"/>
        </w:rPr>
        <w:t>но-защитная зона до 100 м</w:t>
      </w:r>
      <w:r w:rsidRPr="001B18DE">
        <w:rPr>
          <w:rFonts w:ascii="Times New Roman" w:hAnsi="Times New Roman"/>
          <w:sz w:val="28"/>
          <w:szCs w:val="28"/>
        </w:rPr>
        <w:t>)</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t>машино-места</w:t>
            </w:r>
            <w:proofErr w:type="spellEnd"/>
            <w:r>
              <w:t xml:space="preserve">,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Государственное </w:t>
            </w:r>
            <w:r>
              <w:lastRenderedPageBreak/>
              <w:t>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зданий, предназначенных для </w:t>
            </w:r>
            <w:r>
              <w:lastRenderedPageBreak/>
              <w:t>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текстильной, </w:t>
            </w:r>
            <w:proofErr w:type="spellStart"/>
            <w:r>
              <w:t>фарфоро-фаянсовой</w:t>
            </w:r>
            <w:proofErr w:type="spellEnd"/>
            <w:r>
              <w:t>,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lastRenderedPageBreak/>
              <w:t xml:space="preserve">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Трубопроводный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lastRenderedPageBreak/>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bl>
    <w:p w:rsidR="008539EC" w:rsidRPr="000F0272" w:rsidRDefault="008539EC" w:rsidP="008539EC">
      <w:pPr>
        <w:tabs>
          <w:tab w:val="left" w:pos="993"/>
        </w:tabs>
        <w:spacing w:line="360" w:lineRule="auto"/>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 xml:space="preserve">ПК-5 — Зона производственных и коммунальных объектов V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(санитарно-защитная зона до 50 м)</w:t>
      </w: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0" w:name="sub_1017"/>
            <w:r>
              <w:t>Животноводство</w:t>
            </w:r>
            <w:bookmarkEnd w:id="16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Pr>
                  <w:color w:val="0000FF"/>
                </w:rPr>
                <w:t>кодами 1.8</w:t>
              </w:r>
            </w:hyperlink>
            <w:r>
              <w:t xml:space="preserve"> - </w:t>
            </w:r>
            <w:hyperlink w:anchor="Par91" w:tooltip="1.11" w:history="1">
              <w:r>
                <w:rPr>
                  <w:color w:val="0000FF"/>
                </w:rPr>
                <w:t>1.11</w:t>
              </w:r>
            </w:hyperlink>
            <w:r>
              <w:t xml:space="preserve">, </w:t>
            </w:r>
            <w:hyperlink w:anchor="Par107" w:tooltip="1.15" w:history="1">
              <w:r>
                <w:rPr>
                  <w:color w:val="0000FF"/>
                </w:rPr>
                <w:t>1.15</w:t>
              </w:r>
            </w:hyperlink>
            <w:r>
              <w:t xml:space="preserve">, </w:t>
            </w:r>
            <w:hyperlink w:anchor="Par120" w:tooltip="1.19" w:history="1">
              <w:r>
                <w:rPr>
                  <w:color w:val="0000FF"/>
                </w:rPr>
                <w:t>1.19</w:t>
              </w:r>
            </w:hyperlink>
            <w:r>
              <w:t xml:space="preserve">, </w:t>
            </w:r>
            <w:hyperlink w:anchor="Par124" w:tooltip="1.20" w:history="1">
              <w:r>
                <w:rPr>
                  <w:color w:val="0000FF"/>
                </w:rPr>
                <w:t>1.20</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1" w:name="sub_1018"/>
            <w:r>
              <w:t>Скотоводство</w:t>
            </w:r>
            <w:bookmarkEnd w:id="161"/>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539EC" w:rsidRDefault="008539EC" w:rsidP="001874B1">
            <w:pPr>
              <w:pStyle w:val="afffa"/>
            </w:pPr>
            <w: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2" w:name="sub_111"/>
            <w:r>
              <w:t>Свиноводство</w:t>
            </w:r>
            <w:bookmarkEnd w:id="162"/>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хозяйственной деятельности, связанной с разведением свиней;</w:t>
            </w:r>
          </w:p>
          <w:p w:rsidR="008539EC" w:rsidRDefault="008539EC" w:rsidP="001874B1">
            <w:pPr>
              <w:pStyle w:val="afffa"/>
            </w:pPr>
            <w:r>
              <w:t>размещение зданий, сооружений, используемых для содержания и разведения животных, производства, хранения и первичной переработки продукции;</w:t>
            </w:r>
          </w:p>
          <w:p w:rsidR="008539EC" w:rsidRDefault="008539EC" w:rsidP="001874B1">
            <w:pPr>
              <w:pStyle w:val="afffa"/>
            </w:pPr>
            <w:r>
              <w:t>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t>машино-места</w:t>
            </w:r>
            <w:proofErr w:type="spellEnd"/>
            <w:r>
              <w:t xml:space="preserve">,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xml:space="preserve">, а </w:t>
            </w:r>
            <w:r>
              <w:lastRenderedPageBreak/>
              <w:t>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3" w:name="sub_1061"/>
            <w:proofErr w:type="spellStart"/>
            <w:r>
              <w:lastRenderedPageBreak/>
              <w:t>Недропользование</w:t>
            </w:r>
            <w:bookmarkEnd w:id="163"/>
            <w:proofErr w:type="spellEnd"/>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Осуществление геологических изысканий;</w:t>
            </w:r>
          </w:p>
          <w:p w:rsidR="008539EC" w:rsidRPr="002C256C" w:rsidRDefault="008539EC" w:rsidP="001874B1">
            <w:pPr>
              <w:pStyle w:val="ConsPlusNormal"/>
              <w:jc w:val="both"/>
            </w:pPr>
            <w:r w:rsidRPr="002C256C">
              <w:t>добыча полезных ископаемых открытым (карьеры, отвалы) и закрытым (шахты, скважины) способами;</w:t>
            </w:r>
          </w:p>
          <w:p w:rsidR="008539EC" w:rsidRPr="002C256C" w:rsidRDefault="008539EC" w:rsidP="001874B1">
            <w:pPr>
              <w:pStyle w:val="ConsPlusNormal"/>
              <w:jc w:val="both"/>
            </w:pPr>
            <w:r w:rsidRPr="002C256C">
              <w:t>размещение объектов капитального строительства, в том числе подземных, в целях добычи полезных ископаемых;</w:t>
            </w:r>
          </w:p>
          <w:p w:rsidR="008539EC" w:rsidRPr="002C256C" w:rsidRDefault="008539EC" w:rsidP="001874B1">
            <w:pPr>
              <w:pStyle w:val="ConsPlusNormal"/>
              <w:jc w:val="both"/>
            </w:pPr>
            <w:r w:rsidRPr="002C256C">
              <w:t>размещение объектов капитального строительства, необходимых для подготовки сырья к транспортировке и (или) промышленной переработке;</w:t>
            </w:r>
          </w:p>
          <w:p w:rsidR="008539EC" w:rsidRDefault="008539EC" w:rsidP="001874B1">
            <w:pPr>
              <w:pStyle w:val="afffa"/>
            </w:pPr>
            <w: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t>недропользования</w:t>
            </w:r>
            <w:proofErr w:type="spellEnd"/>
            <w:r>
              <w:t>, если добыча полезных ископаемых происходит на межселенной территории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капитального строительства, предназначенных для текстильной, </w:t>
            </w:r>
            <w:proofErr w:type="spellStart"/>
            <w:r>
              <w:t>фарфоро-фаянсовой</w:t>
            </w:r>
            <w:proofErr w:type="spellEnd"/>
            <w:r>
              <w:t>,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lastRenderedPageBreak/>
              <w:t>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lastRenderedPageBreak/>
              <w:t>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4.7</w:t>
            </w:r>
          </w:p>
        </w:tc>
      </w:tr>
    </w:tbl>
    <w:p w:rsidR="008539EC" w:rsidRDefault="008539EC" w:rsidP="008539EC">
      <w:pPr>
        <w:tabs>
          <w:tab w:val="left" w:pos="993"/>
        </w:tabs>
        <w:spacing w:line="360" w:lineRule="auto"/>
        <w:ind w:firstLine="680"/>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spacing w:line="360" w:lineRule="auto"/>
        <w:jc w:val="both"/>
        <w:rPr>
          <w:b/>
          <w:snapToGrid w:val="0"/>
          <w:sz w:val="28"/>
          <w:szCs w:val="28"/>
        </w:rPr>
      </w:pPr>
    </w:p>
    <w:p w:rsidR="008539EC" w:rsidRPr="001B18DE" w:rsidRDefault="008539EC" w:rsidP="008539EC">
      <w:pPr>
        <w:spacing w:line="360" w:lineRule="auto"/>
        <w:ind w:firstLine="680"/>
        <w:jc w:val="both"/>
        <w:rPr>
          <w:b/>
          <w:snapToGrid w:val="0"/>
          <w:sz w:val="28"/>
          <w:szCs w:val="28"/>
        </w:rPr>
      </w:pPr>
      <w:r w:rsidRPr="00D1193E">
        <w:rPr>
          <w:b/>
          <w:snapToGrid w:val="0"/>
          <w:sz w:val="28"/>
          <w:szCs w:val="28"/>
        </w:rPr>
        <w:t>К-1 — Коммунальная</w:t>
      </w:r>
      <w:r w:rsidRPr="001B18DE">
        <w:rPr>
          <w:b/>
          <w:snapToGrid w:val="0"/>
          <w:sz w:val="28"/>
          <w:szCs w:val="28"/>
        </w:rPr>
        <w:t xml:space="preserve"> зона секционной застройки</w:t>
      </w: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D1193E" w:rsidRDefault="008539EC" w:rsidP="001874B1">
            <w:pPr>
              <w:pStyle w:val="afffa"/>
            </w:pPr>
            <w:r w:rsidRPr="00D1193E">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D1193E" w:rsidRDefault="008539EC" w:rsidP="001874B1">
            <w:pPr>
              <w:pStyle w:val="afffa"/>
            </w:pPr>
            <w:r w:rsidRPr="00D1193E">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1193E">
              <w:rPr>
                <w:rFonts w:ascii="Times New Roman" w:hAnsi="Times New Roman" w:cs="Times New Roman"/>
              </w:rPr>
              <w:t>машино-места</w:t>
            </w:r>
            <w:proofErr w:type="spellEnd"/>
            <w:r w:rsidRPr="00D1193E">
              <w:rPr>
                <w:rFonts w:ascii="Times New Roman" w:hAnsi="Times New Roman" w:cs="Times New Roman"/>
              </w:rPr>
              <w:t>,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lastRenderedPageBreak/>
              <w:t xml:space="preserve">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разрешенные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4" w:name="sub_1060"/>
            <w:r>
              <w:t>Производственная деятельность</w:t>
            </w:r>
            <w:bookmarkEnd w:id="164"/>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6.0</w:t>
            </w:r>
          </w:p>
        </w:tc>
      </w:tr>
    </w:tbl>
    <w:p w:rsidR="008539EC" w:rsidRDefault="008539EC" w:rsidP="008539EC">
      <w:pPr>
        <w:ind w:firstLine="680"/>
        <w:jc w:val="both"/>
        <w:rPr>
          <w:b/>
          <w:snapToGrid w:val="0"/>
          <w:sz w:val="28"/>
          <w:szCs w:val="28"/>
        </w:rPr>
      </w:pPr>
    </w:p>
    <w:p w:rsidR="008539EC" w:rsidRPr="001B18DE" w:rsidRDefault="008539EC" w:rsidP="008539EC">
      <w:pPr>
        <w:ind w:firstLine="680"/>
        <w:jc w:val="both"/>
        <w:rPr>
          <w:b/>
          <w:snapToGrid w:val="0"/>
          <w:sz w:val="28"/>
          <w:szCs w:val="28"/>
        </w:rPr>
      </w:pPr>
      <w:r w:rsidRPr="001B18DE">
        <w:rPr>
          <w:b/>
          <w:snapToGrid w:val="0"/>
          <w:sz w:val="28"/>
          <w:szCs w:val="28"/>
        </w:rPr>
        <w:t>СЗО -  Зона озеленения санитарно-защитного назначения</w:t>
      </w:r>
    </w:p>
    <w:p w:rsidR="008539EC" w:rsidRPr="001B18DE" w:rsidRDefault="008539EC" w:rsidP="008539EC">
      <w:pPr>
        <w:ind w:firstLine="680"/>
        <w:jc w:val="both"/>
        <w:rPr>
          <w:sz w:val="28"/>
          <w:szCs w:val="28"/>
        </w:rPr>
      </w:pPr>
    </w:p>
    <w:p w:rsidR="008539EC" w:rsidRPr="001B18DE" w:rsidRDefault="008539EC" w:rsidP="008539EC">
      <w:pPr>
        <w:spacing w:line="360" w:lineRule="auto"/>
        <w:ind w:firstLine="680"/>
        <w:jc w:val="both"/>
        <w:rPr>
          <w:sz w:val="28"/>
          <w:szCs w:val="28"/>
        </w:rPr>
      </w:pPr>
      <w:r w:rsidRPr="001B18DE">
        <w:rPr>
          <w:sz w:val="28"/>
          <w:szCs w:val="28"/>
        </w:rPr>
        <w:lastRenderedPageBreak/>
        <w:t>Зона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а также объектами транспортной инфраструктуры.</w:t>
      </w:r>
    </w:p>
    <w:p w:rsidR="008539EC" w:rsidRPr="001B18DE" w:rsidRDefault="008539EC" w:rsidP="008539EC">
      <w:pPr>
        <w:spacing w:line="360" w:lineRule="auto"/>
        <w:ind w:firstLine="680"/>
        <w:rPr>
          <w:b/>
          <w:snapToGrid w:val="0"/>
          <w:sz w:val="28"/>
          <w:szCs w:val="28"/>
        </w:rPr>
      </w:pPr>
      <w:r w:rsidRPr="001B18DE">
        <w:rPr>
          <w:b/>
          <w:snapToGrid w:val="0"/>
          <w:sz w:val="28"/>
          <w:szCs w:val="28"/>
        </w:rPr>
        <w:t xml:space="preserve">Основные </w:t>
      </w:r>
      <w:r w:rsidRPr="00570414">
        <w:rPr>
          <w:b/>
          <w:snapToGrid w:val="0"/>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5" w:name="sub_1073"/>
            <w:r>
              <w:t>Водный транспорт</w:t>
            </w:r>
            <w:bookmarkEnd w:id="165"/>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6" w:name="_Toc242170471"/>
      <w:r w:rsidRPr="001B18DE">
        <w:t>ЗОНЫ ТРАНСПОРТНОЙ И ИНЖЕНЕРНОЙ ИНФРАСТРУКТУР</w:t>
      </w:r>
      <w:bookmarkEnd w:id="166"/>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Т-1 — Зона железнодорожного транспорта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lastRenderedPageBreak/>
              <w:t>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p w:rsidR="008539EC" w:rsidRPr="008A49FC" w:rsidRDefault="008539EC" w:rsidP="001874B1"/>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Железнодорожный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Pr>
                  <w:color w:val="0000FF"/>
                </w:rPr>
                <w:t>кодами 7.1.1</w:t>
              </w:r>
            </w:hyperlink>
            <w:r>
              <w:t xml:space="preserve"> - </w:t>
            </w:r>
            <w:hyperlink w:anchor="Par550" w:tooltip="7.1.2" w:history="1">
              <w:r>
                <w:rPr>
                  <w:color w:val="0000FF"/>
                </w:rPr>
                <w:t>7.1.2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Железнодорожные пути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железнодорожных путей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железнодорожных перевозок</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539EC" w:rsidRDefault="008539EC" w:rsidP="001874B1">
            <w:pPr>
              <w:pStyle w:val="afffa"/>
            </w:pPr>
            <w: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w:t>
            </w:r>
            <w:r>
              <w:lastRenderedPageBreak/>
              <w:t xml:space="preserve">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lastRenderedPageBreak/>
              <w:t>выращивание сельскохозяйственных культур;</w:t>
            </w:r>
          </w:p>
          <w:p w:rsidR="008539EC"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дорожного сервиса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Pr>
                  <w:color w:val="0000FF"/>
                </w:rPr>
                <w:t>кодами 4.9.1.1</w:t>
              </w:r>
            </w:hyperlink>
            <w:r>
              <w:t xml:space="preserve"> - </w:t>
            </w:r>
            <w:hyperlink w:anchor="Par402" w:tooltip="4.9.1.4" w:history="1">
              <w:r>
                <w:rPr>
                  <w:color w:val="0000FF"/>
                </w:rPr>
                <w:t>4.9.1.4</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Выставочно-ярмарочная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сооружений, предназначенных для осуществления выставочно-ярмарочной и </w:t>
            </w:r>
            <w:proofErr w:type="spellStart"/>
            <w:r>
              <w:t>конгрессной</w:t>
            </w:r>
            <w:proofErr w:type="spellEnd"/>
            <w: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4.10</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 xml:space="preserve">Т-1* – </w:t>
      </w:r>
      <w:r w:rsidRPr="001B18DE">
        <w:rPr>
          <w:rFonts w:ascii="Times New Roman" w:hAnsi="Times New Roman"/>
          <w:sz w:val="28"/>
          <w:szCs w:val="28"/>
        </w:rPr>
        <w:t xml:space="preserve">зона коридоров подъездных транспортных путей к промышленным предприятиям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Основные 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Т-2 — Зона объектов водоснабжения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Т-3 — Зона очистных сооружений</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Т-4 — Зона объектов электроснабжения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Т-</w:t>
      </w:r>
      <w:r>
        <w:rPr>
          <w:rFonts w:ascii="Times New Roman" w:hAnsi="Times New Roman"/>
          <w:sz w:val="28"/>
          <w:szCs w:val="28"/>
        </w:rPr>
        <w:t>5</w:t>
      </w:r>
      <w:r w:rsidRPr="001B18DE">
        <w:rPr>
          <w:rFonts w:ascii="Times New Roman" w:hAnsi="Times New Roman"/>
          <w:sz w:val="28"/>
          <w:szCs w:val="28"/>
        </w:rPr>
        <w:t xml:space="preserve"> — Зона объектов </w:t>
      </w:r>
      <w:r>
        <w:rPr>
          <w:rFonts w:ascii="Times New Roman" w:hAnsi="Times New Roman"/>
          <w:sz w:val="28"/>
          <w:szCs w:val="28"/>
        </w:rPr>
        <w:t>автомобильного транспорта</w:t>
      </w:r>
    </w:p>
    <w:p w:rsidR="008539EC" w:rsidRPr="00B21F9B"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Pr>
                  <w:color w:val="0000FF"/>
                </w:rPr>
                <w:t>кодами 7.2.1</w:t>
              </w:r>
            </w:hyperlink>
            <w:r>
              <w:t xml:space="preserve"> - </w:t>
            </w:r>
            <w:hyperlink w:anchor="Par567" w:tooltip="7.2.3" w:history="1">
              <w:r>
                <w:rPr>
                  <w:color w:val="0000FF"/>
                </w:rPr>
                <w:t>7.2.3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Размещение автомобильных </w:t>
            </w:r>
            <w:r>
              <w:lastRenderedPageBreak/>
              <w:t>дорог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lastRenderedPageBreak/>
              <w:t xml:space="preserve">Размещение автомобильных дорог за пределами населенных пунктов и технически связанных с </w:t>
            </w:r>
            <w:r>
              <w:lastRenderedPageBreak/>
              <w:t xml:space="preserve">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p w:rsidR="008539EC" w:rsidRDefault="008539EC" w:rsidP="001874B1">
            <w:pPr>
              <w:pStyle w:val="afffa"/>
            </w:pPr>
            <w: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pStyle w:val="aff4"/>
        <w:spacing w:before="0" w:after="0" w:line="360" w:lineRule="auto"/>
        <w:ind w:left="0" w:firstLine="680"/>
        <w:rPr>
          <w:rFonts w:ascii="Times New Roman" w:hAnsi="Times New Roman"/>
          <w:sz w:val="28"/>
          <w:szCs w:val="28"/>
        </w:rPr>
      </w:pP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Объекты </w:t>
            </w:r>
            <w:proofErr w:type="spellStart"/>
            <w:r>
              <w:t>культурно-досуговой</w:t>
            </w:r>
            <w:proofErr w:type="spellEnd"/>
            <w:r>
              <w:t xml:space="preserve">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7" w:name="_Toc242170472"/>
      <w:r w:rsidRPr="001B18DE">
        <w:t xml:space="preserve">ЗОНЫ САДОВОДСТВА И </w:t>
      </w:r>
      <w:r>
        <w:t>ОГОРОДНИЧЕСТВА</w:t>
      </w:r>
      <w:bookmarkEnd w:id="167"/>
    </w:p>
    <w:p w:rsidR="008539EC" w:rsidRPr="001B18DE"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СХ-1</w:t>
      </w:r>
      <w:r w:rsidRPr="001B18DE">
        <w:rPr>
          <w:rFonts w:ascii="Times New Roman" w:hAnsi="Times New Roman"/>
          <w:sz w:val="28"/>
          <w:szCs w:val="28"/>
        </w:rPr>
        <w:tab/>
        <w:t>Зона садово-огородных участков</w:t>
      </w:r>
    </w:p>
    <w:p w:rsidR="008539EC" w:rsidRPr="001B18DE" w:rsidRDefault="008539EC" w:rsidP="008539EC">
      <w:pPr>
        <w:pStyle w:val="aff4"/>
        <w:tabs>
          <w:tab w:val="clear" w:pos="567"/>
          <w:tab w:val="left" w:pos="0"/>
        </w:tabs>
        <w:spacing w:before="0" w:after="0" w:line="360" w:lineRule="auto"/>
        <w:ind w:left="0" w:firstLine="680"/>
        <w:rPr>
          <w:rFonts w:ascii="Times New Roman" w:hAnsi="Times New Roman"/>
          <w:b w:val="0"/>
          <w:sz w:val="28"/>
          <w:szCs w:val="28"/>
        </w:rPr>
      </w:pPr>
      <w:r w:rsidRPr="001B18DE">
        <w:rPr>
          <w:rFonts w:ascii="Times New Roman" w:hAnsi="Times New Roman"/>
          <w:b w:val="0"/>
          <w:sz w:val="28"/>
          <w:szCs w:val="28"/>
        </w:rPr>
        <w:t>Зона СХ-1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w:t>
      </w:r>
      <w:r>
        <w:rPr>
          <w:rFonts w:ascii="Times New Roman" w:hAnsi="Times New Roman"/>
          <w:b w:val="0"/>
          <w:sz w:val="28"/>
          <w:szCs w:val="28"/>
        </w:rPr>
        <w:t xml:space="preserve"> а также отдыха при соблюдении </w:t>
      </w:r>
      <w:r w:rsidRPr="001B18DE">
        <w:rPr>
          <w:rFonts w:ascii="Times New Roman" w:hAnsi="Times New Roman"/>
          <w:b w:val="0"/>
          <w:sz w:val="28"/>
          <w:szCs w:val="28"/>
        </w:rPr>
        <w:t>видов и параметров разрешенного использования недвижимости.</w:t>
      </w: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общего назначения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хозяйственных построек и гаражей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w:t>
            </w:r>
            <w:r>
              <w:lastRenderedPageBreak/>
              <w:t>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Амбулаторное ветеринарное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3.10.1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8" w:name="_Toc242170473"/>
      <w:r w:rsidRPr="001B18DE">
        <w:t>РЕКРЕАЦИОННЫЕ ЗОНЫ</w:t>
      </w:r>
      <w:bookmarkEnd w:id="168"/>
      <w:r w:rsidRPr="001B18DE">
        <w:t xml:space="preserve"> </w:t>
      </w:r>
    </w:p>
    <w:p w:rsidR="008539EC" w:rsidRPr="000F0272" w:rsidRDefault="008539EC" w:rsidP="008539EC">
      <w:pPr>
        <w:autoSpaceDE w:val="0"/>
        <w:autoSpaceDN w:val="0"/>
        <w:adjustRightInd w:val="0"/>
        <w:spacing w:line="360" w:lineRule="auto"/>
        <w:ind w:firstLine="680"/>
        <w:jc w:val="both"/>
        <w:rPr>
          <w:sz w:val="28"/>
          <w:szCs w:val="28"/>
        </w:rPr>
      </w:pPr>
      <w:r w:rsidRPr="000F0272">
        <w:rPr>
          <w:sz w:val="28"/>
          <w:szCs w:val="28"/>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8539EC" w:rsidRPr="005277A6" w:rsidRDefault="008539EC" w:rsidP="008539EC">
      <w:pPr>
        <w:autoSpaceDE w:val="0"/>
        <w:autoSpaceDN w:val="0"/>
        <w:adjustRightInd w:val="0"/>
        <w:spacing w:line="360" w:lineRule="auto"/>
        <w:ind w:firstLine="680"/>
        <w:jc w:val="both"/>
        <w:rPr>
          <w:sz w:val="28"/>
          <w:szCs w:val="28"/>
        </w:rPr>
      </w:pPr>
      <w:r w:rsidRPr="000F0272">
        <w:rPr>
          <w:sz w:val="28"/>
          <w:szCs w:val="28"/>
        </w:rPr>
        <w:t>На земельные участки в границах р</w:t>
      </w:r>
      <w:r>
        <w:rPr>
          <w:sz w:val="28"/>
          <w:szCs w:val="28"/>
        </w:rPr>
        <w:t xml:space="preserve">екреационных зон, относящиеся в соответствии с утвержденными проектами планировки территории к </w:t>
      </w:r>
      <w:r w:rsidRPr="000F0272">
        <w:rPr>
          <w:sz w:val="28"/>
          <w:szCs w:val="28"/>
        </w:rPr>
        <w:lastRenderedPageBreak/>
        <w:t xml:space="preserve">территориям общего пользования (парки, скверы и иные территории) и отграниченные от иных территорий красными линиями, градостроительный регламент не распространяется, и их использование определяется </w:t>
      </w:r>
      <w:r>
        <w:rPr>
          <w:sz w:val="28"/>
          <w:szCs w:val="28"/>
        </w:rPr>
        <w:t xml:space="preserve">в </w:t>
      </w:r>
      <w:r w:rsidRPr="005277A6">
        <w:rPr>
          <w:sz w:val="28"/>
          <w:szCs w:val="28"/>
        </w:rPr>
        <w:t xml:space="preserve">уполномоченными федеральными органами исполнительной власти, уполномоченными органами исполнительной власти </w:t>
      </w:r>
      <w:r>
        <w:rPr>
          <w:sz w:val="28"/>
          <w:szCs w:val="28"/>
        </w:rPr>
        <w:t>Самарской области и</w:t>
      </w:r>
      <w:r w:rsidRPr="005277A6">
        <w:rPr>
          <w:sz w:val="28"/>
          <w:szCs w:val="28"/>
        </w:rPr>
        <w:t xml:space="preserve">ли </w:t>
      </w:r>
      <w:r>
        <w:rPr>
          <w:sz w:val="28"/>
          <w:szCs w:val="28"/>
        </w:rPr>
        <w:t>Думой городского округа Октябрьск</w:t>
      </w:r>
      <w:r w:rsidRPr="005277A6">
        <w:rPr>
          <w:sz w:val="28"/>
          <w:szCs w:val="28"/>
        </w:rPr>
        <w:t xml:space="preserve"> в соответствии с федеральными законами.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Р-1 — Зона рекр</w:t>
      </w:r>
      <w:r>
        <w:rPr>
          <w:rFonts w:ascii="Times New Roman" w:hAnsi="Times New Roman"/>
          <w:sz w:val="28"/>
          <w:szCs w:val="28"/>
        </w:rPr>
        <w:t>еационно-ландшафтных территорий</w:t>
      </w:r>
    </w:p>
    <w:p w:rsidR="008539EC" w:rsidRPr="001B18DE" w:rsidRDefault="008539EC" w:rsidP="008539EC">
      <w:pPr>
        <w:pStyle w:val="aff4"/>
        <w:tabs>
          <w:tab w:val="clear" w:pos="567"/>
          <w:tab w:val="left" w:pos="0"/>
        </w:tabs>
        <w:spacing w:line="360" w:lineRule="auto"/>
        <w:ind w:left="0" w:firstLine="680"/>
        <w:rPr>
          <w:rFonts w:ascii="Times New Roman" w:hAnsi="Times New Roman"/>
          <w:b w:val="0"/>
          <w:sz w:val="28"/>
          <w:szCs w:val="28"/>
        </w:rPr>
      </w:pPr>
      <w:r w:rsidRPr="001B18DE">
        <w:rPr>
          <w:rFonts w:ascii="Times New Roman" w:hAnsi="Times New Roman"/>
          <w:b w:val="0"/>
          <w:sz w:val="28"/>
          <w:szCs w:val="28"/>
        </w:rPr>
        <w:t>Зона Р-1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lastRenderedPageBreak/>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Объекты </w:t>
            </w:r>
            <w:proofErr w:type="spellStart"/>
            <w:r>
              <w:t>культурно-досуговой</w:t>
            </w:r>
            <w:proofErr w:type="spellEnd"/>
            <w:r>
              <w:t xml:space="preserve">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размещения органов и организаций общественного управления. Содержание данного вида </w:t>
            </w:r>
            <w:r>
              <w:lastRenderedPageBreak/>
              <w:t xml:space="preserve">разрешенного использования включает в себя содержание видов разрешенного использования с </w:t>
            </w:r>
            <w:hyperlink w:anchor="Par294" w:tooltip="3.8.1" w:history="1">
              <w:r>
                <w:rPr>
                  <w:color w:val="0000FF"/>
                </w:rPr>
                <w:t>кодами 3.8.1</w:t>
              </w:r>
            </w:hyperlink>
            <w:r>
              <w:t xml:space="preserve"> - </w:t>
            </w:r>
            <w:hyperlink w:anchor="Par298" w:tooltip="3.8.2" w:history="1">
              <w:r>
                <w:rPr>
                  <w:color w:val="0000FF"/>
                </w:rPr>
                <w:t>3.8.2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Отдых (рекреация)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9" w:name="sub_1052"/>
            <w:r>
              <w:t>Природно-познавательный туризм</w:t>
            </w:r>
            <w:bookmarkEnd w:id="169"/>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539EC" w:rsidRDefault="008539EC" w:rsidP="001874B1">
            <w:pPr>
              <w:pStyle w:val="afffa"/>
            </w:pPr>
            <w:r>
              <w:t xml:space="preserve">осуществление необходимых природоохранных и </w:t>
            </w:r>
            <w:proofErr w:type="spellStart"/>
            <w:r>
              <w:t>природовосстановительных</w:t>
            </w:r>
            <w:proofErr w:type="spellEnd"/>
            <w:r>
              <w:t xml:space="preserve">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jc w:val="left"/>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jc w:val="left"/>
            </w:pPr>
            <w:bookmarkStart w:id="170" w:name="sub_1055"/>
            <w:r>
              <w:t>Поля для гольфа или конных прогулок</w:t>
            </w:r>
            <w:bookmarkEnd w:id="170"/>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8539EC" w:rsidRDefault="008539EC" w:rsidP="001874B1">
            <w:pPr>
              <w:pStyle w:val="afffa"/>
            </w:pPr>
            <w:r>
              <w:t>размещение конноспортивных манежей, не предусматривающих устройство трибун</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5.5</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Р-2 — Зона скверов, парков и бульваров</w:t>
      </w:r>
    </w:p>
    <w:p w:rsidR="008539EC" w:rsidRPr="001B18DE" w:rsidRDefault="008539EC" w:rsidP="008539EC">
      <w:pPr>
        <w:spacing w:line="360" w:lineRule="auto"/>
        <w:ind w:firstLine="680"/>
        <w:jc w:val="both"/>
        <w:rPr>
          <w:sz w:val="28"/>
          <w:szCs w:val="28"/>
        </w:rPr>
      </w:pPr>
      <w:r w:rsidRPr="001B18DE">
        <w:rPr>
          <w:sz w:val="28"/>
          <w:szCs w:val="28"/>
        </w:rPr>
        <w:t xml:space="preserve">Данная зона выделена для обеспечения правовых условий сохранения и использования земельных участков озеленения в целях кратковременного отдыха, спорта и проведения досуга населения. </w:t>
      </w:r>
    </w:p>
    <w:p w:rsidR="008539EC" w:rsidRPr="001B18DE" w:rsidRDefault="008539EC" w:rsidP="008539EC">
      <w:pPr>
        <w:spacing w:line="360" w:lineRule="auto"/>
        <w:ind w:firstLine="680"/>
        <w:jc w:val="both"/>
        <w:rPr>
          <w:b/>
          <w:sz w:val="28"/>
          <w:szCs w:val="28"/>
        </w:rPr>
      </w:pPr>
    </w:p>
    <w:p w:rsidR="008539EC" w:rsidRPr="001B18DE" w:rsidRDefault="008539EC" w:rsidP="008539EC">
      <w:pPr>
        <w:spacing w:line="360" w:lineRule="auto"/>
        <w:ind w:firstLine="680"/>
        <w:jc w:val="both"/>
        <w:rPr>
          <w:b/>
          <w:sz w:val="28"/>
          <w:szCs w:val="28"/>
        </w:rPr>
      </w:pPr>
      <w:r w:rsidRPr="001B18DE">
        <w:rPr>
          <w:b/>
          <w:sz w:val="28"/>
          <w:szCs w:val="28"/>
        </w:rPr>
        <w:t xml:space="preserve">Основные </w:t>
      </w:r>
      <w:r w:rsidRPr="00570414">
        <w:rPr>
          <w:b/>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71" w:name="sub_1050"/>
            <w:r>
              <w:t>Отдых (рекреация)</w:t>
            </w:r>
            <w:bookmarkEnd w:id="171"/>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xml:space="preserve">, а также некапитальных сооружений, предназначенных для охраны транспортных </w:t>
            </w:r>
            <w:r>
              <w:lastRenderedPageBreak/>
              <w:t>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lastRenderedPageBreak/>
              <w:t>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spacing w:line="360" w:lineRule="auto"/>
        <w:ind w:firstLine="680"/>
        <w:jc w:val="both"/>
        <w:rPr>
          <w:b/>
          <w:sz w:val="28"/>
          <w:szCs w:val="28"/>
        </w:rPr>
      </w:pPr>
    </w:p>
    <w:p w:rsidR="008539EC" w:rsidRPr="001B18DE" w:rsidRDefault="008539EC" w:rsidP="008539EC">
      <w:pPr>
        <w:spacing w:line="360" w:lineRule="auto"/>
        <w:ind w:firstLine="680"/>
        <w:jc w:val="both"/>
        <w:rPr>
          <w:b/>
          <w:sz w:val="28"/>
          <w:szCs w:val="28"/>
        </w:rPr>
      </w:pPr>
      <w:r w:rsidRPr="001B18DE">
        <w:rPr>
          <w:b/>
          <w:sz w:val="28"/>
          <w:szCs w:val="28"/>
        </w:rPr>
        <w:t xml:space="preserve">Условно разрешенные </w:t>
      </w:r>
      <w:r w:rsidRPr="009C39EB">
        <w:rPr>
          <w:b/>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bl>
    <w:p w:rsidR="008539EC" w:rsidRPr="00084DA5" w:rsidRDefault="008539EC" w:rsidP="008539EC">
      <w:pPr>
        <w:pStyle w:val="aff4"/>
        <w:spacing w:line="360" w:lineRule="auto"/>
        <w:ind w:left="0" w:firstLine="680"/>
        <w:rPr>
          <w:rFonts w:ascii="Times New Roman" w:hAnsi="Times New Roman"/>
          <w:sz w:val="28"/>
          <w:szCs w:val="28"/>
        </w:rPr>
      </w:pPr>
      <w:r w:rsidRPr="00084DA5">
        <w:rPr>
          <w:rFonts w:ascii="Times New Roman" w:hAnsi="Times New Roman"/>
          <w:sz w:val="28"/>
          <w:szCs w:val="28"/>
        </w:rPr>
        <w:t>Р-3 — Зона набережных и пляжей</w:t>
      </w:r>
    </w:p>
    <w:p w:rsidR="008539EC" w:rsidRPr="001B18DE" w:rsidRDefault="008539EC" w:rsidP="008539EC">
      <w:pPr>
        <w:spacing w:line="360" w:lineRule="auto"/>
        <w:ind w:firstLine="680"/>
        <w:jc w:val="both"/>
        <w:rPr>
          <w:sz w:val="28"/>
          <w:szCs w:val="28"/>
        </w:rPr>
      </w:pPr>
      <w:r w:rsidRPr="001B18DE">
        <w:rPr>
          <w:sz w:val="28"/>
          <w:szCs w:val="28"/>
        </w:rPr>
        <w:t>Зона Р-3 выделена для обеспечения правовых условий сохранения и использования земельных участков, прилегающих к водным объектам, в целях досуга населения.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Отдых (рекреация)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lastRenderedPageBreak/>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5.0</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w:t>
            </w:r>
            <w:r w:rsidRPr="00EC05BF">
              <w:lastRenderedPageBreak/>
              <w:t>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 xml:space="preserve">Описание вида разрешенного использования </w:t>
            </w:r>
            <w:r w:rsidRPr="00EC05BF">
              <w:lastRenderedPageBreak/>
              <w:t>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 xml:space="preserve">Код (числовое </w:t>
            </w:r>
            <w:r w:rsidRPr="00EC05BF">
              <w:lastRenderedPageBreak/>
              <w:t>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bl>
    <w:p w:rsidR="008539EC" w:rsidRPr="001B18DE" w:rsidRDefault="008539EC" w:rsidP="008539EC">
      <w:pPr>
        <w:pStyle w:val="afff1"/>
      </w:pPr>
      <w:bookmarkStart w:id="172" w:name="_Toc242170474"/>
      <w:r w:rsidRPr="001B18DE">
        <w:t>ЗОНЫ СПЕЦИАЛЬНОГО НАЗНАЧЕНИЯ</w:t>
      </w:r>
      <w:bookmarkEnd w:id="172"/>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С-1 — Зона  кладбищ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велотранспортной</w:t>
            </w:r>
            <w:proofErr w:type="spellEnd"/>
            <w:r>
              <w:t xml:space="preserve">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73" w:name="sub_10121"/>
            <w:r>
              <w:t>Ритуальная деятельность</w:t>
            </w:r>
            <w:bookmarkEnd w:id="173"/>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кладбищ, крематориев и мест захоронения;</w:t>
            </w:r>
          </w:p>
          <w:p w:rsidR="008539EC" w:rsidRDefault="008539EC" w:rsidP="001874B1">
            <w:pPr>
              <w:pStyle w:val="ConsPlusNormal"/>
              <w:jc w:val="both"/>
            </w:pPr>
            <w:r>
              <w:t>размещение соответствующих культовых сооружений;</w:t>
            </w:r>
          </w:p>
          <w:p w:rsidR="008539EC" w:rsidRDefault="008539EC" w:rsidP="001874B1">
            <w:pPr>
              <w:pStyle w:val="afffa"/>
            </w:pPr>
            <w:r>
              <w:t>осуществление деятельности по производству продукции ритуально-обрядового назначения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12.1</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pStyle w:val="a5"/>
        <w:jc w:val="center"/>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1874B1" w:rsidRDefault="001874B1" w:rsidP="001874B1">
      <w:pPr>
        <w:pStyle w:val="a5"/>
        <w:tabs>
          <w:tab w:val="left" w:pos="5954"/>
          <w:tab w:val="left" w:pos="6096"/>
          <w:tab w:val="left" w:pos="6237"/>
        </w:tabs>
        <w:jc w:val="center"/>
        <w:rPr>
          <w:sz w:val="24"/>
          <w:szCs w:val="24"/>
        </w:rPr>
      </w:pPr>
      <w:r>
        <w:rPr>
          <w:sz w:val="24"/>
          <w:szCs w:val="24"/>
        </w:rPr>
        <w:lastRenderedPageBreak/>
        <w:t xml:space="preserve">                                                                                    Приложение №10</w:t>
      </w:r>
    </w:p>
    <w:p w:rsidR="001874B1" w:rsidRDefault="001874B1" w:rsidP="001874B1">
      <w:pPr>
        <w:pStyle w:val="a5"/>
        <w:rPr>
          <w:sz w:val="24"/>
          <w:szCs w:val="24"/>
        </w:rPr>
      </w:pPr>
      <w:r>
        <w:rPr>
          <w:sz w:val="24"/>
          <w:szCs w:val="24"/>
        </w:rPr>
        <w:t xml:space="preserve">                                                                                                         к решению Думы </w:t>
      </w:r>
    </w:p>
    <w:p w:rsidR="001874B1" w:rsidRDefault="001874B1" w:rsidP="001874B1">
      <w:pPr>
        <w:pStyle w:val="a5"/>
        <w:jc w:val="center"/>
        <w:rPr>
          <w:sz w:val="24"/>
          <w:szCs w:val="24"/>
        </w:rPr>
      </w:pPr>
      <w:r>
        <w:rPr>
          <w:sz w:val="24"/>
          <w:szCs w:val="24"/>
        </w:rPr>
        <w:t xml:space="preserve">                                                                                      городского округа </w:t>
      </w:r>
    </w:p>
    <w:p w:rsidR="001874B1" w:rsidRDefault="001874B1" w:rsidP="001874B1">
      <w:pPr>
        <w:pStyle w:val="a5"/>
        <w:jc w:val="right"/>
        <w:rPr>
          <w:sz w:val="24"/>
          <w:szCs w:val="24"/>
        </w:rPr>
      </w:pPr>
      <w:r>
        <w:rPr>
          <w:sz w:val="24"/>
          <w:szCs w:val="24"/>
        </w:rPr>
        <w:t>Октябрьск Самарской области</w:t>
      </w:r>
    </w:p>
    <w:p w:rsidR="001874B1" w:rsidRPr="00432CB4" w:rsidRDefault="001874B1" w:rsidP="001874B1">
      <w:pPr>
        <w:pStyle w:val="a5"/>
        <w:jc w:val="center"/>
        <w:rPr>
          <w:sz w:val="24"/>
          <w:szCs w:val="24"/>
        </w:rPr>
      </w:pPr>
      <w:r>
        <w:rPr>
          <w:sz w:val="24"/>
          <w:szCs w:val="24"/>
        </w:rPr>
        <w:t xml:space="preserve">                                                                                                       от_______________ №______</w:t>
      </w:r>
    </w:p>
    <w:p w:rsidR="001874B1" w:rsidRDefault="001874B1" w:rsidP="005124F5">
      <w:pPr>
        <w:pStyle w:val="a5"/>
        <w:jc w:val="right"/>
        <w:rPr>
          <w:sz w:val="24"/>
          <w:szCs w:val="24"/>
        </w:rPr>
      </w:pPr>
    </w:p>
    <w:p w:rsidR="001874B1" w:rsidRDefault="001874B1" w:rsidP="005124F5">
      <w:pPr>
        <w:pStyle w:val="a5"/>
        <w:jc w:val="right"/>
        <w:rPr>
          <w:sz w:val="24"/>
          <w:szCs w:val="24"/>
        </w:rPr>
      </w:pPr>
    </w:p>
    <w:p w:rsidR="001874B1" w:rsidRPr="00F05B3B" w:rsidRDefault="001874B1" w:rsidP="001874B1">
      <w:pPr>
        <w:pStyle w:val="a9"/>
        <w:spacing w:after="0"/>
        <w:rPr>
          <w:rFonts w:ascii="Times New Roman" w:hAnsi="Times New Roman"/>
          <w:sz w:val="28"/>
        </w:rPr>
      </w:pPr>
      <w:bookmarkStart w:id="174" w:name="_Toc242169309"/>
      <w:bookmarkStart w:id="175" w:name="_Toc242170441"/>
      <w:r w:rsidRPr="00F05B3B">
        <w:rPr>
          <w:rFonts w:ascii="Times New Roman" w:hAnsi="Times New Roman"/>
          <w:sz w:val="28"/>
        </w:rPr>
        <w:t>Статья 27. Государственная экспертиза проектной документации и результатов инженерных изысканий, государственная экологическая экспертиза проектной документации</w:t>
      </w:r>
      <w:bookmarkEnd w:id="174"/>
      <w:bookmarkEnd w:id="175"/>
    </w:p>
    <w:p w:rsidR="001874B1" w:rsidRPr="00F05B3B" w:rsidRDefault="001874B1" w:rsidP="001874B1">
      <w:pPr>
        <w:pStyle w:val="a7"/>
        <w:spacing w:before="200" w:line="360" w:lineRule="auto"/>
        <w:rPr>
          <w:rFonts w:ascii="Times New Roman" w:hAnsi="Times New Roman"/>
          <w:sz w:val="28"/>
        </w:rPr>
      </w:pPr>
      <w:r w:rsidRPr="00F05B3B">
        <w:rPr>
          <w:rFonts w:ascii="Times New Roman" w:hAnsi="Times New Roman"/>
          <w:sz w:val="28"/>
        </w:rPr>
        <w:t>1. Проектная документация объектов капитального строительства и результаты инженерных изысканий, выполняемых для подготовки проектной документации, подлежат государственной экспертизе, за исключением случаев, установленных частями 2-4 настоящей статьи.</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2. В соответствии с Градостроительным кодексом Российской Федерации государственная экспертиза не проводится в отношении проектной документации следующих объектов капитального строительства:</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 Градостроительным кодексом Российской Федерации являются особо опасными, технически сложными или уникальными объектами;</w:t>
      </w:r>
    </w:p>
    <w:p w:rsidR="001874B1"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 xml:space="preserve">отдельно стоящие объекты капитального строительства с количеством этажей не более чем два, общая площадь которых составляет не </w:t>
      </w:r>
      <w:r w:rsidRPr="00F05B3B">
        <w:rPr>
          <w:rFonts w:ascii="Times New Roman" w:hAnsi="Times New Roman"/>
          <w:sz w:val="28"/>
        </w:rPr>
        <w:lastRenderedPageBreak/>
        <w:t>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 Градостроительным кодексом Российской Федерации являются особо опасными, технически сложными или уникальными объектами.</w:t>
      </w:r>
    </w:p>
    <w:p w:rsidR="001874B1" w:rsidRPr="0032249B" w:rsidRDefault="001874B1" w:rsidP="001874B1">
      <w:pPr>
        <w:pStyle w:val="a7"/>
        <w:numPr>
          <w:ilvl w:val="0"/>
          <w:numId w:val="26"/>
        </w:numPr>
        <w:tabs>
          <w:tab w:val="left" w:pos="1080"/>
        </w:tabs>
        <w:spacing w:line="360" w:lineRule="auto"/>
        <w:rPr>
          <w:rFonts w:ascii="Times New Roman" w:hAnsi="Times New Roman"/>
          <w:sz w:val="28"/>
        </w:rPr>
      </w:pPr>
      <w:r w:rsidRPr="0032249B">
        <w:rPr>
          <w:rFonts w:ascii="Times New Roman" w:hAnsi="Times New Roman"/>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874B1" w:rsidRPr="00745317" w:rsidRDefault="001874B1" w:rsidP="001874B1">
      <w:pPr>
        <w:spacing w:line="360" w:lineRule="auto"/>
        <w:ind w:firstLine="540"/>
        <w:jc w:val="both"/>
        <w:rPr>
          <w:sz w:val="28"/>
          <w:szCs w:val="28"/>
        </w:rPr>
      </w:pPr>
      <w:r w:rsidRPr="00745317">
        <w:rPr>
          <w:sz w:val="28"/>
          <w:szCs w:val="28"/>
        </w:rPr>
        <w:t>3.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1874B1" w:rsidRPr="0032249B" w:rsidRDefault="001874B1" w:rsidP="001874B1">
      <w:pPr>
        <w:pStyle w:val="a7"/>
        <w:spacing w:line="360" w:lineRule="auto"/>
        <w:rPr>
          <w:rFonts w:ascii="Times New Roman" w:hAnsi="Times New Roman"/>
          <w:sz w:val="28"/>
        </w:rPr>
      </w:pPr>
      <w:r w:rsidRPr="00F05B3B">
        <w:rPr>
          <w:rFonts w:ascii="Times New Roman" w:hAnsi="Times New Roman"/>
          <w:sz w:val="28"/>
        </w:rPr>
        <w:t xml:space="preserve">4. </w:t>
      </w:r>
      <w:r w:rsidRPr="0032249B">
        <w:rPr>
          <w:rFonts w:ascii="Times New Roman" w:hAnsi="Times New Roman"/>
          <w:sz w:val="28"/>
        </w:rPr>
        <w:t>Государственная 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пункте 2 настоящей статьи, а также в случае, если для строительства, реконструкции, капитального ремонта не требуется получение разрешения на строительство.</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5. Результаты инженерных изысканий могут быть направлены на государственную экспертизу одновременно с проектной документацией или до направления проектной документации на государственную экспертизу.</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 xml:space="preserve">6. 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органом исполнительной </w:t>
      </w:r>
      <w:r w:rsidRPr="00F05B3B">
        <w:rPr>
          <w:sz w:val="28"/>
          <w:szCs w:val="28"/>
        </w:rPr>
        <w:lastRenderedPageBreak/>
        <w:t>власти Самарской области или подведомственными указанным органам государственными (бюджетными или автономными) учреждениями.</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7. Предметом государственной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rPr>
        <w:t xml:space="preserve">8. Порядок организации и проведения государственной экспертизы проектной документации и результатов инженерных изысканий, размер платы </w:t>
      </w:r>
      <w:r w:rsidRPr="00F05B3B">
        <w:rPr>
          <w:sz w:val="28"/>
          <w:szCs w:val="28"/>
        </w:rPr>
        <w:t>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9. Не допускается проведение иных государственных экспертиз проектной документации, за исключением государственной экспертизы проектной документации, предусмотренной настоящей статьей, государственной экологической экспертизы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и иных объектов в случаях, предусмотренных федеральным законом.</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10. 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w:t>
      </w: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5124F5" w:rsidRDefault="00432CB4" w:rsidP="00F415C9">
      <w:pPr>
        <w:pStyle w:val="a5"/>
        <w:tabs>
          <w:tab w:val="left" w:pos="5954"/>
          <w:tab w:val="left" w:pos="6096"/>
          <w:tab w:val="left" w:pos="6237"/>
        </w:tabs>
        <w:jc w:val="center"/>
        <w:rPr>
          <w:sz w:val="24"/>
          <w:szCs w:val="24"/>
        </w:rPr>
      </w:pPr>
      <w:r>
        <w:rPr>
          <w:sz w:val="24"/>
          <w:szCs w:val="24"/>
        </w:rPr>
        <w:lastRenderedPageBreak/>
        <w:t xml:space="preserve">                                                                                  </w:t>
      </w:r>
      <w:r w:rsidR="00F415C9">
        <w:rPr>
          <w:sz w:val="24"/>
          <w:szCs w:val="24"/>
        </w:rPr>
        <w:t xml:space="preserve">  </w:t>
      </w:r>
      <w:r w:rsidR="005124F5">
        <w:rPr>
          <w:sz w:val="24"/>
          <w:szCs w:val="24"/>
        </w:rPr>
        <w:t>Приложение №1</w:t>
      </w:r>
      <w:r w:rsidR="001874B1">
        <w:rPr>
          <w:sz w:val="24"/>
          <w:szCs w:val="24"/>
        </w:rPr>
        <w:t>1</w:t>
      </w:r>
    </w:p>
    <w:p w:rsidR="005124F5" w:rsidRDefault="00432CB4" w:rsidP="00432CB4">
      <w:pPr>
        <w:pStyle w:val="a5"/>
        <w:rPr>
          <w:sz w:val="24"/>
          <w:szCs w:val="24"/>
        </w:rPr>
      </w:pPr>
      <w:r>
        <w:rPr>
          <w:sz w:val="24"/>
          <w:szCs w:val="24"/>
        </w:rPr>
        <w:t xml:space="preserve">                                                                         </w:t>
      </w:r>
      <w:r w:rsidR="00F415C9">
        <w:rPr>
          <w:sz w:val="24"/>
          <w:szCs w:val="24"/>
        </w:rPr>
        <w:t xml:space="preserve">                                </w:t>
      </w:r>
      <w:r w:rsidR="005124F5">
        <w:rPr>
          <w:sz w:val="24"/>
          <w:szCs w:val="24"/>
        </w:rPr>
        <w:t xml:space="preserve">к решению Думы </w:t>
      </w:r>
    </w:p>
    <w:p w:rsidR="005124F5" w:rsidRDefault="00432CB4" w:rsidP="00432CB4">
      <w:pPr>
        <w:pStyle w:val="a5"/>
        <w:jc w:val="center"/>
        <w:rPr>
          <w:sz w:val="24"/>
          <w:szCs w:val="24"/>
        </w:rPr>
      </w:pPr>
      <w:r>
        <w:rPr>
          <w:sz w:val="24"/>
          <w:szCs w:val="24"/>
        </w:rPr>
        <w:t xml:space="preserve">                                                                                     </w:t>
      </w:r>
      <w:r w:rsidR="005124F5">
        <w:rPr>
          <w:sz w:val="24"/>
          <w:szCs w:val="24"/>
        </w:rPr>
        <w:t xml:space="preserve"> городского округа </w:t>
      </w:r>
    </w:p>
    <w:p w:rsidR="005124F5" w:rsidRDefault="005124F5" w:rsidP="00432CB4">
      <w:pPr>
        <w:pStyle w:val="a5"/>
        <w:jc w:val="right"/>
        <w:rPr>
          <w:sz w:val="24"/>
          <w:szCs w:val="24"/>
        </w:rPr>
      </w:pPr>
      <w:r>
        <w:rPr>
          <w:sz w:val="24"/>
          <w:szCs w:val="24"/>
        </w:rPr>
        <w:t>Октябрьск Самарской области</w:t>
      </w:r>
    </w:p>
    <w:p w:rsidR="00432CB4" w:rsidRPr="00432CB4" w:rsidRDefault="00432CB4" w:rsidP="00432CB4">
      <w:pPr>
        <w:pStyle w:val="a5"/>
        <w:jc w:val="center"/>
        <w:rPr>
          <w:sz w:val="24"/>
          <w:szCs w:val="24"/>
        </w:rPr>
      </w:pPr>
      <w:r>
        <w:rPr>
          <w:sz w:val="24"/>
          <w:szCs w:val="24"/>
        </w:rPr>
        <w:t xml:space="preserve">                                                                                                       </w:t>
      </w:r>
      <w:r w:rsidR="005124F5">
        <w:rPr>
          <w:sz w:val="24"/>
          <w:szCs w:val="24"/>
        </w:rPr>
        <w:t>от_______________ №______</w:t>
      </w:r>
    </w:p>
    <w:p w:rsidR="00432CB4" w:rsidRDefault="00432CB4" w:rsidP="005124F5">
      <w:pPr>
        <w:jc w:val="center"/>
        <w:rPr>
          <w:sz w:val="28"/>
          <w:szCs w:val="28"/>
        </w:rPr>
      </w:pPr>
    </w:p>
    <w:p w:rsidR="00432CB4" w:rsidRDefault="00432CB4" w:rsidP="005124F5">
      <w:pPr>
        <w:jc w:val="center"/>
        <w:rPr>
          <w:sz w:val="28"/>
          <w:szCs w:val="28"/>
        </w:rPr>
      </w:pPr>
    </w:p>
    <w:p w:rsidR="00432CB4" w:rsidRDefault="00432CB4" w:rsidP="005124F5">
      <w:pPr>
        <w:jc w:val="center"/>
        <w:rPr>
          <w:sz w:val="28"/>
          <w:szCs w:val="28"/>
        </w:rPr>
      </w:pPr>
    </w:p>
    <w:p w:rsidR="005124F5" w:rsidRDefault="005124F5" w:rsidP="005124F5">
      <w:pPr>
        <w:jc w:val="center"/>
        <w:rPr>
          <w:sz w:val="28"/>
          <w:szCs w:val="28"/>
        </w:rPr>
      </w:pPr>
      <w:proofErr w:type="spellStart"/>
      <w:r>
        <w:rPr>
          <w:sz w:val="28"/>
          <w:szCs w:val="28"/>
        </w:rPr>
        <w:t>Выкопировка</w:t>
      </w:r>
      <w:proofErr w:type="spellEnd"/>
      <w:r>
        <w:rPr>
          <w:sz w:val="28"/>
          <w:szCs w:val="28"/>
        </w:rPr>
        <w:t xml:space="preserve"> карты градостроительного зонирования территории </w:t>
      </w:r>
    </w:p>
    <w:p w:rsidR="005124F5" w:rsidRDefault="005124F5" w:rsidP="005124F5">
      <w:pPr>
        <w:jc w:val="center"/>
        <w:rPr>
          <w:sz w:val="28"/>
          <w:szCs w:val="28"/>
        </w:rPr>
      </w:pPr>
      <w:r>
        <w:rPr>
          <w:sz w:val="28"/>
          <w:szCs w:val="28"/>
        </w:rPr>
        <w:t>городского округа Октябрьск Самарской области</w:t>
      </w:r>
    </w:p>
    <w:p w:rsidR="005124F5" w:rsidRDefault="005124F5" w:rsidP="005124F5">
      <w:pPr>
        <w:jc w:val="center"/>
        <w:rPr>
          <w:noProof/>
        </w:rPr>
      </w:pPr>
    </w:p>
    <w:p w:rsidR="006155B7" w:rsidRDefault="006155B7" w:rsidP="005124F5">
      <w:pPr>
        <w:jc w:val="center"/>
        <w:rPr>
          <w:noProof/>
        </w:rPr>
      </w:pPr>
    </w:p>
    <w:p w:rsidR="005124F5" w:rsidRDefault="005124F5">
      <w:pPr>
        <w:rPr>
          <w:noProof/>
        </w:rPr>
      </w:pPr>
    </w:p>
    <w:p w:rsidR="00F33D4F" w:rsidRDefault="00F33D4F"/>
    <w:p w:rsidR="00D24D64" w:rsidRDefault="00432CB4">
      <w:r>
        <w:rPr>
          <w:noProof/>
        </w:rPr>
        <w:drawing>
          <wp:inline distT="0" distB="0" distL="0" distR="0">
            <wp:extent cx="5832881" cy="3676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5394" t="12821" r="16942" b="11396"/>
                    <a:stretch>
                      <a:fillRect/>
                    </a:stretch>
                  </pic:blipFill>
                  <pic:spPr bwMode="auto">
                    <a:xfrm>
                      <a:off x="0" y="0"/>
                      <a:ext cx="5832881" cy="3676650"/>
                    </a:xfrm>
                    <a:prstGeom prst="rect">
                      <a:avLst/>
                    </a:prstGeom>
                    <a:noFill/>
                    <a:ln w="9525">
                      <a:noFill/>
                      <a:miter lim="800000"/>
                      <a:headEnd/>
                      <a:tailEnd/>
                    </a:ln>
                  </pic:spPr>
                </pic:pic>
              </a:graphicData>
            </a:graphic>
          </wp:inline>
        </w:drawing>
      </w:r>
    </w:p>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rsidP="00F415C9">
      <w:pPr>
        <w:pStyle w:val="a5"/>
        <w:tabs>
          <w:tab w:val="left" w:pos="5954"/>
          <w:tab w:val="left" w:pos="6096"/>
          <w:tab w:val="left" w:pos="6237"/>
        </w:tabs>
        <w:jc w:val="center"/>
        <w:rPr>
          <w:sz w:val="24"/>
          <w:szCs w:val="24"/>
        </w:rPr>
      </w:pPr>
      <w:r>
        <w:rPr>
          <w:sz w:val="24"/>
          <w:szCs w:val="24"/>
        </w:rPr>
        <w:lastRenderedPageBreak/>
        <w:t xml:space="preserve">                                                                                   Приложение №1</w:t>
      </w:r>
      <w:r w:rsidR="001874B1">
        <w:rPr>
          <w:sz w:val="24"/>
          <w:szCs w:val="24"/>
        </w:rPr>
        <w:t>2</w:t>
      </w:r>
    </w:p>
    <w:p w:rsidR="00F415C9" w:rsidRDefault="00F415C9" w:rsidP="00F415C9">
      <w:pPr>
        <w:pStyle w:val="a5"/>
        <w:rPr>
          <w:sz w:val="24"/>
          <w:szCs w:val="24"/>
        </w:rPr>
      </w:pPr>
      <w:r>
        <w:rPr>
          <w:sz w:val="24"/>
          <w:szCs w:val="24"/>
        </w:rPr>
        <w:t xml:space="preserve">                                                                                                        к решению Думы </w:t>
      </w:r>
    </w:p>
    <w:p w:rsidR="00F415C9" w:rsidRDefault="00F415C9" w:rsidP="00F415C9">
      <w:pPr>
        <w:pStyle w:val="a5"/>
        <w:jc w:val="center"/>
        <w:rPr>
          <w:sz w:val="24"/>
          <w:szCs w:val="24"/>
        </w:rPr>
      </w:pPr>
      <w:r>
        <w:rPr>
          <w:sz w:val="24"/>
          <w:szCs w:val="24"/>
        </w:rPr>
        <w:t xml:space="preserve">                                                                                     городского округа </w:t>
      </w:r>
    </w:p>
    <w:p w:rsidR="00F415C9" w:rsidRDefault="00F415C9" w:rsidP="00F415C9">
      <w:pPr>
        <w:pStyle w:val="a5"/>
        <w:jc w:val="right"/>
        <w:rPr>
          <w:sz w:val="24"/>
          <w:szCs w:val="24"/>
        </w:rPr>
      </w:pPr>
      <w:r>
        <w:rPr>
          <w:sz w:val="24"/>
          <w:szCs w:val="24"/>
        </w:rPr>
        <w:t xml:space="preserve">     Октябрьск Самарской области</w:t>
      </w:r>
    </w:p>
    <w:p w:rsidR="00F415C9" w:rsidRPr="00432CB4" w:rsidRDefault="00F415C9" w:rsidP="00F415C9">
      <w:pPr>
        <w:pStyle w:val="a5"/>
        <w:jc w:val="center"/>
        <w:rPr>
          <w:sz w:val="24"/>
          <w:szCs w:val="24"/>
        </w:rPr>
      </w:pPr>
      <w:r>
        <w:rPr>
          <w:sz w:val="24"/>
          <w:szCs w:val="24"/>
        </w:rPr>
        <w:t xml:space="preserve">                                                                                                       от_______________ №______</w:t>
      </w:r>
    </w:p>
    <w:p w:rsidR="00F415C9" w:rsidRDefault="00F415C9" w:rsidP="00F415C9">
      <w:pPr>
        <w:jc w:val="center"/>
        <w:rPr>
          <w:sz w:val="28"/>
          <w:szCs w:val="28"/>
        </w:rPr>
      </w:pPr>
    </w:p>
    <w:p w:rsidR="00F415C9" w:rsidRDefault="00F415C9" w:rsidP="00F415C9">
      <w:pPr>
        <w:jc w:val="center"/>
        <w:rPr>
          <w:sz w:val="28"/>
          <w:szCs w:val="28"/>
        </w:rPr>
      </w:pPr>
    </w:p>
    <w:p w:rsidR="00F415C9" w:rsidRDefault="00F415C9" w:rsidP="00F415C9">
      <w:pPr>
        <w:jc w:val="center"/>
        <w:rPr>
          <w:sz w:val="28"/>
          <w:szCs w:val="28"/>
        </w:rPr>
      </w:pPr>
    </w:p>
    <w:p w:rsidR="00F415C9" w:rsidRDefault="00F415C9" w:rsidP="00F415C9">
      <w:pPr>
        <w:jc w:val="center"/>
        <w:rPr>
          <w:sz w:val="28"/>
          <w:szCs w:val="28"/>
        </w:rPr>
      </w:pPr>
      <w:proofErr w:type="spellStart"/>
      <w:r>
        <w:rPr>
          <w:sz w:val="28"/>
          <w:szCs w:val="28"/>
        </w:rPr>
        <w:t>Выкопировка</w:t>
      </w:r>
      <w:proofErr w:type="spellEnd"/>
      <w:r>
        <w:rPr>
          <w:sz w:val="28"/>
          <w:szCs w:val="28"/>
        </w:rPr>
        <w:t xml:space="preserve"> карты градостроительного зонирования территории </w:t>
      </w:r>
    </w:p>
    <w:p w:rsidR="00F415C9" w:rsidRDefault="00F415C9" w:rsidP="00F415C9">
      <w:pPr>
        <w:jc w:val="center"/>
        <w:rPr>
          <w:sz w:val="28"/>
          <w:szCs w:val="28"/>
        </w:rPr>
      </w:pPr>
      <w:r>
        <w:rPr>
          <w:sz w:val="28"/>
          <w:szCs w:val="28"/>
        </w:rPr>
        <w:t>городского округа Октябрьск Самарской области</w:t>
      </w:r>
    </w:p>
    <w:p w:rsidR="00F415C9" w:rsidRDefault="00F415C9"/>
    <w:p w:rsidR="00F415C9" w:rsidRDefault="00F415C9"/>
    <w:p w:rsidR="00F415C9" w:rsidRDefault="00F415C9" w:rsidP="00F415C9">
      <w:pPr>
        <w:jc w:val="center"/>
      </w:pPr>
    </w:p>
    <w:p w:rsidR="00F415C9" w:rsidRDefault="00F415C9"/>
    <w:p w:rsidR="00F415C9" w:rsidRDefault="00F415C9">
      <w:r>
        <w:rPr>
          <w:noProof/>
        </w:rPr>
        <w:drawing>
          <wp:inline distT="0" distB="0" distL="0" distR="0">
            <wp:extent cx="5762625" cy="4958994"/>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27098" t="16239" r="25762" b="11681"/>
                    <a:stretch>
                      <a:fillRect/>
                    </a:stretch>
                  </pic:blipFill>
                  <pic:spPr bwMode="auto">
                    <a:xfrm>
                      <a:off x="0" y="0"/>
                      <a:ext cx="5762625" cy="4958994"/>
                    </a:xfrm>
                    <a:prstGeom prst="rect">
                      <a:avLst/>
                    </a:prstGeom>
                    <a:noFill/>
                    <a:ln w="9525">
                      <a:noFill/>
                      <a:miter lim="800000"/>
                      <a:headEnd/>
                      <a:tailEnd/>
                    </a:ln>
                  </pic:spPr>
                </pic:pic>
              </a:graphicData>
            </a:graphic>
          </wp:inline>
        </w:drawing>
      </w:r>
    </w:p>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rsidP="0026216A">
      <w:pPr>
        <w:pStyle w:val="a5"/>
        <w:tabs>
          <w:tab w:val="left" w:pos="5954"/>
          <w:tab w:val="left" w:pos="6096"/>
          <w:tab w:val="left" w:pos="6237"/>
        </w:tabs>
        <w:jc w:val="center"/>
        <w:rPr>
          <w:sz w:val="24"/>
          <w:szCs w:val="24"/>
        </w:rPr>
      </w:pPr>
      <w:r>
        <w:rPr>
          <w:sz w:val="24"/>
          <w:szCs w:val="24"/>
        </w:rPr>
        <w:lastRenderedPageBreak/>
        <w:t xml:space="preserve">                                                                 </w:t>
      </w:r>
      <w:r w:rsidR="001874B1">
        <w:rPr>
          <w:sz w:val="24"/>
          <w:szCs w:val="24"/>
        </w:rPr>
        <w:t xml:space="preserve">                  Приложение №13</w:t>
      </w:r>
    </w:p>
    <w:p w:rsidR="0026216A" w:rsidRDefault="0026216A" w:rsidP="0026216A">
      <w:pPr>
        <w:pStyle w:val="a5"/>
        <w:rPr>
          <w:sz w:val="24"/>
          <w:szCs w:val="24"/>
        </w:rPr>
      </w:pPr>
      <w:r>
        <w:rPr>
          <w:sz w:val="24"/>
          <w:szCs w:val="24"/>
        </w:rPr>
        <w:t xml:space="preserve">                                                                                                        к решению Думы </w:t>
      </w:r>
    </w:p>
    <w:p w:rsidR="0026216A" w:rsidRDefault="0026216A" w:rsidP="0026216A">
      <w:pPr>
        <w:pStyle w:val="a5"/>
        <w:jc w:val="center"/>
        <w:rPr>
          <w:sz w:val="24"/>
          <w:szCs w:val="24"/>
        </w:rPr>
      </w:pPr>
      <w:r>
        <w:rPr>
          <w:sz w:val="24"/>
          <w:szCs w:val="24"/>
        </w:rPr>
        <w:t xml:space="preserve">                                                                                     городского округа </w:t>
      </w:r>
    </w:p>
    <w:p w:rsidR="0026216A" w:rsidRDefault="0026216A" w:rsidP="0026216A">
      <w:pPr>
        <w:pStyle w:val="a5"/>
        <w:jc w:val="right"/>
        <w:rPr>
          <w:sz w:val="24"/>
          <w:szCs w:val="24"/>
        </w:rPr>
      </w:pPr>
      <w:r>
        <w:rPr>
          <w:sz w:val="24"/>
          <w:szCs w:val="24"/>
        </w:rPr>
        <w:t xml:space="preserve">     Октябрьск Самарской области</w:t>
      </w:r>
    </w:p>
    <w:p w:rsidR="0026216A" w:rsidRPr="00432CB4" w:rsidRDefault="0026216A" w:rsidP="0026216A">
      <w:pPr>
        <w:pStyle w:val="a5"/>
        <w:jc w:val="center"/>
        <w:rPr>
          <w:sz w:val="24"/>
          <w:szCs w:val="24"/>
        </w:rPr>
      </w:pPr>
      <w:r>
        <w:rPr>
          <w:sz w:val="24"/>
          <w:szCs w:val="24"/>
        </w:rPr>
        <w:t xml:space="preserve">                                                                                                       от_______________ №______</w:t>
      </w:r>
    </w:p>
    <w:p w:rsidR="0026216A" w:rsidRDefault="0026216A" w:rsidP="0026216A">
      <w:pPr>
        <w:jc w:val="center"/>
        <w:rPr>
          <w:sz w:val="28"/>
          <w:szCs w:val="28"/>
        </w:rPr>
      </w:pPr>
    </w:p>
    <w:p w:rsidR="0026216A" w:rsidRDefault="0026216A" w:rsidP="0026216A">
      <w:pPr>
        <w:jc w:val="center"/>
        <w:rPr>
          <w:sz w:val="28"/>
          <w:szCs w:val="28"/>
        </w:rPr>
      </w:pPr>
    </w:p>
    <w:p w:rsidR="0026216A" w:rsidRDefault="0026216A" w:rsidP="0026216A">
      <w:pPr>
        <w:jc w:val="center"/>
        <w:rPr>
          <w:sz w:val="28"/>
          <w:szCs w:val="28"/>
        </w:rPr>
      </w:pPr>
    </w:p>
    <w:p w:rsidR="0026216A" w:rsidRDefault="0026216A" w:rsidP="0026216A">
      <w:pPr>
        <w:jc w:val="center"/>
        <w:rPr>
          <w:sz w:val="28"/>
          <w:szCs w:val="28"/>
        </w:rPr>
      </w:pPr>
      <w:proofErr w:type="spellStart"/>
      <w:r>
        <w:rPr>
          <w:sz w:val="28"/>
          <w:szCs w:val="28"/>
        </w:rPr>
        <w:t>Выкопировка</w:t>
      </w:r>
      <w:proofErr w:type="spellEnd"/>
      <w:r>
        <w:rPr>
          <w:sz w:val="28"/>
          <w:szCs w:val="28"/>
        </w:rPr>
        <w:t xml:space="preserve"> карты градостроительного зонирования территории </w:t>
      </w:r>
    </w:p>
    <w:p w:rsidR="0026216A" w:rsidRDefault="0026216A" w:rsidP="0026216A">
      <w:pPr>
        <w:jc w:val="center"/>
        <w:rPr>
          <w:sz w:val="28"/>
          <w:szCs w:val="28"/>
        </w:rPr>
      </w:pPr>
      <w:r>
        <w:rPr>
          <w:sz w:val="28"/>
          <w:szCs w:val="28"/>
        </w:rPr>
        <w:t>городского округа Октябрьск Самарской области</w:t>
      </w:r>
    </w:p>
    <w:p w:rsidR="0026216A" w:rsidRDefault="0026216A" w:rsidP="0026216A"/>
    <w:p w:rsidR="00F415C9" w:rsidRDefault="00F415C9"/>
    <w:p w:rsidR="00F415C9" w:rsidRDefault="0026216A" w:rsidP="0026216A">
      <w:pPr>
        <w:jc w:val="center"/>
      </w:pPr>
      <w:r>
        <w:rPr>
          <w:noProof/>
        </w:rPr>
        <w:drawing>
          <wp:inline distT="0" distB="0" distL="0" distR="0">
            <wp:extent cx="5530041" cy="3771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5494" t="15670" r="26082" b="25641"/>
                    <a:stretch>
                      <a:fillRect/>
                    </a:stretch>
                  </pic:blipFill>
                  <pic:spPr bwMode="auto">
                    <a:xfrm>
                      <a:off x="0" y="0"/>
                      <a:ext cx="5532120" cy="3773318"/>
                    </a:xfrm>
                    <a:prstGeom prst="rect">
                      <a:avLst/>
                    </a:prstGeom>
                    <a:noFill/>
                    <a:ln w="9525">
                      <a:noFill/>
                      <a:miter lim="800000"/>
                      <a:headEnd/>
                      <a:tailEnd/>
                    </a:ln>
                  </pic:spPr>
                </pic:pic>
              </a:graphicData>
            </a:graphic>
          </wp:inline>
        </w:drawing>
      </w:r>
    </w:p>
    <w:p w:rsidR="00F415C9" w:rsidRDefault="00F415C9"/>
    <w:p w:rsidR="00F415C9" w:rsidRDefault="00F415C9"/>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5D260F" w:rsidRDefault="005D260F"/>
    <w:p w:rsidR="005D260F" w:rsidRDefault="005D260F" w:rsidP="005D260F">
      <w:pPr>
        <w:pStyle w:val="a5"/>
        <w:tabs>
          <w:tab w:val="left" w:pos="5954"/>
          <w:tab w:val="left" w:pos="6096"/>
          <w:tab w:val="left" w:pos="6237"/>
        </w:tabs>
        <w:jc w:val="center"/>
        <w:rPr>
          <w:sz w:val="24"/>
          <w:szCs w:val="24"/>
        </w:rPr>
        <w:sectPr w:rsidR="005D260F" w:rsidSect="000629E8">
          <w:type w:val="continuous"/>
          <w:pgSz w:w="11906" w:h="16838"/>
          <w:pgMar w:top="709" w:right="850" w:bottom="709" w:left="1701" w:header="708" w:footer="708" w:gutter="0"/>
          <w:cols w:space="708"/>
          <w:docGrid w:linePitch="360"/>
        </w:sectPr>
      </w:pPr>
      <w:r>
        <w:rPr>
          <w:sz w:val="24"/>
          <w:szCs w:val="24"/>
        </w:rPr>
        <w:t xml:space="preserve">                                                         </w:t>
      </w:r>
    </w:p>
    <w:p w:rsidR="005D260F" w:rsidRDefault="005D260F" w:rsidP="005D260F">
      <w:pPr>
        <w:pStyle w:val="a5"/>
        <w:tabs>
          <w:tab w:val="left" w:pos="5954"/>
          <w:tab w:val="left" w:pos="6096"/>
          <w:tab w:val="left" w:pos="6237"/>
        </w:tabs>
        <w:jc w:val="center"/>
        <w:rPr>
          <w:sz w:val="24"/>
          <w:szCs w:val="24"/>
        </w:rPr>
      </w:pPr>
      <w:r>
        <w:rPr>
          <w:sz w:val="24"/>
          <w:szCs w:val="24"/>
        </w:rPr>
        <w:lastRenderedPageBreak/>
        <w:t xml:space="preserve">                                                                                                                                                                                        Приложение №14</w:t>
      </w:r>
    </w:p>
    <w:p w:rsidR="005D260F" w:rsidRDefault="005D260F" w:rsidP="005D260F">
      <w:pPr>
        <w:pStyle w:val="a5"/>
        <w:rPr>
          <w:sz w:val="24"/>
          <w:szCs w:val="24"/>
        </w:rPr>
      </w:pPr>
      <w:r>
        <w:rPr>
          <w:sz w:val="24"/>
          <w:szCs w:val="24"/>
        </w:rPr>
        <w:t xml:space="preserve">                                                                                                                                                                                                             к решению Думы </w:t>
      </w:r>
    </w:p>
    <w:p w:rsidR="005D260F" w:rsidRDefault="005D260F" w:rsidP="005D260F">
      <w:pPr>
        <w:pStyle w:val="a5"/>
        <w:jc w:val="center"/>
        <w:rPr>
          <w:sz w:val="24"/>
          <w:szCs w:val="24"/>
        </w:rPr>
      </w:pPr>
      <w:r>
        <w:rPr>
          <w:sz w:val="24"/>
          <w:szCs w:val="24"/>
        </w:rPr>
        <w:t xml:space="preserve">                                                                                                                                                                                        городского округа </w:t>
      </w:r>
    </w:p>
    <w:p w:rsidR="005D260F" w:rsidRDefault="005D260F" w:rsidP="005D260F">
      <w:pPr>
        <w:pStyle w:val="a5"/>
        <w:jc w:val="right"/>
        <w:rPr>
          <w:sz w:val="24"/>
          <w:szCs w:val="24"/>
        </w:rPr>
      </w:pPr>
      <w:r>
        <w:rPr>
          <w:sz w:val="24"/>
          <w:szCs w:val="24"/>
        </w:rPr>
        <w:t xml:space="preserve">   Октябрьск Самарской области</w:t>
      </w:r>
    </w:p>
    <w:p w:rsidR="005D260F" w:rsidRPr="00432CB4" w:rsidRDefault="005D260F" w:rsidP="005D260F">
      <w:pPr>
        <w:pStyle w:val="a5"/>
        <w:jc w:val="center"/>
        <w:rPr>
          <w:sz w:val="24"/>
          <w:szCs w:val="24"/>
        </w:rPr>
      </w:pPr>
      <w:r>
        <w:rPr>
          <w:sz w:val="24"/>
          <w:szCs w:val="24"/>
        </w:rPr>
        <w:t xml:space="preserve">                                                                                                                                                                                                          от_______________ №______</w:t>
      </w:r>
    </w:p>
    <w:p w:rsidR="005D260F" w:rsidRDefault="005D260F" w:rsidP="005D260F">
      <w:pPr>
        <w:jc w:val="right"/>
      </w:pPr>
    </w:p>
    <w:p w:rsidR="005D260F" w:rsidRPr="001B18DE" w:rsidRDefault="005D260F" w:rsidP="005D260F">
      <w:pPr>
        <w:pStyle w:val="a9"/>
        <w:ind w:firstLine="709"/>
        <w:rPr>
          <w:rFonts w:ascii="Times New Roman" w:hAnsi="Times New Roman"/>
          <w:sz w:val="28"/>
        </w:rPr>
      </w:pPr>
      <w:r>
        <w:rPr>
          <w:rFonts w:ascii="Times New Roman" w:hAnsi="Times New Roman"/>
          <w:sz w:val="28"/>
        </w:rPr>
        <w:t>Статья 49</w:t>
      </w:r>
      <w:r w:rsidRPr="001B18DE">
        <w:rPr>
          <w:rFonts w:ascii="Times New Roman" w:hAnsi="Times New Roman"/>
          <w:sz w:val="28"/>
        </w:rPr>
        <w:t>.</w:t>
      </w:r>
      <w:r>
        <w:rPr>
          <w:rFonts w:ascii="Times New Roman" w:hAnsi="Times New Roman"/>
          <w:sz w:val="28"/>
        </w:rPr>
        <w:t>1</w:t>
      </w:r>
      <w:r w:rsidRPr="001B18DE">
        <w:rPr>
          <w:rFonts w:ascii="Times New Roman" w:hAnsi="Times New Roman"/>
          <w:sz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r>
        <w:rPr>
          <w:rFonts w:ascii="Times New Roman" w:hAnsi="Times New Roman"/>
          <w:sz w:val="28"/>
        </w:rPr>
        <w:t>, общественно-деловых зонах и зоне садоводства и дачного хозяйства</w:t>
      </w:r>
    </w:p>
    <w:p w:rsidR="005D260F" w:rsidRPr="00BD4362" w:rsidRDefault="005D260F" w:rsidP="005D260F">
      <w:pPr>
        <w:ind w:firstLine="700"/>
        <w:jc w:val="both"/>
      </w:pPr>
    </w:p>
    <w:p w:rsidR="005D260F" w:rsidRPr="00BD4362" w:rsidRDefault="005D260F" w:rsidP="005D260F">
      <w:pPr>
        <w:ind w:firstLine="700"/>
        <w:jc w:val="both"/>
      </w:pPr>
    </w:p>
    <w:tbl>
      <w:tblPr>
        <w:tblW w:w="13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763"/>
        <w:gridCol w:w="746"/>
        <w:gridCol w:w="762"/>
        <w:gridCol w:w="698"/>
        <w:gridCol w:w="851"/>
        <w:gridCol w:w="769"/>
        <w:gridCol w:w="807"/>
        <w:gridCol w:w="858"/>
        <w:gridCol w:w="705"/>
        <w:gridCol w:w="705"/>
        <w:gridCol w:w="705"/>
        <w:gridCol w:w="845"/>
      </w:tblGrid>
      <w:tr w:rsidR="005D260F" w:rsidRPr="00BD4362" w:rsidTr="003478B9">
        <w:tc>
          <w:tcPr>
            <w:tcW w:w="567" w:type="dxa"/>
          </w:tcPr>
          <w:p w:rsidR="005D260F" w:rsidRPr="000D129D" w:rsidRDefault="005D260F" w:rsidP="003478B9">
            <w:pPr>
              <w:jc w:val="both"/>
              <w:rPr>
                <w:b/>
              </w:rPr>
            </w:pPr>
            <w:r w:rsidRPr="000D129D">
              <w:rPr>
                <w:b/>
              </w:rPr>
              <w:t xml:space="preserve">№ </w:t>
            </w:r>
            <w:proofErr w:type="spellStart"/>
            <w:r w:rsidRPr="000D129D">
              <w:rPr>
                <w:b/>
              </w:rPr>
              <w:t>п</w:t>
            </w:r>
            <w:proofErr w:type="spellEnd"/>
            <w:r w:rsidRPr="000D129D">
              <w:rPr>
                <w:b/>
              </w:rPr>
              <w:t>/</w:t>
            </w:r>
            <w:proofErr w:type="spellStart"/>
            <w:r w:rsidRPr="000D129D">
              <w:rPr>
                <w:b/>
              </w:rPr>
              <w:t>п</w:t>
            </w:r>
            <w:proofErr w:type="spellEnd"/>
          </w:p>
        </w:tc>
        <w:tc>
          <w:tcPr>
            <w:tcW w:w="3402" w:type="dxa"/>
          </w:tcPr>
          <w:p w:rsidR="005D260F" w:rsidRPr="000D129D" w:rsidRDefault="005D260F" w:rsidP="003478B9">
            <w:pPr>
              <w:jc w:val="both"/>
              <w:rPr>
                <w:b/>
              </w:rPr>
            </w:pPr>
            <w:r w:rsidRPr="000D129D">
              <w:rPr>
                <w:b/>
              </w:rPr>
              <w:t>Наименование параметра</w:t>
            </w:r>
          </w:p>
        </w:tc>
        <w:tc>
          <w:tcPr>
            <w:tcW w:w="9214" w:type="dxa"/>
            <w:gridSpan w:val="12"/>
          </w:tcPr>
          <w:p w:rsidR="005D260F" w:rsidRPr="000D129D" w:rsidRDefault="005D260F" w:rsidP="003478B9">
            <w:pPr>
              <w:jc w:val="center"/>
              <w:rPr>
                <w:b/>
              </w:rPr>
            </w:pPr>
            <w:r w:rsidRPr="000D129D">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260F" w:rsidRPr="00BD4362" w:rsidTr="003478B9">
        <w:tc>
          <w:tcPr>
            <w:tcW w:w="567" w:type="dxa"/>
            <w:vAlign w:val="center"/>
          </w:tcPr>
          <w:p w:rsidR="005D260F" w:rsidRPr="00BD4362" w:rsidRDefault="005D260F" w:rsidP="003478B9">
            <w:pPr>
              <w:jc w:val="center"/>
            </w:pPr>
          </w:p>
        </w:tc>
        <w:tc>
          <w:tcPr>
            <w:tcW w:w="3402" w:type="dxa"/>
            <w:vAlign w:val="center"/>
          </w:tcPr>
          <w:p w:rsidR="005D260F" w:rsidRPr="00BD4362" w:rsidRDefault="005D260F" w:rsidP="003478B9">
            <w:pPr>
              <w:jc w:val="both"/>
            </w:pPr>
          </w:p>
        </w:tc>
        <w:tc>
          <w:tcPr>
            <w:tcW w:w="763" w:type="dxa"/>
            <w:vAlign w:val="center"/>
          </w:tcPr>
          <w:p w:rsidR="005D260F" w:rsidRPr="000D129D" w:rsidRDefault="005D260F" w:rsidP="003478B9">
            <w:pPr>
              <w:jc w:val="center"/>
              <w:rPr>
                <w:b/>
              </w:rPr>
            </w:pPr>
            <w:r w:rsidRPr="000D129D">
              <w:rPr>
                <w:b/>
              </w:rPr>
              <w:t>Ж-1</w:t>
            </w:r>
          </w:p>
        </w:tc>
        <w:tc>
          <w:tcPr>
            <w:tcW w:w="746" w:type="dxa"/>
            <w:vAlign w:val="center"/>
          </w:tcPr>
          <w:p w:rsidR="005D260F" w:rsidRPr="000D129D" w:rsidRDefault="005D260F" w:rsidP="003478B9">
            <w:pPr>
              <w:jc w:val="center"/>
              <w:rPr>
                <w:b/>
              </w:rPr>
            </w:pPr>
            <w:r w:rsidRPr="000D129D">
              <w:rPr>
                <w:b/>
              </w:rPr>
              <w:t>Ж-2</w:t>
            </w:r>
          </w:p>
        </w:tc>
        <w:tc>
          <w:tcPr>
            <w:tcW w:w="762" w:type="dxa"/>
            <w:vAlign w:val="center"/>
          </w:tcPr>
          <w:p w:rsidR="005D260F" w:rsidRPr="000D129D" w:rsidRDefault="005D260F" w:rsidP="003478B9">
            <w:pPr>
              <w:jc w:val="center"/>
              <w:rPr>
                <w:b/>
              </w:rPr>
            </w:pPr>
            <w:r w:rsidRPr="000D129D">
              <w:rPr>
                <w:b/>
              </w:rPr>
              <w:t>Ж-3</w:t>
            </w:r>
          </w:p>
        </w:tc>
        <w:tc>
          <w:tcPr>
            <w:tcW w:w="698" w:type="dxa"/>
            <w:vAlign w:val="center"/>
          </w:tcPr>
          <w:p w:rsidR="005D260F" w:rsidRPr="000D129D" w:rsidRDefault="005D260F" w:rsidP="003478B9">
            <w:pPr>
              <w:jc w:val="center"/>
              <w:rPr>
                <w:b/>
              </w:rPr>
            </w:pPr>
            <w:r w:rsidRPr="000D129D">
              <w:rPr>
                <w:b/>
              </w:rPr>
              <w:t>Ц-1</w:t>
            </w:r>
          </w:p>
        </w:tc>
        <w:tc>
          <w:tcPr>
            <w:tcW w:w="851" w:type="dxa"/>
            <w:vAlign w:val="center"/>
          </w:tcPr>
          <w:p w:rsidR="005D260F" w:rsidRPr="000D129D" w:rsidRDefault="005D260F" w:rsidP="003478B9">
            <w:pPr>
              <w:jc w:val="center"/>
              <w:rPr>
                <w:b/>
              </w:rPr>
            </w:pPr>
            <w:r w:rsidRPr="000D129D">
              <w:rPr>
                <w:b/>
              </w:rPr>
              <w:t>Ц-2</w:t>
            </w:r>
          </w:p>
        </w:tc>
        <w:tc>
          <w:tcPr>
            <w:tcW w:w="769" w:type="dxa"/>
            <w:vAlign w:val="center"/>
          </w:tcPr>
          <w:p w:rsidR="005D260F" w:rsidRPr="000D129D" w:rsidRDefault="005D260F" w:rsidP="003478B9">
            <w:pPr>
              <w:jc w:val="center"/>
              <w:rPr>
                <w:b/>
              </w:rPr>
            </w:pPr>
            <w:r w:rsidRPr="000D129D">
              <w:rPr>
                <w:b/>
              </w:rPr>
              <w:t>Ц-3</w:t>
            </w:r>
          </w:p>
        </w:tc>
        <w:tc>
          <w:tcPr>
            <w:tcW w:w="807" w:type="dxa"/>
            <w:vAlign w:val="center"/>
          </w:tcPr>
          <w:p w:rsidR="005D260F" w:rsidRPr="000D129D" w:rsidRDefault="005D260F" w:rsidP="003478B9">
            <w:pPr>
              <w:jc w:val="center"/>
              <w:rPr>
                <w:b/>
              </w:rPr>
            </w:pPr>
            <w:r w:rsidRPr="000D129D">
              <w:rPr>
                <w:b/>
              </w:rPr>
              <w:t>Ц-4</w:t>
            </w:r>
          </w:p>
        </w:tc>
        <w:tc>
          <w:tcPr>
            <w:tcW w:w="858" w:type="dxa"/>
            <w:vAlign w:val="center"/>
          </w:tcPr>
          <w:p w:rsidR="005D260F" w:rsidRPr="000D129D" w:rsidRDefault="005D260F" w:rsidP="003478B9">
            <w:pPr>
              <w:jc w:val="center"/>
              <w:rPr>
                <w:b/>
              </w:rPr>
            </w:pPr>
            <w:r w:rsidRPr="000D129D">
              <w:rPr>
                <w:b/>
              </w:rPr>
              <w:t>Ц-5</w:t>
            </w:r>
          </w:p>
        </w:tc>
        <w:tc>
          <w:tcPr>
            <w:tcW w:w="705" w:type="dxa"/>
            <w:vAlign w:val="center"/>
          </w:tcPr>
          <w:p w:rsidR="005D260F" w:rsidRPr="000D129D" w:rsidRDefault="005D260F" w:rsidP="003478B9">
            <w:pPr>
              <w:jc w:val="center"/>
              <w:rPr>
                <w:b/>
              </w:rPr>
            </w:pPr>
            <w:r w:rsidRPr="000D129D">
              <w:rPr>
                <w:b/>
              </w:rPr>
              <w:t>Ц-6</w:t>
            </w:r>
          </w:p>
        </w:tc>
        <w:tc>
          <w:tcPr>
            <w:tcW w:w="705" w:type="dxa"/>
            <w:vAlign w:val="center"/>
          </w:tcPr>
          <w:p w:rsidR="005D260F" w:rsidRPr="000D129D" w:rsidRDefault="005D260F" w:rsidP="003478B9">
            <w:pPr>
              <w:jc w:val="center"/>
              <w:rPr>
                <w:b/>
              </w:rPr>
            </w:pPr>
            <w:r w:rsidRPr="000D129D">
              <w:rPr>
                <w:b/>
              </w:rPr>
              <w:t>Ц-7</w:t>
            </w:r>
          </w:p>
        </w:tc>
        <w:tc>
          <w:tcPr>
            <w:tcW w:w="705" w:type="dxa"/>
            <w:vAlign w:val="center"/>
          </w:tcPr>
          <w:p w:rsidR="005D260F" w:rsidRPr="000D129D" w:rsidRDefault="005D260F" w:rsidP="003478B9">
            <w:pPr>
              <w:jc w:val="center"/>
              <w:rPr>
                <w:b/>
              </w:rPr>
            </w:pPr>
            <w:r w:rsidRPr="000D129D">
              <w:rPr>
                <w:b/>
              </w:rPr>
              <w:t>Ц-8</w:t>
            </w:r>
          </w:p>
        </w:tc>
        <w:tc>
          <w:tcPr>
            <w:tcW w:w="845" w:type="dxa"/>
            <w:vAlign w:val="center"/>
          </w:tcPr>
          <w:p w:rsidR="005D260F" w:rsidRPr="000D129D" w:rsidRDefault="005D260F" w:rsidP="003478B9">
            <w:pPr>
              <w:jc w:val="center"/>
              <w:rPr>
                <w:b/>
              </w:rPr>
            </w:pPr>
            <w:r w:rsidRPr="000D129D">
              <w:rPr>
                <w:b/>
              </w:rPr>
              <w:t>Сх-1</w:t>
            </w:r>
          </w:p>
        </w:tc>
      </w:tr>
      <w:tr w:rsidR="005D260F" w:rsidRPr="00BD4362" w:rsidTr="003478B9">
        <w:tc>
          <w:tcPr>
            <w:tcW w:w="567" w:type="dxa"/>
            <w:vAlign w:val="center"/>
          </w:tcPr>
          <w:p w:rsidR="005D260F" w:rsidRPr="00BD4362" w:rsidRDefault="005D260F" w:rsidP="003478B9">
            <w:pPr>
              <w:jc w:val="center"/>
            </w:pPr>
          </w:p>
        </w:tc>
        <w:tc>
          <w:tcPr>
            <w:tcW w:w="12616" w:type="dxa"/>
            <w:gridSpan w:val="13"/>
            <w:vAlign w:val="center"/>
          </w:tcPr>
          <w:p w:rsidR="005D260F" w:rsidRPr="000D129D" w:rsidRDefault="005D260F" w:rsidP="003478B9">
            <w:pPr>
              <w:jc w:val="center"/>
              <w:rPr>
                <w:b/>
              </w:rPr>
            </w:pPr>
            <w:r w:rsidRPr="00956A5C">
              <w:t>Предельные (минимальные и (или) максимальные) размеры земельных участков, в том числе их площадь</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BD4362" w:rsidRDefault="005D260F" w:rsidP="003478B9">
            <w:pPr>
              <w:jc w:val="both"/>
            </w:pPr>
            <w:r w:rsidRPr="000D129D">
              <w:rPr>
                <w:rFonts w:eastAsia="MS MinNew Roman"/>
                <w:bCs/>
              </w:rPr>
              <w:t>Минимальная площадь земельного участка для индивидуальной жилой застройки, кв.м</w:t>
            </w:r>
          </w:p>
        </w:tc>
        <w:tc>
          <w:tcPr>
            <w:tcW w:w="763" w:type="dxa"/>
            <w:vAlign w:val="center"/>
          </w:tcPr>
          <w:p w:rsidR="005D260F" w:rsidRPr="00BD4362" w:rsidRDefault="005D260F" w:rsidP="003478B9">
            <w:pPr>
              <w:jc w:val="center"/>
            </w:pPr>
            <w:r>
              <w:t>3</w:t>
            </w:r>
            <w:r w:rsidRPr="00BD4362">
              <w:t>00</w:t>
            </w:r>
          </w:p>
        </w:tc>
        <w:tc>
          <w:tcPr>
            <w:tcW w:w="746" w:type="dxa"/>
            <w:vAlign w:val="center"/>
          </w:tcPr>
          <w:p w:rsidR="005D260F" w:rsidRPr="00BD4362" w:rsidRDefault="005D260F" w:rsidP="003478B9">
            <w:pPr>
              <w:jc w:val="center"/>
            </w:pPr>
            <w:r>
              <w:t>3</w:t>
            </w:r>
            <w:r w:rsidRPr="00BD4362">
              <w:t>00</w:t>
            </w:r>
          </w:p>
        </w:tc>
        <w:tc>
          <w:tcPr>
            <w:tcW w:w="762" w:type="dxa"/>
            <w:vAlign w:val="center"/>
          </w:tcPr>
          <w:p w:rsidR="005D260F" w:rsidRPr="00BD4362" w:rsidRDefault="005D260F" w:rsidP="003478B9">
            <w:pPr>
              <w:jc w:val="center"/>
            </w:pPr>
            <w:r>
              <w:t>3</w:t>
            </w:r>
            <w:r w:rsidRPr="00BD4362">
              <w:t>00</w:t>
            </w:r>
          </w:p>
        </w:tc>
        <w:tc>
          <w:tcPr>
            <w:tcW w:w="698" w:type="dxa"/>
            <w:vAlign w:val="center"/>
          </w:tcPr>
          <w:p w:rsidR="005D260F" w:rsidRPr="00BD4362" w:rsidRDefault="005D260F" w:rsidP="003478B9">
            <w:pPr>
              <w:jc w:val="center"/>
            </w:pPr>
            <w:r>
              <w:t>3</w:t>
            </w:r>
            <w:r w:rsidRPr="00BD4362">
              <w:t>00</w:t>
            </w:r>
          </w:p>
        </w:tc>
        <w:tc>
          <w:tcPr>
            <w:tcW w:w="851" w:type="dxa"/>
            <w:vAlign w:val="center"/>
          </w:tcPr>
          <w:p w:rsidR="005D260F" w:rsidRPr="00BD4362" w:rsidRDefault="005D260F" w:rsidP="003478B9">
            <w:pPr>
              <w:jc w:val="center"/>
            </w:pPr>
            <w:r>
              <w:t>300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Pr>
                <w:rFonts w:eastAsia="MS MinNew Roman"/>
                <w:bCs/>
              </w:rPr>
              <w:t>Максимальная площадь земельного участка для индивидуальной жилой застройки, кв.м.</w:t>
            </w:r>
          </w:p>
        </w:tc>
        <w:tc>
          <w:tcPr>
            <w:tcW w:w="763" w:type="dxa"/>
            <w:vAlign w:val="center"/>
          </w:tcPr>
          <w:p w:rsidR="005D260F" w:rsidRDefault="005D260F" w:rsidP="003478B9">
            <w:pPr>
              <w:jc w:val="center"/>
            </w:pPr>
            <w:r>
              <w:t>1500</w:t>
            </w:r>
          </w:p>
        </w:tc>
        <w:tc>
          <w:tcPr>
            <w:tcW w:w="746" w:type="dxa"/>
            <w:vAlign w:val="center"/>
          </w:tcPr>
          <w:p w:rsidR="005D260F" w:rsidRDefault="005D260F" w:rsidP="003478B9">
            <w:pPr>
              <w:jc w:val="center"/>
            </w:pPr>
            <w:r>
              <w:t>1500</w:t>
            </w:r>
          </w:p>
        </w:tc>
        <w:tc>
          <w:tcPr>
            <w:tcW w:w="762" w:type="dxa"/>
            <w:vAlign w:val="center"/>
          </w:tcPr>
          <w:p w:rsidR="005D260F" w:rsidRDefault="005D260F" w:rsidP="003478B9">
            <w:pPr>
              <w:jc w:val="center"/>
            </w:pPr>
            <w:r>
              <w:t>1500</w:t>
            </w:r>
          </w:p>
        </w:tc>
        <w:tc>
          <w:tcPr>
            <w:tcW w:w="698" w:type="dxa"/>
            <w:vAlign w:val="center"/>
          </w:tcPr>
          <w:p w:rsidR="005D260F" w:rsidRDefault="005D260F" w:rsidP="003478B9">
            <w:pPr>
              <w:jc w:val="center"/>
            </w:pPr>
            <w:r>
              <w:t>1500</w:t>
            </w:r>
          </w:p>
        </w:tc>
        <w:tc>
          <w:tcPr>
            <w:tcW w:w="851" w:type="dxa"/>
            <w:vAlign w:val="center"/>
          </w:tcPr>
          <w:p w:rsidR="005D260F" w:rsidRDefault="005D260F" w:rsidP="003478B9">
            <w:pPr>
              <w:jc w:val="center"/>
            </w:pPr>
            <w:r>
              <w:t>1500</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Минимальная площадь земельного участка для блокированной жилой застройки, кв.м на каждый блок</w:t>
            </w:r>
          </w:p>
        </w:tc>
        <w:tc>
          <w:tcPr>
            <w:tcW w:w="763" w:type="dxa"/>
            <w:vAlign w:val="center"/>
          </w:tcPr>
          <w:p w:rsidR="005D260F" w:rsidRPr="00BD4362" w:rsidRDefault="005D260F" w:rsidP="003478B9">
            <w:pPr>
              <w:jc w:val="center"/>
            </w:pPr>
            <w:r w:rsidRPr="00BD4362">
              <w:t>200</w:t>
            </w:r>
          </w:p>
        </w:tc>
        <w:tc>
          <w:tcPr>
            <w:tcW w:w="746" w:type="dxa"/>
            <w:vAlign w:val="center"/>
          </w:tcPr>
          <w:p w:rsidR="005D260F" w:rsidRPr="00BD4362" w:rsidRDefault="005D260F" w:rsidP="003478B9">
            <w:pPr>
              <w:jc w:val="center"/>
            </w:pPr>
            <w:r w:rsidRPr="00BD4362">
              <w:t>100</w:t>
            </w:r>
          </w:p>
        </w:tc>
        <w:tc>
          <w:tcPr>
            <w:tcW w:w="762" w:type="dxa"/>
            <w:vAlign w:val="center"/>
          </w:tcPr>
          <w:p w:rsidR="005D260F" w:rsidRPr="00BD4362" w:rsidRDefault="005D260F" w:rsidP="003478B9">
            <w:pPr>
              <w:jc w:val="center"/>
            </w:pPr>
            <w:r w:rsidRPr="00BD4362">
              <w:t>100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100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100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Максимальная площадь земельного участка для блокированной жилой застройки, кв.м на каждый  блок</w:t>
            </w:r>
          </w:p>
        </w:tc>
        <w:tc>
          <w:tcPr>
            <w:tcW w:w="763" w:type="dxa"/>
            <w:vAlign w:val="center"/>
          </w:tcPr>
          <w:p w:rsidR="005D260F" w:rsidRPr="00BD4362" w:rsidRDefault="005D260F" w:rsidP="003478B9">
            <w:pPr>
              <w:jc w:val="center"/>
            </w:pPr>
            <w:r w:rsidRPr="00BD4362">
              <w:t>1500</w:t>
            </w:r>
          </w:p>
        </w:tc>
        <w:tc>
          <w:tcPr>
            <w:tcW w:w="746" w:type="dxa"/>
            <w:vAlign w:val="center"/>
          </w:tcPr>
          <w:p w:rsidR="005D260F" w:rsidRPr="00BD4362" w:rsidRDefault="005D260F" w:rsidP="003478B9">
            <w:pPr>
              <w:jc w:val="center"/>
            </w:pPr>
            <w:r w:rsidRPr="00BD4362">
              <w:t>1500</w:t>
            </w:r>
          </w:p>
        </w:tc>
        <w:tc>
          <w:tcPr>
            <w:tcW w:w="762" w:type="dxa"/>
            <w:vAlign w:val="center"/>
          </w:tcPr>
          <w:p w:rsidR="005D260F" w:rsidRPr="00BD4362" w:rsidRDefault="005D260F" w:rsidP="003478B9">
            <w:pPr>
              <w:jc w:val="center"/>
            </w:pPr>
            <w:r w:rsidRPr="00BD4362">
              <w:t>1500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1500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1500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Pr>
                <w:rFonts w:eastAsia="MS MinNew Roman"/>
                <w:bCs/>
              </w:rPr>
              <w:t>Минимальная площадь земельного участка для малоэтажной многоквартирной жилой застройки, кв.м.</w:t>
            </w:r>
          </w:p>
        </w:tc>
        <w:tc>
          <w:tcPr>
            <w:tcW w:w="763" w:type="dxa"/>
            <w:vAlign w:val="center"/>
          </w:tcPr>
          <w:p w:rsidR="005D260F" w:rsidRPr="00BD4362" w:rsidRDefault="005D260F" w:rsidP="003478B9">
            <w:pPr>
              <w:jc w:val="center"/>
            </w:pPr>
            <w:r>
              <w:t>-</w:t>
            </w:r>
          </w:p>
        </w:tc>
        <w:tc>
          <w:tcPr>
            <w:tcW w:w="746" w:type="dxa"/>
            <w:vAlign w:val="center"/>
          </w:tcPr>
          <w:p w:rsidR="005D260F" w:rsidRPr="00BD4362" w:rsidRDefault="005D260F" w:rsidP="003478B9">
            <w:pPr>
              <w:jc w:val="center"/>
            </w:pPr>
            <w:r>
              <w:t>200</w:t>
            </w:r>
          </w:p>
        </w:tc>
        <w:tc>
          <w:tcPr>
            <w:tcW w:w="762" w:type="dxa"/>
            <w:vAlign w:val="center"/>
          </w:tcPr>
          <w:p w:rsidR="005D260F" w:rsidRPr="00BD4362" w:rsidRDefault="005D260F" w:rsidP="003478B9">
            <w:pPr>
              <w:jc w:val="center"/>
            </w:pPr>
            <w:r>
              <w:t>200</w:t>
            </w:r>
          </w:p>
        </w:tc>
        <w:tc>
          <w:tcPr>
            <w:tcW w:w="698" w:type="dxa"/>
            <w:vAlign w:val="center"/>
          </w:tcPr>
          <w:p w:rsidR="005D260F" w:rsidRPr="00BD4362" w:rsidRDefault="005D260F" w:rsidP="003478B9">
            <w:pPr>
              <w:jc w:val="center"/>
            </w:pPr>
            <w:r>
              <w:t>-</w:t>
            </w:r>
          </w:p>
        </w:tc>
        <w:tc>
          <w:tcPr>
            <w:tcW w:w="851" w:type="dxa"/>
            <w:vAlign w:val="center"/>
          </w:tcPr>
          <w:p w:rsidR="005D260F" w:rsidRPr="00BD4362" w:rsidRDefault="005D260F" w:rsidP="003478B9">
            <w:pPr>
              <w:jc w:val="center"/>
            </w:pPr>
            <w:r>
              <w:t>200</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200</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 xml:space="preserve">Минимальная площадь земельного участка для </w:t>
            </w:r>
            <w:proofErr w:type="spellStart"/>
            <w:r>
              <w:rPr>
                <w:rFonts w:eastAsia="MS MinNew Roman"/>
                <w:bCs/>
              </w:rPr>
              <w:t>среднеэтажной</w:t>
            </w:r>
            <w:proofErr w:type="spellEnd"/>
            <w:r>
              <w:rPr>
                <w:rFonts w:eastAsia="MS MinNew Roman"/>
                <w:bCs/>
              </w:rPr>
              <w:t xml:space="preserve"> жилой застройки</w:t>
            </w:r>
            <w:r w:rsidRPr="000D129D">
              <w:rPr>
                <w:rFonts w:eastAsia="MS MinNew Roman"/>
                <w:bCs/>
              </w:rPr>
              <w:t>, кв.м</w:t>
            </w:r>
          </w:p>
        </w:tc>
        <w:tc>
          <w:tcPr>
            <w:tcW w:w="763" w:type="dxa"/>
            <w:vAlign w:val="center"/>
          </w:tcPr>
          <w:p w:rsidR="005D260F" w:rsidRPr="00BD4362" w:rsidRDefault="005D260F" w:rsidP="003478B9">
            <w:pPr>
              <w:jc w:val="center"/>
            </w:pPr>
            <w:r w:rsidRPr="00BD4362">
              <w:t>-</w:t>
            </w:r>
          </w:p>
        </w:tc>
        <w:tc>
          <w:tcPr>
            <w:tcW w:w="746" w:type="dxa"/>
            <w:vAlign w:val="center"/>
          </w:tcPr>
          <w:p w:rsidR="005D260F" w:rsidRPr="00BD4362" w:rsidRDefault="005D260F" w:rsidP="003478B9">
            <w:pPr>
              <w:jc w:val="center"/>
            </w:pPr>
            <w:r>
              <w:t>-</w:t>
            </w:r>
          </w:p>
        </w:tc>
        <w:tc>
          <w:tcPr>
            <w:tcW w:w="762" w:type="dxa"/>
            <w:vAlign w:val="center"/>
          </w:tcPr>
          <w:p w:rsidR="005D260F" w:rsidRPr="00BD4362" w:rsidRDefault="005D260F" w:rsidP="003478B9">
            <w:pPr>
              <w:jc w:val="center"/>
            </w:pPr>
            <w:r w:rsidRPr="000D129D">
              <w:rPr>
                <w:rFonts w:eastAsia="MS MinNew Roman"/>
                <w:bCs/>
              </w:rPr>
              <w:t>200</w:t>
            </w:r>
          </w:p>
        </w:tc>
        <w:tc>
          <w:tcPr>
            <w:tcW w:w="698" w:type="dxa"/>
            <w:vAlign w:val="center"/>
          </w:tcPr>
          <w:p w:rsidR="005D260F" w:rsidRPr="00BD4362" w:rsidRDefault="005D260F" w:rsidP="003478B9">
            <w:pPr>
              <w:jc w:val="center"/>
            </w:pPr>
            <w:r>
              <w:t>200</w:t>
            </w:r>
          </w:p>
        </w:tc>
        <w:tc>
          <w:tcPr>
            <w:tcW w:w="851" w:type="dxa"/>
            <w:vAlign w:val="center"/>
          </w:tcPr>
          <w:p w:rsidR="005D260F" w:rsidRPr="00BD4362" w:rsidRDefault="005D260F" w:rsidP="003478B9">
            <w:pPr>
              <w:jc w:val="center"/>
            </w:pPr>
            <w:r w:rsidRPr="00BD4362">
              <w:t>200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200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Минимальная площадь земельн</w:t>
            </w:r>
            <w:r>
              <w:rPr>
                <w:rFonts w:eastAsia="MS MinNew Roman"/>
                <w:bCs/>
              </w:rPr>
              <w:t>ых</w:t>
            </w:r>
            <w:r w:rsidRPr="000D129D">
              <w:rPr>
                <w:rFonts w:eastAsia="MS MinNew Roman"/>
                <w:bCs/>
              </w:rPr>
              <w:t xml:space="preserve"> участк</w:t>
            </w:r>
            <w:r>
              <w:rPr>
                <w:rFonts w:eastAsia="MS MinNew Roman"/>
                <w:bCs/>
              </w:rPr>
              <w:t>ов</w:t>
            </w:r>
            <w:r w:rsidRPr="000D129D">
              <w:rPr>
                <w:rFonts w:eastAsia="MS MinNew Roman"/>
                <w:bCs/>
              </w:rPr>
              <w:t xml:space="preserve"> для </w:t>
            </w:r>
            <w:r>
              <w:rPr>
                <w:rFonts w:eastAsia="MS MinNew Roman"/>
                <w:bCs/>
              </w:rPr>
              <w:t>ведения огородничества, ведения садоводства, ведения дачного хозяйства, кв</w:t>
            </w:r>
            <w:r w:rsidRPr="000D129D">
              <w:rPr>
                <w:rFonts w:eastAsia="MS MinNew Roman"/>
                <w:bCs/>
              </w:rPr>
              <w:t>. м</w:t>
            </w:r>
          </w:p>
        </w:tc>
        <w:tc>
          <w:tcPr>
            <w:tcW w:w="763" w:type="dxa"/>
            <w:vAlign w:val="center"/>
          </w:tcPr>
          <w:p w:rsidR="005D260F" w:rsidRPr="00BD4362" w:rsidRDefault="005D260F" w:rsidP="003478B9">
            <w:pPr>
              <w:jc w:val="center"/>
            </w:pPr>
            <w:r w:rsidRPr="00BD4362">
              <w:t>-</w:t>
            </w:r>
          </w:p>
        </w:tc>
        <w:tc>
          <w:tcPr>
            <w:tcW w:w="746" w:type="dxa"/>
            <w:vAlign w:val="center"/>
          </w:tcPr>
          <w:p w:rsidR="005D260F" w:rsidRPr="00BD4362" w:rsidRDefault="005D260F" w:rsidP="003478B9">
            <w:pPr>
              <w:jc w:val="center"/>
            </w:pPr>
            <w:r w:rsidRPr="00BD4362">
              <w:t>-</w:t>
            </w:r>
          </w:p>
        </w:tc>
        <w:tc>
          <w:tcPr>
            <w:tcW w:w="762" w:type="dxa"/>
            <w:vAlign w:val="center"/>
          </w:tcPr>
          <w:p w:rsidR="005D260F" w:rsidRPr="00BD4362" w:rsidRDefault="005D260F" w:rsidP="003478B9">
            <w:pPr>
              <w:jc w:val="center"/>
            </w:pPr>
            <w:r w:rsidRPr="00BD4362">
              <w:t>-</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400</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0D129D" w:rsidRDefault="005D260F" w:rsidP="003478B9">
            <w:pPr>
              <w:jc w:val="both"/>
              <w:rPr>
                <w:rFonts w:eastAsia="MS MinNew Roman"/>
                <w:bCs/>
              </w:rPr>
            </w:pPr>
            <w:r w:rsidRPr="000D129D">
              <w:rPr>
                <w:rFonts w:eastAsia="MS MinNew Roman"/>
                <w:bCs/>
              </w:rPr>
              <w:t>Максимальная площадь земельн</w:t>
            </w:r>
            <w:r>
              <w:rPr>
                <w:rFonts w:eastAsia="MS MinNew Roman"/>
                <w:bCs/>
              </w:rPr>
              <w:t xml:space="preserve">ых </w:t>
            </w:r>
            <w:r w:rsidRPr="000D129D">
              <w:rPr>
                <w:rFonts w:eastAsia="MS MinNew Roman"/>
                <w:bCs/>
              </w:rPr>
              <w:t>участк</w:t>
            </w:r>
            <w:r>
              <w:rPr>
                <w:rFonts w:eastAsia="MS MinNew Roman"/>
                <w:bCs/>
              </w:rPr>
              <w:t>ов</w:t>
            </w:r>
            <w:r w:rsidRPr="000D129D">
              <w:rPr>
                <w:rFonts w:eastAsia="MS MinNew Roman"/>
                <w:bCs/>
              </w:rPr>
              <w:t xml:space="preserve"> для </w:t>
            </w:r>
            <w:r>
              <w:rPr>
                <w:rFonts w:eastAsia="MS MinNew Roman"/>
                <w:bCs/>
              </w:rPr>
              <w:t xml:space="preserve">ведения огородничества, ведения </w:t>
            </w:r>
            <w:r w:rsidRPr="000D129D">
              <w:rPr>
                <w:rFonts w:eastAsia="MS MinNew Roman"/>
                <w:bCs/>
              </w:rPr>
              <w:lastRenderedPageBreak/>
              <w:t>садов</w:t>
            </w:r>
            <w:r>
              <w:rPr>
                <w:rFonts w:eastAsia="MS MinNew Roman"/>
                <w:bCs/>
              </w:rPr>
              <w:t>одства, ведения дачных хозяйств</w:t>
            </w:r>
            <w:r w:rsidRPr="000D129D">
              <w:rPr>
                <w:rFonts w:eastAsia="MS MinNew Roman"/>
                <w:bCs/>
              </w:rPr>
              <w:t>, кв.м</w:t>
            </w:r>
          </w:p>
        </w:tc>
        <w:tc>
          <w:tcPr>
            <w:tcW w:w="763" w:type="dxa"/>
            <w:tcBorders>
              <w:bottom w:val="single" w:sz="4" w:space="0" w:color="auto"/>
            </w:tcBorders>
            <w:vAlign w:val="center"/>
          </w:tcPr>
          <w:p w:rsidR="005D260F" w:rsidRPr="00BD4362" w:rsidRDefault="005D260F" w:rsidP="003478B9">
            <w:pPr>
              <w:jc w:val="center"/>
            </w:pPr>
            <w:r w:rsidRPr="00BD4362">
              <w:lastRenderedPageBreak/>
              <w:t>-</w:t>
            </w:r>
          </w:p>
        </w:tc>
        <w:tc>
          <w:tcPr>
            <w:tcW w:w="746" w:type="dxa"/>
            <w:tcBorders>
              <w:bottom w:val="single" w:sz="4" w:space="0" w:color="auto"/>
            </w:tcBorders>
            <w:vAlign w:val="center"/>
          </w:tcPr>
          <w:p w:rsidR="005D260F" w:rsidRPr="00BD4362" w:rsidRDefault="005D260F" w:rsidP="003478B9">
            <w:pPr>
              <w:jc w:val="center"/>
            </w:pPr>
            <w:r w:rsidRPr="00BD4362">
              <w:t>-</w:t>
            </w:r>
          </w:p>
        </w:tc>
        <w:tc>
          <w:tcPr>
            <w:tcW w:w="762" w:type="dxa"/>
            <w:tcBorders>
              <w:bottom w:val="single" w:sz="4" w:space="0" w:color="auto"/>
            </w:tcBorders>
            <w:vAlign w:val="center"/>
          </w:tcPr>
          <w:p w:rsidR="005D260F" w:rsidRPr="00BD4362" w:rsidRDefault="005D260F" w:rsidP="003478B9">
            <w:pPr>
              <w:jc w:val="center"/>
            </w:pPr>
            <w:r w:rsidRPr="00BD4362">
              <w:t>-</w:t>
            </w:r>
          </w:p>
        </w:tc>
        <w:tc>
          <w:tcPr>
            <w:tcW w:w="698" w:type="dxa"/>
            <w:tcBorders>
              <w:bottom w:val="single" w:sz="4" w:space="0" w:color="auto"/>
            </w:tcBorders>
            <w:vAlign w:val="center"/>
          </w:tcPr>
          <w:p w:rsidR="005D260F" w:rsidRPr="00BD4362" w:rsidRDefault="005D260F" w:rsidP="003478B9">
            <w:pPr>
              <w:jc w:val="center"/>
            </w:pPr>
            <w:r w:rsidRPr="00BD4362">
              <w:t>-</w:t>
            </w:r>
          </w:p>
        </w:tc>
        <w:tc>
          <w:tcPr>
            <w:tcW w:w="851" w:type="dxa"/>
            <w:tcBorders>
              <w:bottom w:val="single" w:sz="4" w:space="0" w:color="auto"/>
            </w:tcBorders>
            <w:vAlign w:val="center"/>
          </w:tcPr>
          <w:p w:rsidR="005D260F" w:rsidRPr="00BD4362" w:rsidRDefault="005D260F" w:rsidP="003478B9">
            <w:pPr>
              <w:jc w:val="center"/>
            </w:pPr>
            <w:r w:rsidRPr="00BD4362">
              <w:t>-</w:t>
            </w:r>
          </w:p>
        </w:tc>
        <w:tc>
          <w:tcPr>
            <w:tcW w:w="769" w:type="dxa"/>
            <w:tcBorders>
              <w:bottom w:val="single" w:sz="4" w:space="0" w:color="auto"/>
            </w:tcBorders>
            <w:vAlign w:val="center"/>
          </w:tcPr>
          <w:p w:rsidR="005D260F" w:rsidRPr="00BD4362" w:rsidRDefault="005D260F" w:rsidP="003478B9">
            <w:pPr>
              <w:jc w:val="center"/>
            </w:pPr>
            <w:r w:rsidRPr="00BD4362">
              <w:t>-</w:t>
            </w:r>
          </w:p>
        </w:tc>
        <w:tc>
          <w:tcPr>
            <w:tcW w:w="807" w:type="dxa"/>
            <w:tcBorders>
              <w:bottom w:val="single" w:sz="4" w:space="0" w:color="auto"/>
            </w:tcBorders>
            <w:vAlign w:val="center"/>
          </w:tcPr>
          <w:p w:rsidR="005D260F" w:rsidRPr="00BD4362" w:rsidRDefault="005D260F" w:rsidP="003478B9">
            <w:pPr>
              <w:jc w:val="center"/>
            </w:pPr>
            <w:r w:rsidRPr="00BD4362">
              <w:t>-</w:t>
            </w:r>
          </w:p>
        </w:tc>
        <w:tc>
          <w:tcPr>
            <w:tcW w:w="858"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1500</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0D129D" w:rsidRDefault="005D260F" w:rsidP="003478B9">
            <w:pPr>
              <w:jc w:val="both"/>
              <w:rPr>
                <w:rFonts w:eastAsia="MS MinNew Roman"/>
                <w:bCs/>
              </w:rPr>
            </w:pPr>
            <w:r w:rsidRPr="00BD4362">
              <w:t>Минимальная площадь земельного участка для</w:t>
            </w:r>
            <w:r>
              <w:t xml:space="preserve"> дошкольного, начального и среднего общего образования</w:t>
            </w:r>
            <w:r w:rsidRPr="00BD4362">
              <w:t>, м</w:t>
            </w:r>
          </w:p>
        </w:tc>
        <w:tc>
          <w:tcPr>
            <w:tcW w:w="763" w:type="dxa"/>
            <w:tcBorders>
              <w:bottom w:val="single" w:sz="4" w:space="0" w:color="auto"/>
            </w:tcBorders>
            <w:vAlign w:val="center"/>
          </w:tcPr>
          <w:p w:rsidR="005D260F" w:rsidRPr="000D129D" w:rsidRDefault="005D260F" w:rsidP="003478B9">
            <w:pPr>
              <w:jc w:val="center"/>
              <w:rPr>
                <w:b/>
              </w:rPr>
            </w:pPr>
            <w:r w:rsidRPr="000D129D">
              <w:rPr>
                <w:b/>
              </w:rPr>
              <w:t>2000</w:t>
            </w:r>
          </w:p>
        </w:tc>
        <w:tc>
          <w:tcPr>
            <w:tcW w:w="746" w:type="dxa"/>
            <w:tcBorders>
              <w:bottom w:val="single" w:sz="4" w:space="0" w:color="auto"/>
            </w:tcBorders>
            <w:vAlign w:val="center"/>
          </w:tcPr>
          <w:p w:rsidR="005D260F" w:rsidRPr="000D129D" w:rsidRDefault="005D260F" w:rsidP="003478B9">
            <w:pPr>
              <w:jc w:val="center"/>
              <w:rPr>
                <w:b/>
              </w:rPr>
            </w:pPr>
            <w:r w:rsidRPr="000D129D">
              <w:rPr>
                <w:b/>
              </w:rPr>
              <w:t>2000</w:t>
            </w:r>
          </w:p>
        </w:tc>
        <w:tc>
          <w:tcPr>
            <w:tcW w:w="762" w:type="dxa"/>
            <w:tcBorders>
              <w:bottom w:val="single" w:sz="4" w:space="0" w:color="auto"/>
            </w:tcBorders>
            <w:vAlign w:val="center"/>
          </w:tcPr>
          <w:p w:rsidR="005D260F" w:rsidRPr="000D129D" w:rsidRDefault="005D260F" w:rsidP="003478B9">
            <w:pPr>
              <w:jc w:val="center"/>
              <w:rPr>
                <w:b/>
              </w:rPr>
            </w:pPr>
            <w:r w:rsidRPr="000D129D">
              <w:rPr>
                <w:b/>
              </w:rPr>
              <w:t>2000</w:t>
            </w:r>
          </w:p>
        </w:tc>
        <w:tc>
          <w:tcPr>
            <w:tcW w:w="698" w:type="dxa"/>
            <w:tcBorders>
              <w:bottom w:val="single" w:sz="4" w:space="0" w:color="auto"/>
            </w:tcBorders>
            <w:vAlign w:val="center"/>
          </w:tcPr>
          <w:p w:rsidR="005D260F" w:rsidRPr="000D129D" w:rsidRDefault="005D260F" w:rsidP="003478B9">
            <w:pPr>
              <w:jc w:val="center"/>
              <w:rPr>
                <w:b/>
              </w:rPr>
            </w:pPr>
            <w:r>
              <w:rPr>
                <w:b/>
              </w:rPr>
              <w:t>2000</w:t>
            </w:r>
          </w:p>
        </w:tc>
        <w:tc>
          <w:tcPr>
            <w:tcW w:w="851" w:type="dxa"/>
            <w:tcBorders>
              <w:bottom w:val="single" w:sz="4" w:space="0" w:color="auto"/>
            </w:tcBorders>
            <w:vAlign w:val="center"/>
          </w:tcPr>
          <w:p w:rsidR="005D260F" w:rsidRPr="000D129D" w:rsidRDefault="005D260F" w:rsidP="003478B9">
            <w:pPr>
              <w:jc w:val="center"/>
              <w:rPr>
                <w:b/>
              </w:rPr>
            </w:pPr>
            <w:r w:rsidRPr="000D129D">
              <w:rPr>
                <w:b/>
              </w:rPr>
              <w:t>-</w:t>
            </w:r>
          </w:p>
        </w:tc>
        <w:tc>
          <w:tcPr>
            <w:tcW w:w="769" w:type="dxa"/>
            <w:tcBorders>
              <w:bottom w:val="single" w:sz="4" w:space="0" w:color="auto"/>
            </w:tcBorders>
            <w:vAlign w:val="center"/>
          </w:tcPr>
          <w:p w:rsidR="005D260F" w:rsidRPr="000D129D" w:rsidRDefault="005D260F" w:rsidP="003478B9">
            <w:pPr>
              <w:jc w:val="center"/>
              <w:rPr>
                <w:b/>
              </w:rPr>
            </w:pPr>
            <w:r w:rsidRPr="000D129D">
              <w:rPr>
                <w:b/>
              </w:rPr>
              <w:t>-</w:t>
            </w:r>
          </w:p>
        </w:tc>
        <w:tc>
          <w:tcPr>
            <w:tcW w:w="807" w:type="dxa"/>
            <w:tcBorders>
              <w:bottom w:val="single" w:sz="4" w:space="0" w:color="auto"/>
            </w:tcBorders>
            <w:vAlign w:val="center"/>
          </w:tcPr>
          <w:p w:rsidR="005D260F" w:rsidRPr="000D129D" w:rsidRDefault="005D260F" w:rsidP="003478B9">
            <w:pPr>
              <w:jc w:val="center"/>
              <w:rPr>
                <w:b/>
              </w:rPr>
            </w:pPr>
            <w:r>
              <w:rPr>
                <w:b/>
              </w:rPr>
              <w:t>2000</w:t>
            </w:r>
          </w:p>
        </w:tc>
        <w:tc>
          <w:tcPr>
            <w:tcW w:w="858" w:type="dxa"/>
            <w:tcBorders>
              <w:bottom w:val="single" w:sz="4" w:space="0" w:color="auto"/>
            </w:tcBorders>
            <w:vAlign w:val="center"/>
          </w:tcPr>
          <w:p w:rsidR="005D260F" w:rsidRPr="000D129D" w:rsidRDefault="005D260F" w:rsidP="003478B9">
            <w:pPr>
              <w:jc w:val="center"/>
              <w:rPr>
                <w:b/>
              </w:rPr>
            </w:pPr>
            <w:r w:rsidRPr="000D129D">
              <w:rPr>
                <w:b/>
              </w:rPr>
              <w:t>2000</w:t>
            </w:r>
          </w:p>
        </w:tc>
        <w:tc>
          <w:tcPr>
            <w:tcW w:w="705" w:type="dxa"/>
            <w:tcBorders>
              <w:bottom w:val="single" w:sz="4" w:space="0" w:color="auto"/>
            </w:tcBorders>
            <w:vAlign w:val="center"/>
          </w:tcPr>
          <w:p w:rsidR="005D260F" w:rsidRPr="000D129D" w:rsidRDefault="005D260F" w:rsidP="003478B9">
            <w:pPr>
              <w:jc w:val="center"/>
              <w:rPr>
                <w:b/>
              </w:rPr>
            </w:pPr>
            <w:r>
              <w:rPr>
                <w:b/>
              </w:rPr>
              <w:t>2000</w:t>
            </w:r>
          </w:p>
        </w:tc>
        <w:tc>
          <w:tcPr>
            <w:tcW w:w="705" w:type="dxa"/>
            <w:tcBorders>
              <w:bottom w:val="single" w:sz="4" w:space="0" w:color="auto"/>
            </w:tcBorders>
            <w:vAlign w:val="center"/>
          </w:tcPr>
          <w:p w:rsidR="005D260F" w:rsidRPr="000D129D" w:rsidRDefault="005D260F" w:rsidP="003478B9">
            <w:pPr>
              <w:jc w:val="center"/>
              <w:rPr>
                <w:b/>
              </w:rPr>
            </w:pPr>
            <w:r w:rsidRPr="000D129D">
              <w:rPr>
                <w:b/>
              </w:rPr>
              <w:t>-</w:t>
            </w:r>
          </w:p>
        </w:tc>
        <w:tc>
          <w:tcPr>
            <w:tcW w:w="705" w:type="dxa"/>
            <w:tcBorders>
              <w:bottom w:val="single" w:sz="4" w:space="0" w:color="auto"/>
            </w:tcBorders>
            <w:vAlign w:val="center"/>
          </w:tcPr>
          <w:p w:rsidR="005D260F" w:rsidRPr="000D129D" w:rsidRDefault="005D260F" w:rsidP="003478B9">
            <w:pPr>
              <w:jc w:val="center"/>
              <w:rPr>
                <w:b/>
              </w:rPr>
            </w:pPr>
            <w:r w:rsidRPr="000D129D">
              <w:rPr>
                <w:b/>
              </w:rPr>
              <w:t>-</w:t>
            </w:r>
          </w:p>
        </w:tc>
        <w:tc>
          <w:tcPr>
            <w:tcW w:w="845" w:type="dxa"/>
            <w:tcBorders>
              <w:bottom w:val="single" w:sz="4" w:space="0" w:color="auto"/>
            </w:tcBorders>
            <w:vAlign w:val="center"/>
          </w:tcPr>
          <w:p w:rsidR="005D260F" w:rsidRPr="000D129D" w:rsidRDefault="005D260F" w:rsidP="003478B9">
            <w:pPr>
              <w:jc w:val="center"/>
              <w:rPr>
                <w:b/>
              </w:rPr>
            </w:pPr>
            <w:r w:rsidRPr="000D129D">
              <w:rPr>
                <w:b/>
              </w:rPr>
              <w:t>-</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478B9">
            <w:pPr>
              <w:jc w:val="both"/>
            </w:pPr>
            <w:r w:rsidRPr="00BD4362">
              <w:t xml:space="preserve">Минимальная площадь земельного участка  для </w:t>
            </w:r>
            <w:r>
              <w:t>среднего и высшего профессионального образования</w:t>
            </w:r>
            <w:r w:rsidRPr="00BD4362">
              <w:t>, кв.м</w:t>
            </w:r>
          </w:p>
        </w:tc>
        <w:tc>
          <w:tcPr>
            <w:tcW w:w="763" w:type="dxa"/>
            <w:tcBorders>
              <w:bottom w:val="single" w:sz="4" w:space="0" w:color="auto"/>
            </w:tcBorders>
            <w:vAlign w:val="center"/>
          </w:tcPr>
          <w:p w:rsidR="005D260F" w:rsidRPr="00BD4362" w:rsidRDefault="005D260F" w:rsidP="003478B9">
            <w:pPr>
              <w:jc w:val="center"/>
            </w:pPr>
            <w:r w:rsidRPr="00BD4362">
              <w:t>-</w:t>
            </w:r>
          </w:p>
        </w:tc>
        <w:tc>
          <w:tcPr>
            <w:tcW w:w="746" w:type="dxa"/>
            <w:tcBorders>
              <w:bottom w:val="single" w:sz="4" w:space="0" w:color="auto"/>
            </w:tcBorders>
            <w:vAlign w:val="center"/>
          </w:tcPr>
          <w:p w:rsidR="005D260F" w:rsidRPr="00BD4362" w:rsidRDefault="005D260F" w:rsidP="003478B9">
            <w:pPr>
              <w:jc w:val="center"/>
            </w:pPr>
            <w:r w:rsidRPr="00BD4362">
              <w:t>-</w:t>
            </w:r>
          </w:p>
        </w:tc>
        <w:tc>
          <w:tcPr>
            <w:tcW w:w="762" w:type="dxa"/>
            <w:tcBorders>
              <w:bottom w:val="single" w:sz="4" w:space="0" w:color="auto"/>
            </w:tcBorders>
            <w:vAlign w:val="center"/>
          </w:tcPr>
          <w:p w:rsidR="005D260F" w:rsidRPr="00BD4362" w:rsidRDefault="005D260F" w:rsidP="003478B9">
            <w:pPr>
              <w:jc w:val="center"/>
            </w:pPr>
            <w:r w:rsidRPr="00BD4362">
              <w:t>7500</w:t>
            </w:r>
          </w:p>
        </w:tc>
        <w:tc>
          <w:tcPr>
            <w:tcW w:w="698" w:type="dxa"/>
            <w:tcBorders>
              <w:bottom w:val="single" w:sz="4" w:space="0" w:color="auto"/>
            </w:tcBorders>
            <w:vAlign w:val="center"/>
          </w:tcPr>
          <w:p w:rsidR="005D260F" w:rsidRPr="00BD4362" w:rsidRDefault="005D260F" w:rsidP="003478B9">
            <w:pPr>
              <w:jc w:val="center"/>
            </w:pPr>
            <w:r>
              <w:t>7500</w:t>
            </w:r>
          </w:p>
        </w:tc>
        <w:tc>
          <w:tcPr>
            <w:tcW w:w="851" w:type="dxa"/>
            <w:tcBorders>
              <w:bottom w:val="single" w:sz="4" w:space="0" w:color="auto"/>
            </w:tcBorders>
            <w:vAlign w:val="center"/>
          </w:tcPr>
          <w:p w:rsidR="005D260F" w:rsidRPr="00BD4362" w:rsidRDefault="005D260F" w:rsidP="003478B9">
            <w:pPr>
              <w:jc w:val="center"/>
            </w:pPr>
            <w:r>
              <w:t>7500</w:t>
            </w:r>
          </w:p>
        </w:tc>
        <w:tc>
          <w:tcPr>
            <w:tcW w:w="769" w:type="dxa"/>
            <w:tcBorders>
              <w:bottom w:val="single" w:sz="4" w:space="0" w:color="auto"/>
            </w:tcBorders>
            <w:vAlign w:val="center"/>
          </w:tcPr>
          <w:p w:rsidR="005D260F" w:rsidRPr="00BD4362" w:rsidRDefault="005D260F" w:rsidP="003478B9">
            <w:pPr>
              <w:jc w:val="center"/>
            </w:pPr>
            <w:r w:rsidRPr="00BD4362">
              <w:t>-</w:t>
            </w:r>
          </w:p>
        </w:tc>
        <w:tc>
          <w:tcPr>
            <w:tcW w:w="807" w:type="dxa"/>
            <w:tcBorders>
              <w:bottom w:val="single" w:sz="4" w:space="0" w:color="auto"/>
            </w:tcBorders>
            <w:vAlign w:val="center"/>
          </w:tcPr>
          <w:p w:rsidR="005D260F" w:rsidRPr="00BD4362" w:rsidRDefault="005D260F" w:rsidP="003478B9">
            <w:pPr>
              <w:jc w:val="center"/>
            </w:pPr>
            <w:r>
              <w:t>7500</w:t>
            </w:r>
          </w:p>
        </w:tc>
        <w:tc>
          <w:tcPr>
            <w:tcW w:w="858" w:type="dxa"/>
            <w:tcBorders>
              <w:bottom w:val="single" w:sz="4" w:space="0" w:color="auto"/>
            </w:tcBorders>
            <w:vAlign w:val="center"/>
          </w:tcPr>
          <w:p w:rsidR="005D260F" w:rsidRPr="00BD4362" w:rsidRDefault="005D260F" w:rsidP="003478B9">
            <w:pPr>
              <w:jc w:val="center"/>
            </w:pPr>
            <w:r w:rsidRPr="00BD4362">
              <w:t>7500</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7F0099" w:rsidRDefault="005D260F" w:rsidP="003478B9">
            <w:pPr>
              <w:jc w:val="both"/>
            </w:pPr>
            <w:r w:rsidRPr="00BD4362">
              <w:t xml:space="preserve">Минимальная площадь земельного участка для </w:t>
            </w:r>
            <w:r>
              <w:t xml:space="preserve">коммунального обслуживания </w:t>
            </w:r>
            <w:r w:rsidRPr="000D129D">
              <w:rPr>
                <w:bCs/>
              </w:rPr>
              <w:t>объектов, сооружений и коммуникаций, допустимых к размещению в соответствии с требованиями санитарно-эпидемиологического законодательства, кв.м</w:t>
            </w:r>
          </w:p>
        </w:tc>
        <w:tc>
          <w:tcPr>
            <w:tcW w:w="763" w:type="dxa"/>
            <w:tcBorders>
              <w:bottom w:val="single" w:sz="4" w:space="0" w:color="auto"/>
            </w:tcBorders>
            <w:vAlign w:val="center"/>
          </w:tcPr>
          <w:p w:rsidR="005D260F" w:rsidRPr="000D129D" w:rsidRDefault="005D260F" w:rsidP="003478B9">
            <w:pPr>
              <w:jc w:val="center"/>
              <w:rPr>
                <w:b/>
              </w:rPr>
            </w:pPr>
            <w:r w:rsidRPr="000D129D">
              <w:rPr>
                <w:b/>
              </w:rPr>
              <w:t>1</w:t>
            </w:r>
          </w:p>
        </w:tc>
        <w:tc>
          <w:tcPr>
            <w:tcW w:w="746" w:type="dxa"/>
            <w:tcBorders>
              <w:bottom w:val="single" w:sz="4" w:space="0" w:color="auto"/>
            </w:tcBorders>
            <w:vAlign w:val="center"/>
          </w:tcPr>
          <w:p w:rsidR="005D260F" w:rsidRPr="000D129D" w:rsidRDefault="005D260F" w:rsidP="003478B9">
            <w:pPr>
              <w:jc w:val="center"/>
              <w:rPr>
                <w:b/>
              </w:rPr>
            </w:pPr>
            <w:r w:rsidRPr="000D129D">
              <w:rPr>
                <w:b/>
              </w:rPr>
              <w:t>1</w:t>
            </w:r>
          </w:p>
        </w:tc>
        <w:tc>
          <w:tcPr>
            <w:tcW w:w="762" w:type="dxa"/>
            <w:tcBorders>
              <w:bottom w:val="single" w:sz="4" w:space="0" w:color="auto"/>
            </w:tcBorders>
            <w:vAlign w:val="center"/>
          </w:tcPr>
          <w:p w:rsidR="005D260F" w:rsidRPr="000D129D" w:rsidRDefault="005D260F" w:rsidP="003478B9">
            <w:pPr>
              <w:jc w:val="center"/>
              <w:rPr>
                <w:b/>
              </w:rPr>
            </w:pPr>
            <w:r w:rsidRPr="000D129D">
              <w:rPr>
                <w:b/>
              </w:rPr>
              <w:t>1</w:t>
            </w:r>
          </w:p>
        </w:tc>
        <w:tc>
          <w:tcPr>
            <w:tcW w:w="698" w:type="dxa"/>
            <w:tcBorders>
              <w:bottom w:val="single" w:sz="4" w:space="0" w:color="auto"/>
            </w:tcBorders>
            <w:vAlign w:val="center"/>
          </w:tcPr>
          <w:p w:rsidR="005D260F" w:rsidRPr="000D129D" w:rsidRDefault="005D260F" w:rsidP="003478B9">
            <w:pPr>
              <w:jc w:val="center"/>
              <w:rPr>
                <w:b/>
              </w:rPr>
            </w:pPr>
            <w:r w:rsidRPr="000D129D">
              <w:rPr>
                <w:b/>
              </w:rPr>
              <w:t>1</w:t>
            </w:r>
          </w:p>
        </w:tc>
        <w:tc>
          <w:tcPr>
            <w:tcW w:w="851" w:type="dxa"/>
            <w:tcBorders>
              <w:bottom w:val="single" w:sz="4" w:space="0" w:color="auto"/>
            </w:tcBorders>
            <w:vAlign w:val="center"/>
          </w:tcPr>
          <w:p w:rsidR="005D260F" w:rsidRPr="000D129D" w:rsidRDefault="005D260F" w:rsidP="003478B9">
            <w:pPr>
              <w:jc w:val="center"/>
              <w:rPr>
                <w:b/>
              </w:rPr>
            </w:pPr>
            <w:r w:rsidRPr="000D129D">
              <w:rPr>
                <w:b/>
              </w:rPr>
              <w:t>1</w:t>
            </w:r>
          </w:p>
        </w:tc>
        <w:tc>
          <w:tcPr>
            <w:tcW w:w="769" w:type="dxa"/>
            <w:tcBorders>
              <w:bottom w:val="single" w:sz="4" w:space="0" w:color="auto"/>
            </w:tcBorders>
            <w:vAlign w:val="center"/>
          </w:tcPr>
          <w:p w:rsidR="005D260F" w:rsidRPr="000D129D" w:rsidRDefault="005D260F" w:rsidP="003478B9">
            <w:pPr>
              <w:jc w:val="center"/>
              <w:rPr>
                <w:b/>
              </w:rPr>
            </w:pPr>
            <w:r w:rsidRPr="000D129D">
              <w:rPr>
                <w:b/>
              </w:rPr>
              <w:t>1</w:t>
            </w:r>
          </w:p>
        </w:tc>
        <w:tc>
          <w:tcPr>
            <w:tcW w:w="807" w:type="dxa"/>
            <w:tcBorders>
              <w:bottom w:val="single" w:sz="4" w:space="0" w:color="auto"/>
            </w:tcBorders>
            <w:vAlign w:val="center"/>
          </w:tcPr>
          <w:p w:rsidR="005D260F" w:rsidRPr="000D129D" w:rsidRDefault="005D260F" w:rsidP="003478B9">
            <w:pPr>
              <w:jc w:val="center"/>
              <w:rPr>
                <w:b/>
              </w:rPr>
            </w:pPr>
            <w:r w:rsidRPr="000D129D">
              <w:rPr>
                <w:b/>
              </w:rPr>
              <w:t>1</w:t>
            </w:r>
          </w:p>
        </w:tc>
        <w:tc>
          <w:tcPr>
            <w:tcW w:w="858" w:type="dxa"/>
            <w:tcBorders>
              <w:bottom w:val="single" w:sz="4" w:space="0" w:color="auto"/>
            </w:tcBorders>
            <w:vAlign w:val="center"/>
          </w:tcPr>
          <w:p w:rsidR="005D260F" w:rsidRPr="000D129D" w:rsidRDefault="005D260F" w:rsidP="003478B9">
            <w:pPr>
              <w:jc w:val="center"/>
              <w:rPr>
                <w:b/>
              </w:rPr>
            </w:pPr>
            <w:r w:rsidRPr="000D129D">
              <w:rPr>
                <w:b/>
              </w:rPr>
              <w:t>1</w:t>
            </w:r>
          </w:p>
        </w:tc>
        <w:tc>
          <w:tcPr>
            <w:tcW w:w="705" w:type="dxa"/>
            <w:tcBorders>
              <w:bottom w:val="single" w:sz="4" w:space="0" w:color="auto"/>
            </w:tcBorders>
            <w:vAlign w:val="center"/>
          </w:tcPr>
          <w:p w:rsidR="005D260F" w:rsidRPr="000D129D" w:rsidRDefault="005D260F" w:rsidP="003478B9">
            <w:pPr>
              <w:jc w:val="center"/>
              <w:rPr>
                <w:b/>
              </w:rPr>
            </w:pPr>
            <w:r w:rsidRPr="000D129D">
              <w:rPr>
                <w:b/>
              </w:rPr>
              <w:t>1</w:t>
            </w:r>
          </w:p>
        </w:tc>
        <w:tc>
          <w:tcPr>
            <w:tcW w:w="705" w:type="dxa"/>
            <w:tcBorders>
              <w:bottom w:val="single" w:sz="4" w:space="0" w:color="auto"/>
            </w:tcBorders>
            <w:vAlign w:val="center"/>
          </w:tcPr>
          <w:p w:rsidR="005D260F" w:rsidRPr="000D129D" w:rsidRDefault="005D260F" w:rsidP="003478B9">
            <w:pPr>
              <w:jc w:val="center"/>
              <w:rPr>
                <w:b/>
              </w:rPr>
            </w:pPr>
            <w:r w:rsidRPr="000D129D">
              <w:rPr>
                <w:b/>
              </w:rPr>
              <w:t>1</w:t>
            </w:r>
          </w:p>
        </w:tc>
        <w:tc>
          <w:tcPr>
            <w:tcW w:w="705" w:type="dxa"/>
            <w:tcBorders>
              <w:bottom w:val="single" w:sz="4" w:space="0" w:color="auto"/>
            </w:tcBorders>
            <w:vAlign w:val="center"/>
          </w:tcPr>
          <w:p w:rsidR="005D260F" w:rsidRPr="000D129D" w:rsidRDefault="005D260F" w:rsidP="003478B9">
            <w:pPr>
              <w:jc w:val="center"/>
              <w:rPr>
                <w:b/>
              </w:rPr>
            </w:pPr>
            <w:r w:rsidRPr="000D129D">
              <w:rPr>
                <w:b/>
              </w:rPr>
              <w:t>1</w:t>
            </w:r>
          </w:p>
        </w:tc>
        <w:tc>
          <w:tcPr>
            <w:tcW w:w="845" w:type="dxa"/>
            <w:tcBorders>
              <w:bottom w:val="single" w:sz="4" w:space="0" w:color="auto"/>
            </w:tcBorders>
            <w:vAlign w:val="center"/>
          </w:tcPr>
          <w:p w:rsidR="005D260F" w:rsidRPr="000D129D" w:rsidRDefault="005D260F" w:rsidP="003478B9">
            <w:pPr>
              <w:jc w:val="center"/>
              <w:rPr>
                <w:b/>
              </w:rPr>
            </w:pPr>
            <w:r w:rsidRPr="000D129D">
              <w:rPr>
                <w:b/>
              </w:rPr>
              <w:t>1</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478B9">
            <w:pPr>
              <w:jc w:val="both"/>
            </w:pPr>
            <w:r w:rsidRPr="00BD4362">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w:t>
            </w:r>
            <w:r>
              <w:t>11</w:t>
            </w:r>
            <w:r w:rsidRPr="00BD4362">
              <w:t xml:space="preserve"> настоящей таблицы, кв.м</w:t>
            </w:r>
          </w:p>
        </w:tc>
        <w:tc>
          <w:tcPr>
            <w:tcW w:w="763" w:type="dxa"/>
            <w:tcBorders>
              <w:bottom w:val="single" w:sz="4" w:space="0" w:color="auto"/>
            </w:tcBorders>
            <w:vAlign w:val="center"/>
          </w:tcPr>
          <w:p w:rsidR="005D260F" w:rsidRPr="000D129D" w:rsidRDefault="005D260F" w:rsidP="003478B9">
            <w:pPr>
              <w:jc w:val="center"/>
              <w:rPr>
                <w:b/>
              </w:rPr>
            </w:pPr>
            <w:r>
              <w:rPr>
                <w:b/>
              </w:rPr>
              <w:t>15</w:t>
            </w:r>
          </w:p>
        </w:tc>
        <w:tc>
          <w:tcPr>
            <w:tcW w:w="746" w:type="dxa"/>
            <w:tcBorders>
              <w:bottom w:val="single" w:sz="4" w:space="0" w:color="auto"/>
            </w:tcBorders>
            <w:vAlign w:val="center"/>
          </w:tcPr>
          <w:p w:rsidR="005D260F" w:rsidRPr="000D129D" w:rsidRDefault="005D260F" w:rsidP="003478B9">
            <w:pPr>
              <w:jc w:val="center"/>
              <w:rPr>
                <w:b/>
              </w:rPr>
            </w:pPr>
            <w:r>
              <w:rPr>
                <w:b/>
              </w:rPr>
              <w:t>15</w:t>
            </w:r>
          </w:p>
        </w:tc>
        <w:tc>
          <w:tcPr>
            <w:tcW w:w="762" w:type="dxa"/>
            <w:tcBorders>
              <w:bottom w:val="single" w:sz="4" w:space="0" w:color="auto"/>
            </w:tcBorders>
            <w:vAlign w:val="center"/>
          </w:tcPr>
          <w:p w:rsidR="005D260F" w:rsidRPr="000D129D" w:rsidRDefault="005D260F" w:rsidP="003478B9">
            <w:pPr>
              <w:jc w:val="center"/>
              <w:rPr>
                <w:b/>
              </w:rPr>
            </w:pPr>
            <w:r>
              <w:rPr>
                <w:b/>
              </w:rPr>
              <w:t>15</w:t>
            </w:r>
          </w:p>
        </w:tc>
        <w:tc>
          <w:tcPr>
            <w:tcW w:w="698" w:type="dxa"/>
            <w:tcBorders>
              <w:bottom w:val="single" w:sz="4" w:space="0" w:color="auto"/>
            </w:tcBorders>
            <w:vAlign w:val="center"/>
          </w:tcPr>
          <w:p w:rsidR="005D260F" w:rsidRPr="000D129D" w:rsidRDefault="005D260F" w:rsidP="003478B9">
            <w:pPr>
              <w:jc w:val="center"/>
              <w:rPr>
                <w:b/>
              </w:rPr>
            </w:pPr>
            <w:r>
              <w:rPr>
                <w:b/>
              </w:rPr>
              <w:t>15</w:t>
            </w:r>
          </w:p>
        </w:tc>
        <w:tc>
          <w:tcPr>
            <w:tcW w:w="851" w:type="dxa"/>
            <w:tcBorders>
              <w:bottom w:val="single" w:sz="4" w:space="0" w:color="auto"/>
            </w:tcBorders>
            <w:vAlign w:val="center"/>
          </w:tcPr>
          <w:p w:rsidR="005D260F" w:rsidRPr="000D129D" w:rsidRDefault="005D260F" w:rsidP="003478B9">
            <w:pPr>
              <w:jc w:val="center"/>
              <w:rPr>
                <w:b/>
              </w:rPr>
            </w:pPr>
            <w:r>
              <w:rPr>
                <w:b/>
              </w:rPr>
              <w:t>15</w:t>
            </w:r>
          </w:p>
        </w:tc>
        <w:tc>
          <w:tcPr>
            <w:tcW w:w="769" w:type="dxa"/>
            <w:tcBorders>
              <w:bottom w:val="single" w:sz="4" w:space="0" w:color="auto"/>
            </w:tcBorders>
            <w:vAlign w:val="center"/>
          </w:tcPr>
          <w:p w:rsidR="005D260F" w:rsidRPr="000D129D" w:rsidRDefault="005D260F" w:rsidP="003478B9">
            <w:pPr>
              <w:jc w:val="center"/>
              <w:rPr>
                <w:b/>
              </w:rPr>
            </w:pPr>
            <w:r>
              <w:rPr>
                <w:b/>
              </w:rPr>
              <w:t>15</w:t>
            </w:r>
          </w:p>
        </w:tc>
        <w:tc>
          <w:tcPr>
            <w:tcW w:w="807" w:type="dxa"/>
            <w:tcBorders>
              <w:bottom w:val="single" w:sz="4" w:space="0" w:color="auto"/>
            </w:tcBorders>
            <w:vAlign w:val="center"/>
          </w:tcPr>
          <w:p w:rsidR="005D260F" w:rsidRPr="000D129D" w:rsidRDefault="005D260F" w:rsidP="003478B9">
            <w:pPr>
              <w:jc w:val="center"/>
              <w:rPr>
                <w:b/>
              </w:rPr>
            </w:pPr>
            <w:r>
              <w:rPr>
                <w:b/>
              </w:rPr>
              <w:t>15</w:t>
            </w:r>
          </w:p>
        </w:tc>
        <w:tc>
          <w:tcPr>
            <w:tcW w:w="858" w:type="dxa"/>
            <w:tcBorders>
              <w:bottom w:val="single" w:sz="4" w:space="0" w:color="auto"/>
            </w:tcBorders>
            <w:vAlign w:val="center"/>
          </w:tcPr>
          <w:p w:rsidR="005D260F" w:rsidRPr="000D129D" w:rsidRDefault="005D260F" w:rsidP="003478B9">
            <w:pPr>
              <w:jc w:val="center"/>
              <w:rPr>
                <w:b/>
              </w:rPr>
            </w:pPr>
            <w:r>
              <w:rPr>
                <w:b/>
              </w:rPr>
              <w:t>15</w:t>
            </w:r>
          </w:p>
        </w:tc>
        <w:tc>
          <w:tcPr>
            <w:tcW w:w="705" w:type="dxa"/>
            <w:tcBorders>
              <w:bottom w:val="single" w:sz="4" w:space="0" w:color="auto"/>
            </w:tcBorders>
            <w:vAlign w:val="center"/>
          </w:tcPr>
          <w:p w:rsidR="005D260F" w:rsidRPr="000D129D" w:rsidRDefault="005D260F" w:rsidP="003478B9">
            <w:pPr>
              <w:jc w:val="center"/>
              <w:rPr>
                <w:b/>
              </w:rPr>
            </w:pPr>
            <w:r>
              <w:rPr>
                <w:b/>
              </w:rPr>
              <w:t>15</w:t>
            </w:r>
          </w:p>
        </w:tc>
        <w:tc>
          <w:tcPr>
            <w:tcW w:w="705" w:type="dxa"/>
            <w:tcBorders>
              <w:bottom w:val="single" w:sz="4" w:space="0" w:color="auto"/>
            </w:tcBorders>
            <w:vAlign w:val="center"/>
          </w:tcPr>
          <w:p w:rsidR="005D260F" w:rsidRPr="000D129D" w:rsidRDefault="005D260F" w:rsidP="003478B9">
            <w:pPr>
              <w:jc w:val="center"/>
              <w:rPr>
                <w:b/>
              </w:rPr>
            </w:pPr>
            <w:r>
              <w:rPr>
                <w:b/>
              </w:rPr>
              <w:t>15</w:t>
            </w:r>
          </w:p>
        </w:tc>
        <w:tc>
          <w:tcPr>
            <w:tcW w:w="705" w:type="dxa"/>
            <w:tcBorders>
              <w:bottom w:val="single" w:sz="4" w:space="0" w:color="auto"/>
            </w:tcBorders>
            <w:vAlign w:val="center"/>
          </w:tcPr>
          <w:p w:rsidR="005D260F" w:rsidRPr="000D129D" w:rsidRDefault="005D260F" w:rsidP="003478B9">
            <w:pPr>
              <w:jc w:val="center"/>
              <w:rPr>
                <w:b/>
              </w:rPr>
            </w:pPr>
            <w:r>
              <w:rPr>
                <w:b/>
              </w:rPr>
              <w:t>15</w:t>
            </w:r>
          </w:p>
        </w:tc>
        <w:tc>
          <w:tcPr>
            <w:tcW w:w="845" w:type="dxa"/>
            <w:tcBorders>
              <w:bottom w:val="single" w:sz="4" w:space="0" w:color="auto"/>
            </w:tcBorders>
            <w:vAlign w:val="center"/>
          </w:tcPr>
          <w:p w:rsidR="005D260F" w:rsidRPr="000D129D" w:rsidRDefault="005D260F" w:rsidP="003478B9">
            <w:pPr>
              <w:jc w:val="center"/>
              <w:rPr>
                <w:b/>
              </w:rPr>
            </w:pPr>
            <w:r>
              <w:rPr>
                <w:b/>
              </w:rPr>
              <w:t>15</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ind w:left="360"/>
              <w:rPr>
                <w:rFonts w:eastAsia="MS Mincho"/>
              </w:rPr>
            </w:pPr>
          </w:p>
        </w:tc>
        <w:tc>
          <w:tcPr>
            <w:tcW w:w="12616" w:type="dxa"/>
            <w:gridSpan w:val="13"/>
            <w:tcBorders>
              <w:bottom w:val="single" w:sz="4" w:space="0" w:color="auto"/>
            </w:tcBorders>
            <w:vAlign w:val="center"/>
          </w:tcPr>
          <w:p w:rsidR="005D260F" w:rsidRPr="000D129D" w:rsidRDefault="005D260F" w:rsidP="003478B9">
            <w:pPr>
              <w:jc w:val="center"/>
              <w:rPr>
                <w:b/>
              </w:rPr>
            </w:pPr>
            <w:r w:rsidRPr="00BD4362">
              <w:t>Предельное количество этажей или предельная высота зданий, строений, сооружений</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478B9">
            <w:pPr>
              <w:jc w:val="both"/>
            </w:pPr>
            <w:r w:rsidRPr="000D129D">
              <w:rPr>
                <w:rFonts w:eastAsia="MS MinNew Roman"/>
                <w:bCs/>
              </w:rPr>
              <w:t>Максимальная высота зданий, строений, сооружений, м</w:t>
            </w:r>
          </w:p>
        </w:tc>
        <w:tc>
          <w:tcPr>
            <w:tcW w:w="763" w:type="dxa"/>
            <w:tcBorders>
              <w:bottom w:val="single" w:sz="4" w:space="0" w:color="auto"/>
            </w:tcBorders>
            <w:vAlign w:val="center"/>
          </w:tcPr>
          <w:p w:rsidR="005D260F" w:rsidRPr="00BD4362" w:rsidRDefault="005D260F" w:rsidP="003478B9">
            <w:pPr>
              <w:jc w:val="center"/>
            </w:pPr>
            <w:r w:rsidRPr="00BD4362">
              <w:t>12</w:t>
            </w:r>
          </w:p>
        </w:tc>
        <w:tc>
          <w:tcPr>
            <w:tcW w:w="746" w:type="dxa"/>
            <w:tcBorders>
              <w:bottom w:val="single" w:sz="4" w:space="0" w:color="auto"/>
            </w:tcBorders>
            <w:vAlign w:val="center"/>
          </w:tcPr>
          <w:p w:rsidR="005D260F" w:rsidRPr="00BD4362" w:rsidRDefault="005D260F" w:rsidP="003478B9">
            <w:pPr>
              <w:jc w:val="center"/>
            </w:pPr>
            <w:r w:rsidRPr="00BD4362">
              <w:t>15</w:t>
            </w:r>
          </w:p>
        </w:tc>
        <w:tc>
          <w:tcPr>
            <w:tcW w:w="762" w:type="dxa"/>
            <w:tcBorders>
              <w:bottom w:val="single" w:sz="4" w:space="0" w:color="auto"/>
            </w:tcBorders>
            <w:vAlign w:val="center"/>
          </w:tcPr>
          <w:p w:rsidR="005D260F" w:rsidRPr="00342887" w:rsidRDefault="005D260F" w:rsidP="003478B9">
            <w:pPr>
              <w:jc w:val="center"/>
            </w:pPr>
            <w:r w:rsidRPr="00342887">
              <w:t>22,5</w:t>
            </w:r>
          </w:p>
        </w:tc>
        <w:tc>
          <w:tcPr>
            <w:tcW w:w="698" w:type="dxa"/>
            <w:tcBorders>
              <w:bottom w:val="single" w:sz="4" w:space="0" w:color="auto"/>
            </w:tcBorders>
            <w:vAlign w:val="center"/>
          </w:tcPr>
          <w:p w:rsidR="005D260F" w:rsidRPr="00BD4362" w:rsidRDefault="005D260F" w:rsidP="003478B9">
            <w:pPr>
              <w:jc w:val="center"/>
            </w:pPr>
            <w:r>
              <w:t>22,5</w:t>
            </w:r>
          </w:p>
        </w:tc>
        <w:tc>
          <w:tcPr>
            <w:tcW w:w="851" w:type="dxa"/>
            <w:tcBorders>
              <w:bottom w:val="single" w:sz="4" w:space="0" w:color="auto"/>
            </w:tcBorders>
            <w:vAlign w:val="center"/>
          </w:tcPr>
          <w:p w:rsidR="005D260F" w:rsidRPr="00BD4362" w:rsidRDefault="005D260F" w:rsidP="003478B9">
            <w:pPr>
              <w:jc w:val="center"/>
            </w:pPr>
            <w:r w:rsidRPr="000F5A12">
              <w:t>22,5</w:t>
            </w:r>
          </w:p>
        </w:tc>
        <w:tc>
          <w:tcPr>
            <w:tcW w:w="769" w:type="dxa"/>
            <w:tcBorders>
              <w:bottom w:val="single" w:sz="4" w:space="0" w:color="auto"/>
            </w:tcBorders>
            <w:vAlign w:val="center"/>
          </w:tcPr>
          <w:p w:rsidR="005D260F" w:rsidRPr="00BD4362" w:rsidRDefault="005D260F" w:rsidP="003478B9">
            <w:pPr>
              <w:jc w:val="center"/>
            </w:pPr>
            <w:r w:rsidRPr="000F5A12">
              <w:t>22,5</w:t>
            </w:r>
          </w:p>
        </w:tc>
        <w:tc>
          <w:tcPr>
            <w:tcW w:w="807" w:type="dxa"/>
            <w:tcBorders>
              <w:bottom w:val="single" w:sz="4" w:space="0" w:color="auto"/>
            </w:tcBorders>
            <w:vAlign w:val="center"/>
          </w:tcPr>
          <w:p w:rsidR="005D260F" w:rsidRPr="00BD4362" w:rsidRDefault="005D260F" w:rsidP="003478B9">
            <w:pPr>
              <w:jc w:val="center"/>
            </w:pPr>
            <w:r w:rsidRPr="000F5A12">
              <w:t>22,5</w:t>
            </w:r>
          </w:p>
        </w:tc>
        <w:tc>
          <w:tcPr>
            <w:tcW w:w="858" w:type="dxa"/>
            <w:tcBorders>
              <w:bottom w:val="single" w:sz="4" w:space="0" w:color="auto"/>
            </w:tcBorders>
            <w:vAlign w:val="center"/>
          </w:tcPr>
          <w:p w:rsidR="005D260F" w:rsidRPr="00BD4362" w:rsidRDefault="005D260F" w:rsidP="003478B9">
            <w:pPr>
              <w:jc w:val="center"/>
            </w:pPr>
            <w:r w:rsidRPr="000F5A12">
              <w:t>22,5</w:t>
            </w:r>
          </w:p>
        </w:tc>
        <w:tc>
          <w:tcPr>
            <w:tcW w:w="705" w:type="dxa"/>
            <w:tcBorders>
              <w:bottom w:val="single" w:sz="4" w:space="0" w:color="auto"/>
            </w:tcBorders>
            <w:vAlign w:val="center"/>
          </w:tcPr>
          <w:p w:rsidR="005D260F" w:rsidRPr="00BD4362" w:rsidRDefault="005D260F" w:rsidP="003478B9">
            <w:pPr>
              <w:jc w:val="center"/>
            </w:pPr>
            <w:r w:rsidRPr="000F5A12">
              <w:t>22,5</w:t>
            </w:r>
          </w:p>
        </w:tc>
        <w:tc>
          <w:tcPr>
            <w:tcW w:w="705" w:type="dxa"/>
            <w:tcBorders>
              <w:bottom w:val="single" w:sz="4" w:space="0" w:color="auto"/>
            </w:tcBorders>
            <w:vAlign w:val="center"/>
          </w:tcPr>
          <w:p w:rsidR="005D260F" w:rsidRPr="00BD4362" w:rsidRDefault="005D260F" w:rsidP="003478B9">
            <w:pPr>
              <w:jc w:val="center"/>
            </w:pPr>
            <w:r w:rsidRPr="000F5A12">
              <w:t>22,5</w:t>
            </w:r>
          </w:p>
        </w:tc>
        <w:tc>
          <w:tcPr>
            <w:tcW w:w="705" w:type="dxa"/>
            <w:tcBorders>
              <w:bottom w:val="single" w:sz="4" w:space="0" w:color="auto"/>
            </w:tcBorders>
            <w:vAlign w:val="center"/>
          </w:tcPr>
          <w:p w:rsidR="005D260F" w:rsidRPr="00BD4362" w:rsidRDefault="005D260F" w:rsidP="003478B9">
            <w:pPr>
              <w:jc w:val="center"/>
            </w:pPr>
            <w:r w:rsidRPr="000F5A12">
              <w:t>22,5</w:t>
            </w:r>
          </w:p>
        </w:tc>
        <w:tc>
          <w:tcPr>
            <w:tcW w:w="845" w:type="dxa"/>
            <w:tcBorders>
              <w:bottom w:val="single" w:sz="4" w:space="0" w:color="auto"/>
            </w:tcBorders>
            <w:vAlign w:val="center"/>
          </w:tcPr>
          <w:p w:rsidR="005D260F" w:rsidRPr="00BD4362" w:rsidRDefault="005D260F" w:rsidP="003478B9">
            <w:pPr>
              <w:jc w:val="center"/>
            </w:pPr>
            <w:r w:rsidRPr="00BD4362">
              <w:t>12</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ind w:left="360"/>
              <w:rPr>
                <w:rFonts w:eastAsia="MS Mincho"/>
              </w:rPr>
            </w:pPr>
          </w:p>
        </w:tc>
        <w:tc>
          <w:tcPr>
            <w:tcW w:w="12616" w:type="dxa"/>
            <w:gridSpan w:val="13"/>
            <w:tcBorders>
              <w:bottom w:val="single" w:sz="4" w:space="0" w:color="auto"/>
            </w:tcBorders>
            <w:vAlign w:val="center"/>
          </w:tcPr>
          <w:p w:rsidR="005D260F" w:rsidRPr="000D129D" w:rsidRDefault="005D260F" w:rsidP="003478B9">
            <w:pPr>
              <w:jc w:val="center"/>
              <w:rPr>
                <w:b/>
              </w:rPr>
            </w:pPr>
            <w:r w:rsidRPr="00BD436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BD4362" w:rsidRDefault="005D260F" w:rsidP="003478B9">
            <w:pPr>
              <w:jc w:val="both"/>
            </w:pPr>
            <w:r w:rsidRPr="000D129D">
              <w:rPr>
                <w:rFonts w:eastAsia="MS MinNew Roman"/>
                <w:bCs/>
              </w:rPr>
              <w:t>Минимальный отступ от границ земельных участков до отдельно стоящих зданий индивидуальной жилой застройки, м</w:t>
            </w:r>
          </w:p>
        </w:tc>
        <w:tc>
          <w:tcPr>
            <w:tcW w:w="763" w:type="dxa"/>
            <w:vAlign w:val="center"/>
          </w:tcPr>
          <w:p w:rsidR="005D260F" w:rsidRPr="00BD4362" w:rsidRDefault="005D260F" w:rsidP="003478B9">
            <w:pPr>
              <w:jc w:val="center"/>
            </w:pPr>
            <w:r w:rsidRPr="00BD4362">
              <w:t>3</w:t>
            </w:r>
          </w:p>
        </w:tc>
        <w:tc>
          <w:tcPr>
            <w:tcW w:w="746" w:type="dxa"/>
            <w:vAlign w:val="center"/>
          </w:tcPr>
          <w:p w:rsidR="005D260F" w:rsidRPr="00BD4362" w:rsidRDefault="005D260F" w:rsidP="003478B9">
            <w:pPr>
              <w:jc w:val="center"/>
            </w:pPr>
            <w:r w:rsidRPr="00BD4362">
              <w:t>3</w:t>
            </w:r>
          </w:p>
        </w:tc>
        <w:tc>
          <w:tcPr>
            <w:tcW w:w="762" w:type="dxa"/>
            <w:vAlign w:val="center"/>
          </w:tcPr>
          <w:p w:rsidR="005D260F" w:rsidRPr="00BD4362" w:rsidRDefault="005D260F" w:rsidP="003478B9">
            <w:pPr>
              <w:jc w:val="center"/>
            </w:pPr>
            <w:r w:rsidRPr="00BD4362">
              <w:t>3</w:t>
            </w:r>
          </w:p>
        </w:tc>
        <w:tc>
          <w:tcPr>
            <w:tcW w:w="698" w:type="dxa"/>
            <w:vAlign w:val="center"/>
          </w:tcPr>
          <w:p w:rsidR="005D260F" w:rsidRPr="00BD4362" w:rsidRDefault="005D260F" w:rsidP="003478B9">
            <w:pPr>
              <w:jc w:val="center"/>
            </w:pPr>
            <w:r>
              <w:t>3</w:t>
            </w:r>
          </w:p>
        </w:tc>
        <w:tc>
          <w:tcPr>
            <w:tcW w:w="851" w:type="dxa"/>
            <w:vAlign w:val="center"/>
          </w:tcPr>
          <w:p w:rsidR="005D260F" w:rsidRPr="00BD4362" w:rsidRDefault="005D260F" w:rsidP="003478B9">
            <w:pPr>
              <w:jc w:val="center"/>
            </w:pPr>
            <w:r>
              <w:t>3</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земельных участков до отдельно стоящих зданий блокирова</w:t>
            </w:r>
            <w:r>
              <w:rPr>
                <w:rFonts w:eastAsia="MS MinNew Roman"/>
                <w:bCs/>
              </w:rPr>
              <w:t>нной застройки</w:t>
            </w:r>
            <w:r w:rsidRPr="000D129D">
              <w:rPr>
                <w:rFonts w:eastAsia="MS MinNew Roman"/>
                <w:bCs/>
              </w:rPr>
              <w:t>, м</w:t>
            </w:r>
          </w:p>
        </w:tc>
        <w:tc>
          <w:tcPr>
            <w:tcW w:w="763" w:type="dxa"/>
            <w:vAlign w:val="center"/>
          </w:tcPr>
          <w:p w:rsidR="005D260F" w:rsidRPr="00BD4362" w:rsidRDefault="005D260F" w:rsidP="003478B9">
            <w:pPr>
              <w:jc w:val="center"/>
            </w:pPr>
            <w:r w:rsidRPr="00BD4362">
              <w:t>3</w:t>
            </w:r>
          </w:p>
        </w:tc>
        <w:tc>
          <w:tcPr>
            <w:tcW w:w="746" w:type="dxa"/>
            <w:vAlign w:val="center"/>
          </w:tcPr>
          <w:p w:rsidR="005D260F" w:rsidRPr="00BD4362" w:rsidRDefault="005D260F" w:rsidP="003478B9">
            <w:pPr>
              <w:jc w:val="center"/>
            </w:pPr>
            <w:r w:rsidRPr="00BD4362">
              <w:t>3</w:t>
            </w:r>
          </w:p>
        </w:tc>
        <w:tc>
          <w:tcPr>
            <w:tcW w:w="762" w:type="dxa"/>
            <w:vAlign w:val="center"/>
          </w:tcPr>
          <w:p w:rsidR="005D260F" w:rsidRPr="00BD4362" w:rsidRDefault="005D260F" w:rsidP="003478B9">
            <w:pPr>
              <w:jc w:val="center"/>
            </w:pPr>
            <w:r w:rsidRPr="00BD4362">
              <w:t>3</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3</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3</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0D129D" w:rsidRDefault="005D260F" w:rsidP="003478B9">
            <w:pPr>
              <w:jc w:val="both"/>
              <w:rPr>
                <w:rFonts w:eastAsia="MS MinNew Roman"/>
                <w:bCs/>
              </w:rPr>
            </w:pPr>
            <w:r>
              <w:rPr>
                <w:rFonts w:eastAsia="MS MinNew Roman"/>
                <w:bCs/>
              </w:rPr>
              <w:t>Минимальный отступ от границ земельных участков до малоэтажной многоквартирной жилой застройки, м.</w:t>
            </w:r>
          </w:p>
        </w:tc>
        <w:tc>
          <w:tcPr>
            <w:tcW w:w="763" w:type="dxa"/>
            <w:vAlign w:val="center"/>
          </w:tcPr>
          <w:p w:rsidR="005D260F" w:rsidRPr="00BD4362" w:rsidRDefault="005D260F" w:rsidP="003478B9">
            <w:pPr>
              <w:jc w:val="center"/>
            </w:pPr>
            <w:r>
              <w:t>-</w:t>
            </w:r>
          </w:p>
        </w:tc>
        <w:tc>
          <w:tcPr>
            <w:tcW w:w="746" w:type="dxa"/>
            <w:vAlign w:val="center"/>
          </w:tcPr>
          <w:p w:rsidR="005D260F" w:rsidRPr="00BD4362" w:rsidRDefault="005D260F" w:rsidP="003478B9">
            <w:pPr>
              <w:jc w:val="center"/>
            </w:pPr>
            <w:r>
              <w:t>5</w:t>
            </w:r>
          </w:p>
        </w:tc>
        <w:tc>
          <w:tcPr>
            <w:tcW w:w="762" w:type="dxa"/>
            <w:vAlign w:val="center"/>
          </w:tcPr>
          <w:p w:rsidR="005D260F" w:rsidRPr="00BD4362" w:rsidRDefault="005D260F" w:rsidP="003478B9">
            <w:pPr>
              <w:jc w:val="center"/>
            </w:pPr>
            <w:r>
              <w:t>5</w:t>
            </w:r>
          </w:p>
        </w:tc>
        <w:tc>
          <w:tcPr>
            <w:tcW w:w="698" w:type="dxa"/>
            <w:vAlign w:val="center"/>
          </w:tcPr>
          <w:p w:rsidR="005D260F" w:rsidRPr="00BD4362" w:rsidRDefault="005D260F" w:rsidP="003478B9">
            <w:pPr>
              <w:jc w:val="center"/>
            </w:pPr>
            <w:r>
              <w:t>-</w:t>
            </w:r>
          </w:p>
        </w:tc>
        <w:tc>
          <w:tcPr>
            <w:tcW w:w="851" w:type="dxa"/>
            <w:vAlign w:val="center"/>
          </w:tcPr>
          <w:p w:rsidR="005D260F" w:rsidRPr="00BD4362" w:rsidRDefault="005D260F" w:rsidP="003478B9">
            <w:pPr>
              <w:jc w:val="center"/>
            </w:pPr>
            <w:r>
              <w:t>5</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5</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0D129D" w:rsidRDefault="005D260F" w:rsidP="003478B9">
            <w:pPr>
              <w:jc w:val="both"/>
              <w:rPr>
                <w:rFonts w:eastAsia="MS MinNew Roman"/>
                <w:bCs/>
              </w:rPr>
            </w:pPr>
            <w:r w:rsidRPr="000D129D">
              <w:rPr>
                <w:rFonts w:eastAsia="MS MinNew Roman"/>
                <w:bCs/>
              </w:rPr>
              <w:t xml:space="preserve">Минимальный отступ от границ земельных участков до отдельно </w:t>
            </w:r>
            <w:r w:rsidRPr="000D129D">
              <w:rPr>
                <w:rFonts w:eastAsia="MS MinNew Roman"/>
                <w:bCs/>
              </w:rPr>
              <w:lastRenderedPageBreak/>
              <w:t xml:space="preserve">стоящих зданий  </w:t>
            </w:r>
            <w:proofErr w:type="spellStart"/>
            <w:r>
              <w:rPr>
                <w:rFonts w:eastAsia="MS MinNew Roman"/>
                <w:bCs/>
              </w:rPr>
              <w:t>среднеэтажной</w:t>
            </w:r>
            <w:proofErr w:type="spellEnd"/>
            <w:r>
              <w:rPr>
                <w:rFonts w:eastAsia="MS MinNew Roman"/>
                <w:bCs/>
              </w:rPr>
              <w:t xml:space="preserve"> жилой застройки</w:t>
            </w:r>
            <w:r w:rsidRPr="000D129D">
              <w:rPr>
                <w:rFonts w:eastAsia="MS MinNew Roman"/>
                <w:bCs/>
              </w:rPr>
              <w:t>, м</w:t>
            </w:r>
          </w:p>
        </w:tc>
        <w:tc>
          <w:tcPr>
            <w:tcW w:w="763" w:type="dxa"/>
            <w:vAlign w:val="center"/>
          </w:tcPr>
          <w:p w:rsidR="005D260F" w:rsidRPr="00BD4362" w:rsidRDefault="005D260F" w:rsidP="003478B9">
            <w:pPr>
              <w:jc w:val="center"/>
            </w:pPr>
            <w:r w:rsidRPr="00BD4362">
              <w:lastRenderedPageBreak/>
              <w:t>-</w:t>
            </w:r>
          </w:p>
        </w:tc>
        <w:tc>
          <w:tcPr>
            <w:tcW w:w="746" w:type="dxa"/>
            <w:vAlign w:val="center"/>
          </w:tcPr>
          <w:p w:rsidR="005D260F" w:rsidRPr="00BD4362" w:rsidRDefault="005D260F" w:rsidP="003478B9">
            <w:pPr>
              <w:jc w:val="center"/>
            </w:pPr>
            <w:r>
              <w:t>-</w:t>
            </w:r>
          </w:p>
        </w:tc>
        <w:tc>
          <w:tcPr>
            <w:tcW w:w="762" w:type="dxa"/>
            <w:vAlign w:val="center"/>
          </w:tcPr>
          <w:p w:rsidR="005D260F" w:rsidRPr="00BD4362" w:rsidRDefault="005D260F" w:rsidP="003478B9">
            <w:pPr>
              <w:jc w:val="center"/>
            </w:pPr>
            <w:r w:rsidRPr="00BD4362">
              <w:t>5</w:t>
            </w:r>
          </w:p>
        </w:tc>
        <w:tc>
          <w:tcPr>
            <w:tcW w:w="698" w:type="dxa"/>
            <w:vAlign w:val="center"/>
          </w:tcPr>
          <w:p w:rsidR="005D260F" w:rsidRPr="00BD4362" w:rsidRDefault="005D260F" w:rsidP="003478B9">
            <w:pPr>
              <w:jc w:val="center"/>
            </w:pPr>
            <w:r>
              <w:t>5</w:t>
            </w:r>
          </w:p>
        </w:tc>
        <w:tc>
          <w:tcPr>
            <w:tcW w:w="851" w:type="dxa"/>
            <w:vAlign w:val="center"/>
          </w:tcPr>
          <w:p w:rsidR="005D260F" w:rsidRPr="00BD4362" w:rsidRDefault="005D260F" w:rsidP="003478B9">
            <w:pPr>
              <w:jc w:val="center"/>
            </w:pPr>
            <w:r w:rsidRPr="00BD4362">
              <w:t>5</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5</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763" w:type="dxa"/>
            <w:vAlign w:val="center"/>
          </w:tcPr>
          <w:p w:rsidR="005D260F" w:rsidRPr="00BD4362" w:rsidRDefault="005D260F" w:rsidP="003478B9">
            <w:pPr>
              <w:jc w:val="center"/>
            </w:pPr>
            <w:r w:rsidRPr="00BD4362">
              <w:t>0</w:t>
            </w:r>
          </w:p>
        </w:tc>
        <w:tc>
          <w:tcPr>
            <w:tcW w:w="746" w:type="dxa"/>
            <w:vAlign w:val="center"/>
          </w:tcPr>
          <w:p w:rsidR="005D260F" w:rsidRPr="00BD4362" w:rsidRDefault="005D260F" w:rsidP="003478B9">
            <w:pPr>
              <w:jc w:val="center"/>
            </w:pPr>
            <w:r w:rsidRPr="00BD4362">
              <w:t>0</w:t>
            </w:r>
          </w:p>
        </w:tc>
        <w:tc>
          <w:tcPr>
            <w:tcW w:w="762" w:type="dxa"/>
            <w:vAlign w:val="center"/>
          </w:tcPr>
          <w:p w:rsidR="005D260F" w:rsidRPr="00BD4362" w:rsidRDefault="005D260F" w:rsidP="003478B9">
            <w:pPr>
              <w:jc w:val="center"/>
            </w:pPr>
            <w:r w:rsidRPr="00BD4362">
              <w:t>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 xml:space="preserve">Минимальный отступ от границ земельных участков до </w:t>
            </w:r>
            <w:r w:rsidRPr="00BD4362">
              <w:t xml:space="preserve"> дошкольн</w:t>
            </w:r>
            <w:r>
              <w:t>ого, начального и среднего общего образования</w:t>
            </w:r>
            <w:r w:rsidRPr="000D129D">
              <w:rPr>
                <w:rFonts w:eastAsia="MS MinNew Roman"/>
                <w:bCs/>
              </w:rPr>
              <w:t xml:space="preserve"> , м</w:t>
            </w:r>
          </w:p>
        </w:tc>
        <w:tc>
          <w:tcPr>
            <w:tcW w:w="763" w:type="dxa"/>
            <w:vAlign w:val="center"/>
          </w:tcPr>
          <w:p w:rsidR="005D260F" w:rsidRPr="00BD4362" w:rsidRDefault="005D260F" w:rsidP="003478B9">
            <w:pPr>
              <w:jc w:val="center"/>
            </w:pPr>
            <w:r w:rsidRPr="00BD4362">
              <w:t>10</w:t>
            </w:r>
          </w:p>
        </w:tc>
        <w:tc>
          <w:tcPr>
            <w:tcW w:w="746" w:type="dxa"/>
            <w:vAlign w:val="center"/>
          </w:tcPr>
          <w:p w:rsidR="005D260F" w:rsidRPr="00BD4362" w:rsidRDefault="005D260F" w:rsidP="003478B9">
            <w:pPr>
              <w:jc w:val="center"/>
            </w:pPr>
            <w:r w:rsidRPr="00BD4362">
              <w:t>10</w:t>
            </w:r>
          </w:p>
        </w:tc>
        <w:tc>
          <w:tcPr>
            <w:tcW w:w="762" w:type="dxa"/>
            <w:vAlign w:val="center"/>
          </w:tcPr>
          <w:p w:rsidR="005D260F" w:rsidRPr="00BD4362" w:rsidRDefault="005D260F" w:rsidP="003478B9">
            <w:pPr>
              <w:jc w:val="center"/>
            </w:pPr>
            <w:r w:rsidRPr="00BD4362">
              <w:t>10</w:t>
            </w:r>
          </w:p>
        </w:tc>
        <w:tc>
          <w:tcPr>
            <w:tcW w:w="698" w:type="dxa"/>
            <w:vAlign w:val="center"/>
          </w:tcPr>
          <w:p w:rsidR="005D260F" w:rsidRPr="00BD4362" w:rsidRDefault="005D260F" w:rsidP="003478B9">
            <w:pPr>
              <w:jc w:val="center"/>
            </w:pPr>
            <w:r>
              <w:t>10</w:t>
            </w:r>
          </w:p>
        </w:tc>
        <w:tc>
          <w:tcPr>
            <w:tcW w:w="851" w:type="dxa"/>
            <w:vAlign w:val="center"/>
          </w:tcPr>
          <w:p w:rsidR="005D260F" w:rsidRPr="00BD4362" w:rsidRDefault="005D260F" w:rsidP="003478B9">
            <w:pPr>
              <w:jc w:val="center"/>
            </w:pPr>
            <w:r w:rsidRPr="00BD4362">
              <w:t>-</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t>10</w:t>
            </w:r>
          </w:p>
        </w:tc>
        <w:tc>
          <w:tcPr>
            <w:tcW w:w="705" w:type="dxa"/>
            <w:vAlign w:val="center"/>
          </w:tcPr>
          <w:p w:rsidR="005D260F" w:rsidRPr="00BD4362" w:rsidRDefault="005D260F" w:rsidP="003478B9">
            <w:pPr>
              <w:jc w:val="center"/>
            </w:pPr>
            <w:r>
              <w:t>10</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земельных участков до сооружений, м</w:t>
            </w:r>
          </w:p>
        </w:tc>
        <w:tc>
          <w:tcPr>
            <w:tcW w:w="763" w:type="dxa"/>
            <w:vAlign w:val="center"/>
          </w:tcPr>
          <w:p w:rsidR="005D260F" w:rsidRPr="00BD4362" w:rsidRDefault="005D260F" w:rsidP="003478B9">
            <w:pPr>
              <w:jc w:val="center"/>
            </w:pPr>
            <w:r w:rsidRPr="00BD4362">
              <w:t>1</w:t>
            </w:r>
          </w:p>
        </w:tc>
        <w:tc>
          <w:tcPr>
            <w:tcW w:w="746" w:type="dxa"/>
            <w:vAlign w:val="center"/>
          </w:tcPr>
          <w:p w:rsidR="005D260F" w:rsidRPr="00BD4362" w:rsidRDefault="005D260F" w:rsidP="003478B9">
            <w:pPr>
              <w:jc w:val="center"/>
            </w:pPr>
            <w:r w:rsidRPr="00BD4362">
              <w:t>1</w:t>
            </w:r>
          </w:p>
        </w:tc>
        <w:tc>
          <w:tcPr>
            <w:tcW w:w="762" w:type="dxa"/>
            <w:vAlign w:val="center"/>
          </w:tcPr>
          <w:p w:rsidR="005D260F" w:rsidRPr="00BD4362" w:rsidRDefault="005D260F" w:rsidP="003478B9">
            <w:pPr>
              <w:jc w:val="center"/>
            </w:pPr>
            <w:r w:rsidRPr="00BD4362">
              <w:t>1</w:t>
            </w:r>
          </w:p>
        </w:tc>
        <w:tc>
          <w:tcPr>
            <w:tcW w:w="698" w:type="dxa"/>
            <w:vAlign w:val="center"/>
          </w:tcPr>
          <w:p w:rsidR="005D260F" w:rsidRPr="00BD4362" w:rsidRDefault="005D260F" w:rsidP="003478B9">
            <w:pPr>
              <w:jc w:val="center"/>
            </w:pPr>
            <w:r w:rsidRPr="00BD4362">
              <w:t>1</w:t>
            </w:r>
          </w:p>
        </w:tc>
        <w:tc>
          <w:tcPr>
            <w:tcW w:w="851" w:type="dxa"/>
            <w:vAlign w:val="center"/>
          </w:tcPr>
          <w:p w:rsidR="005D260F" w:rsidRPr="00BD4362" w:rsidRDefault="005D260F" w:rsidP="003478B9">
            <w:pPr>
              <w:jc w:val="center"/>
            </w:pPr>
            <w:r w:rsidRPr="00BD4362">
              <w:t>1</w:t>
            </w:r>
          </w:p>
        </w:tc>
        <w:tc>
          <w:tcPr>
            <w:tcW w:w="769" w:type="dxa"/>
            <w:vAlign w:val="center"/>
          </w:tcPr>
          <w:p w:rsidR="005D260F" w:rsidRPr="00BD4362" w:rsidRDefault="005D260F" w:rsidP="003478B9">
            <w:pPr>
              <w:jc w:val="center"/>
            </w:pPr>
            <w:r w:rsidRPr="00BD4362">
              <w:t>1</w:t>
            </w:r>
          </w:p>
        </w:tc>
        <w:tc>
          <w:tcPr>
            <w:tcW w:w="807" w:type="dxa"/>
            <w:vAlign w:val="center"/>
          </w:tcPr>
          <w:p w:rsidR="005D260F" w:rsidRPr="00BD4362" w:rsidRDefault="005D260F" w:rsidP="003478B9">
            <w:pPr>
              <w:jc w:val="center"/>
            </w:pPr>
            <w:r w:rsidRPr="00BD4362">
              <w:t>1</w:t>
            </w:r>
          </w:p>
        </w:tc>
        <w:tc>
          <w:tcPr>
            <w:tcW w:w="858" w:type="dxa"/>
            <w:vAlign w:val="center"/>
          </w:tcPr>
          <w:p w:rsidR="005D260F" w:rsidRPr="00BD4362" w:rsidRDefault="005D260F" w:rsidP="003478B9">
            <w:pPr>
              <w:jc w:val="center"/>
            </w:pPr>
            <w:r w:rsidRPr="00BD4362">
              <w:t>1</w:t>
            </w:r>
          </w:p>
        </w:tc>
        <w:tc>
          <w:tcPr>
            <w:tcW w:w="705" w:type="dxa"/>
            <w:vAlign w:val="center"/>
          </w:tcPr>
          <w:p w:rsidR="005D260F" w:rsidRPr="00BD4362" w:rsidRDefault="005D260F" w:rsidP="003478B9">
            <w:pPr>
              <w:jc w:val="center"/>
            </w:pPr>
            <w:r w:rsidRPr="00BD4362">
              <w:t>1</w:t>
            </w:r>
          </w:p>
        </w:tc>
        <w:tc>
          <w:tcPr>
            <w:tcW w:w="705" w:type="dxa"/>
            <w:vAlign w:val="center"/>
          </w:tcPr>
          <w:p w:rsidR="005D260F" w:rsidRPr="00BD4362" w:rsidRDefault="005D260F" w:rsidP="003478B9">
            <w:pPr>
              <w:jc w:val="center"/>
            </w:pPr>
            <w:r w:rsidRPr="00BD4362">
              <w:t>1</w:t>
            </w:r>
          </w:p>
        </w:tc>
        <w:tc>
          <w:tcPr>
            <w:tcW w:w="705" w:type="dxa"/>
            <w:vAlign w:val="center"/>
          </w:tcPr>
          <w:p w:rsidR="005D260F" w:rsidRPr="00BD4362" w:rsidRDefault="005D260F" w:rsidP="003478B9">
            <w:pPr>
              <w:jc w:val="center"/>
            </w:pPr>
            <w:r w:rsidRPr="00BD4362">
              <w:t>1</w:t>
            </w:r>
          </w:p>
        </w:tc>
        <w:tc>
          <w:tcPr>
            <w:tcW w:w="845" w:type="dxa"/>
            <w:vAlign w:val="center"/>
          </w:tcPr>
          <w:p w:rsidR="005D260F" w:rsidRPr="00BD4362" w:rsidRDefault="005D260F" w:rsidP="003478B9">
            <w:pPr>
              <w:jc w:val="center"/>
            </w:pPr>
            <w:r w:rsidRPr="00BD4362">
              <w:t>1</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земельных участков до</w:t>
            </w:r>
            <w:r w:rsidRPr="00BD4362">
              <w:t xml:space="preserve"> отдельно стоящих зданий, не указанных в пунктах </w:t>
            </w:r>
            <w:r>
              <w:t xml:space="preserve">14-20 </w:t>
            </w:r>
            <w:r w:rsidRPr="00BD4362">
              <w:t>настоящей таблицы</w:t>
            </w:r>
            <w:r w:rsidRPr="000D129D">
              <w:rPr>
                <w:rFonts w:eastAsia="MS MinNew Roman"/>
                <w:bCs/>
              </w:rPr>
              <w:t>, м</w:t>
            </w:r>
          </w:p>
        </w:tc>
        <w:tc>
          <w:tcPr>
            <w:tcW w:w="763" w:type="dxa"/>
            <w:vAlign w:val="center"/>
          </w:tcPr>
          <w:p w:rsidR="005D260F" w:rsidRPr="00BD4362" w:rsidRDefault="005D260F" w:rsidP="003478B9">
            <w:pPr>
              <w:jc w:val="center"/>
            </w:pPr>
            <w:r>
              <w:t>5</w:t>
            </w:r>
          </w:p>
        </w:tc>
        <w:tc>
          <w:tcPr>
            <w:tcW w:w="746" w:type="dxa"/>
            <w:vAlign w:val="center"/>
          </w:tcPr>
          <w:p w:rsidR="005D260F" w:rsidRPr="00BD4362" w:rsidRDefault="005D260F" w:rsidP="003478B9">
            <w:pPr>
              <w:jc w:val="center"/>
            </w:pPr>
            <w:r>
              <w:t>5</w:t>
            </w:r>
          </w:p>
        </w:tc>
        <w:tc>
          <w:tcPr>
            <w:tcW w:w="762" w:type="dxa"/>
            <w:vAlign w:val="center"/>
          </w:tcPr>
          <w:p w:rsidR="005D260F" w:rsidRPr="00BD4362" w:rsidRDefault="005D260F" w:rsidP="003478B9">
            <w:pPr>
              <w:jc w:val="center"/>
            </w:pPr>
            <w:r w:rsidRPr="00BD4362">
              <w:t>5</w:t>
            </w:r>
          </w:p>
        </w:tc>
        <w:tc>
          <w:tcPr>
            <w:tcW w:w="698" w:type="dxa"/>
            <w:vAlign w:val="center"/>
          </w:tcPr>
          <w:p w:rsidR="005D260F" w:rsidRPr="00BD4362" w:rsidRDefault="005D260F" w:rsidP="003478B9">
            <w:pPr>
              <w:jc w:val="center"/>
            </w:pPr>
            <w:r w:rsidRPr="00BD4362">
              <w:t>5</w:t>
            </w:r>
          </w:p>
        </w:tc>
        <w:tc>
          <w:tcPr>
            <w:tcW w:w="851" w:type="dxa"/>
            <w:vAlign w:val="center"/>
          </w:tcPr>
          <w:p w:rsidR="005D260F" w:rsidRPr="00BD4362" w:rsidRDefault="005D260F" w:rsidP="003478B9">
            <w:pPr>
              <w:jc w:val="center"/>
            </w:pPr>
            <w:r w:rsidRPr="00BD4362">
              <w:t>5</w:t>
            </w:r>
          </w:p>
        </w:tc>
        <w:tc>
          <w:tcPr>
            <w:tcW w:w="769" w:type="dxa"/>
            <w:vAlign w:val="center"/>
          </w:tcPr>
          <w:p w:rsidR="005D260F" w:rsidRPr="00BD4362" w:rsidRDefault="005D260F" w:rsidP="003478B9">
            <w:pPr>
              <w:jc w:val="center"/>
            </w:pPr>
            <w:r w:rsidRPr="00BD4362">
              <w:t>5</w:t>
            </w:r>
          </w:p>
        </w:tc>
        <w:tc>
          <w:tcPr>
            <w:tcW w:w="807" w:type="dxa"/>
            <w:vAlign w:val="center"/>
          </w:tcPr>
          <w:p w:rsidR="005D260F" w:rsidRPr="00BD4362" w:rsidRDefault="005D260F" w:rsidP="003478B9">
            <w:pPr>
              <w:jc w:val="center"/>
            </w:pPr>
            <w:r w:rsidRPr="00BD4362">
              <w:t>5</w:t>
            </w:r>
          </w:p>
        </w:tc>
        <w:tc>
          <w:tcPr>
            <w:tcW w:w="858" w:type="dxa"/>
            <w:vAlign w:val="center"/>
          </w:tcPr>
          <w:p w:rsidR="005D260F" w:rsidRPr="00BD4362" w:rsidRDefault="005D260F" w:rsidP="003478B9">
            <w:pPr>
              <w:jc w:val="center"/>
            </w:pPr>
            <w:r w:rsidRPr="00BD4362">
              <w:t>5</w:t>
            </w:r>
          </w:p>
        </w:tc>
        <w:tc>
          <w:tcPr>
            <w:tcW w:w="705" w:type="dxa"/>
            <w:vAlign w:val="center"/>
          </w:tcPr>
          <w:p w:rsidR="005D260F" w:rsidRPr="00BD4362" w:rsidRDefault="005D260F" w:rsidP="003478B9">
            <w:pPr>
              <w:jc w:val="center"/>
            </w:pPr>
            <w:r w:rsidRPr="00BD4362">
              <w:t>5</w:t>
            </w:r>
          </w:p>
        </w:tc>
        <w:tc>
          <w:tcPr>
            <w:tcW w:w="705" w:type="dxa"/>
            <w:vAlign w:val="center"/>
          </w:tcPr>
          <w:p w:rsidR="005D260F" w:rsidRPr="00BD4362" w:rsidRDefault="005D260F" w:rsidP="003478B9">
            <w:pPr>
              <w:jc w:val="center"/>
            </w:pPr>
            <w:r w:rsidRPr="00BD4362">
              <w:t>5</w:t>
            </w:r>
          </w:p>
        </w:tc>
        <w:tc>
          <w:tcPr>
            <w:tcW w:w="705" w:type="dxa"/>
            <w:vAlign w:val="center"/>
          </w:tcPr>
          <w:p w:rsidR="005D260F" w:rsidRPr="00BD4362" w:rsidRDefault="005D260F" w:rsidP="003478B9">
            <w:pPr>
              <w:jc w:val="center"/>
            </w:pPr>
            <w:r w:rsidRPr="00BD4362">
              <w:t>5</w:t>
            </w:r>
          </w:p>
        </w:tc>
        <w:tc>
          <w:tcPr>
            <w:tcW w:w="845" w:type="dxa"/>
            <w:vAlign w:val="center"/>
          </w:tcPr>
          <w:p w:rsidR="005D260F" w:rsidRPr="00BD4362" w:rsidRDefault="005D260F" w:rsidP="003478B9">
            <w:pPr>
              <w:jc w:val="center"/>
            </w:pPr>
            <w:r w:rsidRPr="00BD4362">
              <w:t>5</w:t>
            </w:r>
          </w:p>
        </w:tc>
      </w:tr>
      <w:tr w:rsidR="005D260F" w:rsidRPr="00BD4362" w:rsidTr="003478B9">
        <w:tc>
          <w:tcPr>
            <w:tcW w:w="567" w:type="dxa"/>
            <w:vAlign w:val="center"/>
          </w:tcPr>
          <w:p w:rsidR="005D260F" w:rsidRPr="00BD4362" w:rsidRDefault="005D260F" w:rsidP="003478B9">
            <w:pPr>
              <w:pStyle w:val="afff2"/>
              <w:ind w:left="360"/>
            </w:pPr>
          </w:p>
        </w:tc>
        <w:tc>
          <w:tcPr>
            <w:tcW w:w="12616" w:type="dxa"/>
            <w:gridSpan w:val="13"/>
            <w:vAlign w:val="center"/>
          </w:tcPr>
          <w:p w:rsidR="005D260F" w:rsidRPr="00BD4362" w:rsidRDefault="005D260F" w:rsidP="003478B9">
            <w:pPr>
              <w:jc w:val="center"/>
            </w:pPr>
            <w:r w:rsidRPr="00BD436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autoSpaceDE w:val="0"/>
              <w:autoSpaceDN w:val="0"/>
              <w:adjustRightInd w:val="0"/>
              <w:jc w:val="both"/>
              <w:outlineLvl w:val="0"/>
              <w:rPr>
                <w:rFonts w:eastAsia="MS MinNew Roman"/>
                <w:bCs/>
              </w:rPr>
            </w:pPr>
            <w:r w:rsidRPr="000D129D">
              <w:rPr>
                <w:rFonts w:eastAsia="MS MinNew Roman"/>
                <w:bCs/>
              </w:rPr>
              <w:t>Максимальный процент застройки в границах земельного участка для индивидуальной жилой застройки, %</w:t>
            </w:r>
          </w:p>
          <w:p w:rsidR="005D260F" w:rsidRPr="00BD4362" w:rsidRDefault="005D260F" w:rsidP="003478B9">
            <w:pPr>
              <w:jc w:val="both"/>
            </w:pPr>
          </w:p>
        </w:tc>
        <w:tc>
          <w:tcPr>
            <w:tcW w:w="763" w:type="dxa"/>
            <w:vAlign w:val="center"/>
          </w:tcPr>
          <w:p w:rsidR="005D260F" w:rsidRPr="00BD4362" w:rsidRDefault="005D260F" w:rsidP="003478B9">
            <w:pPr>
              <w:jc w:val="center"/>
            </w:pPr>
            <w:r w:rsidRPr="000D129D">
              <w:rPr>
                <w:rFonts w:eastAsia="MS MinNew Roman"/>
              </w:rPr>
              <w:t>60</w:t>
            </w:r>
          </w:p>
        </w:tc>
        <w:tc>
          <w:tcPr>
            <w:tcW w:w="746" w:type="dxa"/>
            <w:vAlign w:val="center"/>
          </w:tcPr>
          <w:p w:rsidR="005D260F" w:rsidRPr="00BD4362" w:rsidRDefault="005D260F" w:rsidP="003478B9">
            <w:pPr>
              <w:jc w:val="center"/>
            </w:pPr>
            <w:r w:rsidRPr="00BD4362">
              <w:t>60</w:t>
            </w:r>
          </w:p>
        </w:tc>
        <w:tc>
          <w:tcPr>
            <w:tcW w:w="762" w:type="dxa"/>
            <w:vAlign w:val="center"/>
          </w:tcPr>
          <w:p w:rsidR="005D260F" w:rsidRPr="00BD4362" w:rsidRDefault="005D260F" w:rsidP="003478B9">
            <w:pPr>
              <w:jc w:val="center"/>
            </w:pPr>
            <w:r>
              <w:t>60</w:t>
            </w:r>
          </w:p>
        </w:tc>
        <w:tc>
          <w:tcPr>
            <w:tcW w:w="698" w:type="dxa"/>
            <w:vAlign w:val="center"/>
          </w:tcPr>
          <w:p w:rsidR="005D260F" w:rsidRPr="00BD4362" w:rsidRDefault="005D260F" w:rsidP="003478B9">
            <w:pPr>
              <w:jc w:val="center"/>
            </w:pPr>
            <w:r>
              <w:t>60</w:t>
            </w:r>
          </w:p>
        </w:tc>
        <w:tc>
          <w:tcPr>
            <w:tcW w:w="851" w:type="dxa"/>
            <w:vAlign w:val="center"/>
          </w:tcPr>
          <w:p w:rsidR="005D260F" w:rsidRPr="00BD4362" w:rsidRDefault="005D260F" w:rsidP="003478B9">
            <w:pPr>
              <w:jc w:val="center"/>
            </w:pPr>
            <w:r>
              <w:t>60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tcBorders>
              <w:bottom w:val="single" w:sz="4" w:space="0" w:color="auto"/>
            </w:tcBorders>
            <w:vAlign w:val="center"/>
          </w:tcPr>
          <w:p w:rsidR="005D260F" w:rsidRPr="00BD4362" w:rsidRDefault="005D260F" w:rsidP="003478B9">
            <w:pPr>
              <w:pStyle w:val="afff2"/>
              <w:numPr>
                <w:ilvl w:val="0"/>
                <w:numId w:val="46"/>
              </w:numPr>
              <w:jc w:val="center"/>
            </w:pPr>
          </w:p>
        </w:tc>
        <w:tc>
          <w:tcPr>
            <w:tcW w:w="3402" w:type="dxa"/>
            <w:tcBorders>
              <w:bottom w:val="single" w:sz="4" w:space="0" w:color="auto"/>
            </w:tcBorders>
            <w:vAlign w:val="center"/>
          </w:tcPr>
          <w:p w:rsidR="005D260F" w:rsidRPr="000D129D" w:rsidRDefault="005D260F" w:rsidP="003478B9">
            <w:pPr>
              <w:autoSpaceDE w:val="0"/>
              <w:autoSpaceDN w:val="0"/>
              <w:adjustRightInd w:val="0"/>
              <w:jc w:val="both"/>
              <w:outlineLvl w:val="0"/>
              <w:rPr>
                <w:rFonts w:eastAsia="MS MinNew Roman"/>
                <w:bCs/>
              </w:rPr>
            </w:pPr>
            <w:r w:rsidRPr="000D129D">
              <w:rPr>
                <w:rFonts w:eastAsia="MS MinNew Roman"/>
                <w:bCs/>
              </w:rPr>
              <w:t>Максимальный процент застройки в границах земельного участка для блокированной жилой застройки, %</w:t>
            </w:r>
          </w:p>
          <w:p w:rsidR="005D260F" w:rsidRPr="00BD4362" w:rsidRDefault="005D260F" w:rsidP="003478B9">
            <w:pPr>
              <w:jc w:val="both"/>
            </w:pPr>
          </w:p>
        </w:tc>
        <w:tc>
          <w:tcPr>
            <w:tcW w:w="763" w:type="dxa"/>
            <w:tcBorders>
              <w:bottom w:val="single" w:sz="4" w:space="0" w:color="auto"/>
            </w:tcBorders>
            <w:vAlign w:val="center"/>
          </w:tcPr>
          <w:p w:rsidR="005D260F" w:rsidRPr="00BD4362" w:rsidRDefault="005D260F" w:rsidP="003478B9">
            <w:pPr>
              <w:jc w:val="center"/>
            </w:pPr>
            <w:r w:rsidRPr="000D129D">
              <w:rPr>
                <w:rFonts w:eastAsia="MS MinNew Roman"/>
              </w:rPr>
              <w:t>88</w:t>
            </w:r>
          </w:p>
        </w:tc>
        <w:tc>
          <w:tcPr>
            <w:tcW w:w="746" w:type="dxa"/>
            <w:tcBorders>
              <w:bottom w:val="single" w:sz="4" w:space="0" w:color="auto"/>
            </w:tcBorders>
            <w:vAlign w:val="center"/>
          </w:tcPr>
          <w:p w:rsidR="005D260F" w:rsidRPr="00BD4362" w:rsidRDefault="005D260F" w:rsidP="003478B9">
            <w:pPr>
              <w:jc w:val="center"/>
            </w:pPr>
            <w:r w:rsidRPr="00BD4362">
              <w:t>88</w:t>
            </w:r>
          </w:p>
        </w:tc>
        <w:tc>
          <w:tcPr>
            <w:tcW w:w="762" w:type="dxa"/>
            <w:tcBorders>
              <w:bottom w:val="single" w:sz="4" w:space="0" w:color="auto"/>
            </w:tcBorders>
            <w:vAlign w:val="center"/>
          </w:tcPr>
          <w:p w:rsidR="005D260F" w:rsidRPr="00BD4362" w:rsidRDefault="005D260F" w:rsidP="003478B9">
            <w:pPr>
              <w:jc w:val="center"/>
            </w:pPr>
            <w:r w:rsidRPr="00BD4362">
              <w:t>88</w:t>
            </w:r>
          </w:p>
        </w:tc>
        <w:tc>
          <w:tcPr>
            <w:tcW w:w="698" w:type="dxa"/>
            <w:tcBorders>
              <w:bottom w:val="single" w:sz="4" w:space="0" w:color="auto"/>
            </w:tcBorders>
            <w:vAlign w:val="center"/>
          </w:tcPr>
          <w:p w:rsidR="005D260F" w:rsidRPr="00BD4362" w:rsidRDefault="005D260F" w:rsidP="003478B9">
            <w:pPr>
              <w:jc w:val="center"/>
            </w:pPr>
            <w:r w:rsidRPr="00BD4362">
              <w:t>-</w:t>
            </w:r>
          </w:p>
        </w:tc>
        <w:tc>
          <w:tcPr>
            <w:tcW w:w="851" w:type="dxa"/>
            <w:tcBorders>
              <w:bottom w:val="single" w:sz="4" w:space="0" w:color="auto"/>
            </w:tcBorders>
            <w:vAlign w:val="center"/>
          </w:tcPr>
          <w:p w:rsidR="005D260F" w:rsidRPr="00BD4362" w:rsidRDefault="005D260F" w:rsidP="003478B9">
            <w:pPr>
              <w:jc w:val="center"/>
            </w:pPr>
            <w:r w:rsidRPr="00BD4362">
              <w:t>88</w:t>
            </w:r>
          </w:p>
        </w:tc>
        <w:tc>
          <w:tcPr>
            <w:tcW w:w="769" w:type="dxa"/>
            <w:tcBorders>
              <w:bottom w:val="single" w:sz="4" w:space="0" w:color="auto"/>
            </w:tcBorders>
            <w:vAlign w:val="center"/>
          </w:tcPr>
          <w:p w:rsidR="005D260F" w:rsidRPr="00BD4362" w:rsidRDefault="005D260F" w:rsidP="003478B9">
            <w:pPr>
              <w:jc w:val="center"/>
            </w:pPr>
            <w:r w:rsidRPr="00BD4362">
              <w:t>-</w:t>
            </w:r>
          </w:p>
        </w:tc>
        <w:tc>
          <w:tcPr>
            <w:tcW w:w="807" w:type="dxa"/>
            <w:tcBorders>
              <w:bottom w:val="single" w:sz="4" w:space="0" w:color="auto"/>
            </w:tcBorders>
            <w:vAlign w:val="center"/>
          </w:tcPr>
          <w:p w:rsidR="005D260F" w:rsidRPr="00BD4362" w:rsidRDefault="005D260F" w:rsidP="003478B9">
            <w:pPr>
              <w:jc w:val="center"/>
            </w:pPr>
            <w:r w:rsidRPr="00BD4362">
              <w:t>88</w:t>
            </w:r>
          </w:p>
        </w:tc>
        <w:tc>
          <w:tcPr>
            <w:tcW w:w="858"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w:t>
            </w:r>
          </w:p>
        </w:tc>
      </w:tr>
      <w:tr w:rsidR="005D260F" w:rsidRPr="00BD4362" w:rsidTr="003478B9">
        <w:tc>
          <w:tcPr>
            <w:tcW w:w="567" w:type="dxa"/>
            <w:tcBorders>
              <w:bottom w:val="single" w:sz="4" w:space="0" w:color="auto"/>
            </w:tcBorders>
            <w:vAlign w:val="center"/>
          </w:tcPr>
          <w:p w:rsidR="005D260F" w:rsidRPr="00BD4362" w:rsidRDefault="005D260F" w:rsidP="003478B9">
            <w:pPr>
              <w:pStyle w:val="afff2"/>
              <w:numPr>
                <w:ilvl w:val="0"/>
                <w:numId w:val="46"/>
              </w:numPr>
              <w:jc w:val="center"/>
            </w:pPr>
          </w:p>
        </w:tc>
        <w:tc>
          <w:tcPr>
            <w:tcW w:w="3402" w:type="dxa"/>
            <w:tcBorders>
              <w:bottom w:val="single" w:sz="4" w:space="0" w:color="auto"/>
            </w:tcBorders>
            <w:vAlign w:val="center"/>
          </w:tcPr>
          <w:p w:rsidR="005D260F" w:rsidRPr="000D129D" w:rsidRDefault="005D260F" w:rsidP="003478B9">
            <w:pPr>
              <w:autoSpaceDE w:val="0"/>
              <w:autoSpaceDN w:val="0"/>
              <w:adjustRightInd w:val="0"/>
              <w:jc w:val="both"/>
              <w:outlineLvl w:val="0"/>
              <w:rPr>
                <w:rFonts w:eastAsia="MS MinNew Roman"/>
                <w:bCs/>
              </w:rPr>
            </w:pPr>
            <w:r>
              <w:rPr>
                <w:rFonts w:eastAsia="MS MinNew Roman"/>
                <w:bCs/>
              </w:rPr>
              <w:t>Максимальный процент застройки в границах земельного участка для малоэтажной многоквартирной жилой застройки, %</w:t>
            </w:r>
          </w:p>
        </w:tc>
        <w:tc>
          <w:tcPr>
            <w:tcW w:w="763" w:type="dxa"/>
            <w:tcBorders>
              <w:bottom w:val="single" w:sz="4" w:space="0" w:color="auto"/>
            </w:tcBorders>
            <w:vAlign w:val="center"/>
          </w:tcPr>
          <w:p w:rsidR="005D260F" w:rsidRPr="000D129D" w:rsidRDefault="005D260F" w:rsidP="003478B9">
            <w:pPr>
              <w:jc w:val="center"/>
              <w:rPr>
                <w:rFonts w:eastAsia="MS MinNew Roman"/>
              </w:rPr>
            </w:pPr>
            <w:r>
              <w:rPr>
                <w:rFonts w:eastAsia="MS MinNew Roman"/>
              </w:rPr>
              <w:t>-</w:t>
            </w:r>
          </w:p>
        </w:tc>
        <w:tc>
          <w:tcPr>
            <w:tcW w:w="746" w:type="dxa"/>
            <w:tcBorders>
              <w:bottom w:val="single" w:sz="4" w:space="0" w:color="auto"/>
            </w:tcBorders>
            <w:vAlign w:val="center"/>
          </w:tcPr>
          <w:p w:rsidR="005D260F" w:rsidRPr="00BD4362" w:rsidRDefault="005D260F" w:rsidP="003478B9">
            <w:pPr>
              <w:jc w:val="center"/>
            </w:pPr>
            <w:r>
              <w:t>60</w:t>
            </w:r>
          </w:p>
        </w:tc>
        <w:tc>
          <w:tcPr>
            <w:tcW w:w="762" w:type="dxa"/>
            <w:tcBorders>
              <w:bottom w:val="single" w:sz="4" w:space="0" w:color="auto"/>
            </w:tcBorders>
            <w:vAlign w:val="center"/>
          </w:tcPr>
          <w:p w:rsidR="005D260F" w:rsidRPr="00BD4362" w:rsidRDefault="005D260F" w:rsidP="003478B9">
            <w:pPr>
              <w:jc w:val="center"/>
            </w:pPr>
            <w:r>
              <w:t>60</w:t>
            </w:r>
          </w:p>
        </w:tc>
        <w:tc>
          <w:tcPr>
            <w:tcW w:w="698" w:type="dxa"/>
            <w:tcBorders>
              <w:bottom w:val="single" w:sz="4" w:space="0" w:color="auto"/>
            </w:tcBorders>
            <w:vAlign w:val="center"/>
          </w:tcPr>
          <w:p w:rsidR="005D260F" w:rsidRPr="00BD4362" w:rsidRDefault="005D260F" w:rsidP="003478B9">
            <w:pPr>
              <w:jc w:val="center"/>
            </w:pPr>
            <w:r>
              <w:t>-</w:t>
            </w:r>
          </w:p>
        </w:tc>
        <w:tc>
          <w:tcPr>
            <w:tcW w:w="851" w:type="dxa"/>
            <w:tcBorders>
              <w:bottom w:val="single" w:sz="4" w:space="0" w:color="auto"/>
            </w:tcBorders>
            <w:vAlign w:val="center"/>
          </w:tcPr>
          <w:p w:rsidR="005D260F" w:rsidRPr="00BD4362" w:rsidRDefault="005D260F" w:rsidP="003478B9">
            <w:pPr>
              <w:jc w:val="center"/>
            </w:pPr>
            <w:r>
              <w:t>60</w:t>
            </w:r>
          </w:p>
        </w:tc>
        <w:tc>
          <w:tcPr>
            <w:tcW w:w="769" w:type="dxa"/>
            <w:tcBorders>
              <w:bottom w:val="single" w:sz="4" w:space="0" w:color="auto"/>
            </w:tcBorders>
            <w:vAlign w:val="center"/>
          </w:tcPr>
          <w:p w:rsidR="005D260F" w:rsidRPr="00BD4362" w:rsidRDefault="005D260F" w:rsidP="003478B9">
            <w:pPr>
              <w:jc w:val="center"/>
            </w:pPr>
            <w:r>
              <w:t>-</w:t>
            </w:r>
          </w:p>
        </w:tc>
        <w:tc>
          <w:tcPr>
            <w:tcW w:w="807" w:type="dxa"/>
            <w:tcBorders>
              <w:bottom w:val="single" w:sz="4" w:space="0" w:color="auto"/>
            </w:tcBorders>
            <w:vAlign w:val="center"/>
          </w:tcPr>
          <w:p w:rsidR="005D260F" w:rsidRPr="00BD4362" w:rsidRDefault="005D260F" w:rsidP="003478B9">
            <w:pPr>
              <w:jc w:val="center"/>
            </w:pPr>
            <w:r>
              <w:t>60</w:t>
            </w:r>
          </w:p>
        </w:tc>
        <w:tc>
          <w:tcPr>
            <w:tcW w:w="858" w:type="dxa"/>
            <w:tcBorders>
              <w:bottom w:val="single" w:sz="4" w:space="0" w:color="auto"/>
            </w:tcBorders>
            <w:vAlign w:val="center"/>
          </w:tcPr>
          <w:p w:rsidR="005D260F" w:rsidRPr="00BD4362" w:rsidRDefault="005D260F" w:rsidP="003478B9">
            <w:pPr>
              <w:jc w:val="center"/>
            </w:pPr>
            <w:r>
              <w:t>-</w:t>
            </w:r>
          </w:p>
        </w:tc>
        <w:tc>
          <w:tcPr>
            <w:tcW w:w="705" w:type="dxa"/>
            <w:tcBorders>
              <w:bottom w:val="single" w:sz="4" w:space="0" w:color="auto"/>
            </w:tcBorders>
            <w:vAlign w:val="center"/>
          </w:tcPr>
          <w:p w:rsidR="005D260F" w:rsidRPr="00BD4362" w:rsidRDefault="005D260F" w:rsidP="003478B9">
            <w:pPr>
              <w:jc w:val="center"/>
            </w:pPr>
            <w:r>
              <w:t>-</w:t>
            </w:r>
          </w:p>
        </w:tc>
        <w:tc>
          <w:tcPr>
            <w:tcW w:w="705" w:type="dxa"/>
            <w:tcBorders>
              <w:bottom w:val="single" w:sz="4" w:space="0" w:color="auto"/>
            </w:tcBorders>
            <w:vAlign w:val="center"/>
          </w:tcPr>
          <w:p w:rsidR="005D260F" w:rsidRPr="00BD4362" w:rsidRDefault="005D260F" w:rsidP="003478B9">
            <w:pPr>
              <w:jc w:val="center"/>
            </w:pPr>
            <w:r>
              <w:t>-</w:t>
            </w:r>
          </w:p>
        </w:tc>
        <w:tc>
          <w:tcPr>
            <w:tcW w:w="705" w:type="dxa"/>
            <w:tcBorders>
              <w:bottom w:val="single" w:sz="4" w:space="0" w:color="auto"/>
            </w:tcBorders>
            <w:vAlign w:val="center"/>
          </w:tcPr>
          <w:p w:rsidR="005D260F" w:rsidRPr="00BD4362" w:rsidRDefault="005D260F" w:rsidP="003478B9">
            <w:pPr>
              <w:jc w:val="center"/>
            </w:pPr>
            <w:r>
              <w:t>-</w:t>
            </w:r>
          </w:p>
        </w:tc>
        <w:tc>
          <w:tcPr>
            <w:tcW w:w="845" w:type="dxa"/>
            <w:tcBorders>
              <w:bottom w:val="single" w:sz="4" w:space="0" w:color="auto"/>
            </w:tcBorders>
            <w:vAlign w:val="center"/>
          </w:tcPr>
          <w:p w:rsidR="005D260F" w:rsidRPr="00BD4362" w:rsidRDefault="005D260F" w:rsidP="003478B9">
            <w:pPr>
              <w:jc w:val="center"/>
            </w:pPr>
            <w:r>
              <w:t>-</w:t>
            </w:r>
          </w:p>
        </w:tc>
      </w:tr>
      <w:tr w:rsidR="005D260F" w:rsidRPr="00BD4362" w:rsidTr="003478B9">
        <w:tc>
          <w:tcPr>
            <w:tcW w:w="567" w:type="dxa"/>
            <w:tcBorders>
              <w:bottom w:val="single" w:sz="4" w:space="0" w:color="auto"/>
            </w:tcBorders>
            <w:vAlign w:val="center"/>
          </w:tcPr>
          <w:p w:rsidR="005D260F" w:rsidRPr="00BD4362" w:rsidRDefault="005D260F" w:rsidP="003478B9">
            <w:pPr>
              <w:pStyle w:val="afff2"/>
              <w:numPr>
                <w:ilvl w:val="0"/>
                <w:numId w:val="46"/>
              </w:numPr>
              <w:jc w:val="center"/>
            </w:pPr>
          </w:p>
        </w:tc>
        <w:tc>
          <w:tcPr>
            <w:tcW w:w="3402" w:type="dxa"/>
            <w:tcBorders>
              <w:bottom w:val="single" w:sz="4" w:space="0" w:color="auto"/>
            </w:tcBorders>
            <w:vAlign w:val="center"/>
          </w:tcPr>
          <w:p w:rsidR="005D260F" w:rsidRPr="00BD4362" w:rsidRDefault="005D260F" w:rsidP="003478B9">
            <w:pPr>
              <w:jc w:val="both"/>
            </w:pPr>
            <w:r w:rsidRPr="000D129D">
              <w:rPr>
                <w:rFonts w:eastAsia="MS MinNew Roman"/>
              </w:rPr>
              <w:t xml:space="preserve">Максимальный процент застройки в границах земельного участка для </w:t>
            </w:r>
            <w:proofErr w:type="spellStart"/>
            <w:r>
              <w:rPr>
                <w:rFonts w:eastAsia="MS MinNew Roman"/>
              </w:rPr>
              <w:t>среднеэтажной</w:t>
            </w:r>
            <w:proofErr w:type="spellEnd"/>
            <w:r>
              <w:rPr>
                <w:rFonts w:eastAsia="MS MinNew Roman"/>
              </w:rPr>
              <w:t xml:space="preserve"> жилой застройки</w:t>
            </w:r>
            <w:r w:rsidRPr="000D129D">
              <w:rPr>
                <w:rFonts w:eastAsia="MS MinNew Roman"/>
              </w:rPr>
              <w:t>, %</w:t>
            </w:r>
          </w:p>
        </w:tc>
        <w:tc>
          <w:tcPr>
            <w:tcW w:w="763" w:type="dxa"/>
            <w:tcBorders>
              <w:bottom w:val="single" w:sz="4" w:space="0" w:color="auto"/>
            </w:tcBorders>
            <w:vAlign w:val="center"/>
          </w:tcPr>
          <w:p w:rsidR="005D260F" w:rsidRPr="00BD4362" w:rsidRDefault="005D260F" w:rsidP="003478B9">
            <w:pPr>
              <w:jc w:val="center"/>
            </w:pPr>
            <w:r w:rsidRPr="000D129D">
              <w:rPr>
                <w:rFonts w:eastAsia="MS MinNew Roman"/>
              </w:rPr>
              <w:t>-</w:t>
            </w:r>
          </w:p>
        </w:tc>
        <w:tc>
          <w:tcPr>
            <w:tcW w:w="746" w:type="dxa"/>
            <w:tcBorders>
              <w:bottom w:val="single" w:sz="4" w:space="0" w:color="auto"/>
            </w:tcBorders>
            <w:vAlign w:val="center"/>
          </w:tcPr>
          <w:p w:rsidR="005D260F" w:rsidRPr="000D129D" w:rsidRDefault="005D260F" w:rsidP="003478B9">
            <w:pPr>
              <w:jc w:val="center"/>
              <w:rPr>
                <w:b/>
              </w:rPr>
            </w:pPr>
            <w:r w:rsidRPr="000D129D">
              <w:rPr>
                <w:b/>
              </w:rPr>
              <w:t>-</w:t>
            </w:r>
          </w:p>
        </w:tc>
        <w:tc>
          <w:tcPr>
            <w:tcW w:w="762" w:type="dxa"/>
            <w:tcBorders>
              <w:bottom w:val="single" w:sz="4" w:space="0" w:color="auto"/>
            </w:tcBorders>
            <w:vAlign w:val="center"/>
          </w:tcPr>
          <w:p w:rsidR="005D260F" w:rsidRPr="000D129D" w:rsidRDefault="005D260F" w:rsidP="003478B9">
            <w:pPr>
              <w:jc w:val="center"/>
              <w:rPr>
                <w:b/>
              </w:rPr>
            </w:pPr>
            <w:r w:rsidRPr="000D129D">
              <w:rPr>
                <w:b/>
              </w:rPr>
              <w:t>60</w:t>
            </w:r>
          </w:p>
        </w:tc>
        <w:tc>
          <w:tcPr>
            <w:tcW w:w="698" w:type="dxa"/>
            <w:tcBorders>
              <w:bottom w:val="single" w:sz="4" w:space="0" w:color="auto"/>
            </w:tcBorders>
            <w:vAlign w:val="center"/>
          </w:tcPr>
          <w:p w:rsidR="005D260F" w:rsidRPr="000D129D" w:rsidRDefault="005D260F" w:rsidP="003478B9">
            <w:pPr>
              <w:jc w:val="center"/>
              <w:rPr>
                <w:b/>
              </w:rPr>
            </w:pPr>
            <w:r>
              <w:rPr>
                <w:b/>
              </w:rPr>
              <w:t>60</w:t>
            </w:r>
          </w:p>
        </w:tc>
        <w:tc>
          <w:tcPr>
            <w:tcW w:w="851" w:type="dxa"/>
            <w:tcBorders>
              <w:bottom w:val="single" w:sz="4" w:space="0" w:color="auto"/>
            </w:tcBorders>
            <w:vAlign w:val="center"/>
          </w:tcPr>
          <w:p w:rsidR="005D260F" w:rsidRPr="000D129D" w:rsidRDefault="005D260F" w:rsidP="003478B9">
            <w:pPr>
              <w:jc w:val="center"/>
              <w:rPr>
                <w:b/>
              </w:rPr>
            </w:pPr>
            <w:r w:rsidRPr="000D129D">
              <w:rPr>
                <w:b/>
              </w:rPr>
              <w:t>60</w:t>
            </w:r>
          </w:p>
        </w:tc>
        <w:tc>
          <w:tcPr>
            <w:tcW w:w="769" w:type="dxa"/>
            <w:tcBorders>
              <w:bottom w:val="single" w:sz="4" w:space="0" w:color="auto"/>
            </w:tcBorders>
            <w:vAlign w:val="center"/>
          </w:tcPr>
          <w:p w:rsidR="005D260F" w:rsidRPr="000D129D" w:rsidRDefault="005D260F" w:rsidP="003478B9">
            <w:pPr>
              <w:jc w:val="center"/>
              <w:rPr>
                <w:b/>
              </w:rPr>
            </w:pPr>
            <w:r w:rsidRPr="000D129D">
              <w:rPr>
                <w:b/>
              </w:rPr>
              <w:t>-</w:t>
            </w:r>
          </w:p>
        </w:tc>
        <w:tc>
          <w:tcPr>
            <w:tcW w:w="807" w:type="dxa"/>
            <w:tcBorders>
              <w:bottom w:val="single" w:sz="4" w:space="0" w:color="auto"/>
            </w:tcBorders>
            <w:vAlign w:val="center"/>
          </w:tcPr>
          <w:p w:rsidR="005D260F" w:rsidRPr="000D129D" w:rsidRDefault="005D260F" w:rsidP="003478B9">
            <w:pPr>
              <w:jc w:val="center"/>
              <w:rPr>
                <w:b/>
              </w:rPr>
            </w:pPr>
            <w:r w:rsidRPr="000D129D">
              <w:rPr>
                <w:b/>
              </w:rPr>
              <w:t>60</w:t>
            </w:r>
          </w:p>
        </w:tc>
        <w:tc>
          <w:tcPr>
            <w:tcW w:w="858" w:type="dxa"/>
            <w:tcBorders>
              <w:bottom w:val="single" w:sz="4" w:space="0" w:color="auto"/>
            </w:tcBorders>
            <w:vAlign w:val="center"/>
          </w:tcPr>
          <w:p w:rsidR="005D260F" w:rsidRPr="000D129D" w:rsidRDefault="005D260F" w:rsidP="003478B9">
            <w:pPr>
              <w:jc w:val="center"/>
              <w:rPr>
                <w:b/>
              </w:rPr>
            </w:pPr>
            <w:r w:rsidRPr="000D129D">
              <w:rPr>
                <w:b/>
              </w:rPr>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rPr>
            </w:pPr>
            <w:r w:rsidRPr="000D129D">
              <w:rPr>
                <w:rFonts w:eastAsia="MS MinNew Roman"/>
              </w:rPr>
              <w:t xml:space="preserve">Максимальный процент застройки в границах земельного участка для </w:t>
            </w:r>
            <w:r>
              <w:rPr>
                <w:rFonts w:eastAsia="MS MinNew Roman"/>
              </w:rPr>
              <w:t xml:space="preserve">ведения садоводства, </w:t>
            </w:r>
            <w:r w:rsidRPr="000D129D">
              <w:rPr>
                <w:rFonts w:eastAsia="MS MinNew Roman"/>
              </w:rPr>
              <w:t>%</w:t>
            </w:r>
          </w:p>
        </w:tc>
        <w:tc>
          <w:tcPr>
            <w:tcW w:w="763" w:type="dxa"/>
            <w:vAlign w:val="center"/>
          </w:tcPr>
          <w:p w:rsidR="005D260F" w:rsidRPr="000D129D" w:rsidRDefault="005D260F" w:rsidP="003478B9">
            <w:pPr>
              <w:jc w:val="center"/>
              <w:rPr>
                <w:rFonts w:eastAsia="MS MinNew Roman"/>
              </w:rPr>
            </w:pPr>
            <w:r>
              <w:rPr>
                <w:rFonts w:eastAsia="MS MinNew Roman"/>
              </w:rPr>
              <w:t>40</w:t>
            </w:r>
          </w:p>
        </w:tc>
        <w:tc>
          <w:tcPr>
            <w:tcW w:w="746" w:type="dxa"/>
            <w:vAlign w:val="center"/>
          </w:tcPr>
          <w:p w:rsidR="005D260F" w:rsidRPr="00BD4362" w:rsidRDefault="005D260F" w:rsidP="003478B9">
            <w:pPr>
              <w:jc w:val="center"/>
            </w:pPr>
            <w:r>
              <w:t>40</w:t>
            </w:r>
          </w:p>
        </w:tc>
        <w:tc>
          <w:tcPr>
            <w:tcW w:w="762" w:type="dxa"/>
            <w:vAlign w:val="center"/>
          </w:tcPr>
          <w:p w:rsidR="005D260F" w:rsidRPr="00BD4362" w:rsidRDefault="005D260F" w:rsidP="003478B9">
            <w:pPr>
              <w:jc w:val="center"/>
            </w:pPr>
            <w:r>
              <w:t>40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40</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rPr>
            </w:pPr>
            <w:r w:rsidRPr="000D129D">
              <w:rPr>
                <w:rFonts w:eastAsia="MS MinNew Roman"/>
              </w:rPr>
              <w:t xml:space="preserve">Максимальный процент застройки </w:t>
            </w:r>
            <w:r w:rsidRPr="00BD4362">
              <w:t xml:space="preserve">для размещения </w:t>
            </w:r>
            <w:r w:rsidRPr="000D129D">
              <w:rPr>
                <w:bCs/>
              </w:rPr>
              <w:t xml:space="preserve">инженерно-технических объектов, сооружений и коммуникаций, допустимых к размещению в соответствии с </w:t>
            </w:r>
            <w:r w:rsidRPr="000D129D">
              <w:rPr>
                <w:bCs/>
              </w:rPr>
              <w:lastRenderedPageBreak/>
              <w:t>требованиями санитарно-эпидемиологического законодательства, %</w:t>
            </w:r>
          </w:p>
        </w:tc>
        <w:tc>
          <w:tcPr>
            <w:tcW w:w="763" w:type="dxa"/>
            <w:vAlign w:val="center"/>
          </w:tcPr>
          <w:p w:rsidR="005D260F" w:rsidRPr="000D129D" w:rsidRDefault="005D260F" w:rsidP="003478B9">
            <w:pPr>
              <w:jc w:val="center"/>
              <w:rPr>
                <w:rFonts w:eastAsia="MS MinNew Roman"/>
              </w:rPr>
            </w:pPr>
            <w:r w:rsidRPr="000D129D">
              <w:rPr>
                <w:rFonts w:eastAsia="MS MinNew Roman"/>
              </w:rPr>
              <w:lastRenderedPageBreak/>
              <w:t>90</w:t>
            </w:r>
          </w:p>
        </w:tc>
        <w:tc>
          <w:tcPr>
            <w:tcW w:w="746" w:type="dxa"/>
            <w:vAlign w:val="center"/>
          </w:tcPr>
          <w:p w:rsidR="005D260F" w:rsidRPr="00BD4362" w:rsidRDefault="005D260F" w:rsidP="003478B9">
            <w:pPr>
              <w:jc w:val="center"/>
            </w:pPr>
            <w:r w:rsidRPr="000D129D">
              <w:rPr>
                <w:rFonts w:eastAsia="MS MinNew Roman"/>
              </w:rPr>
              <w:t>90</w:t>
            </w:r>
          </w:p>
        </w:tc>
        <w:tc>
          <w:tcPr>
            <w:tcW w:w="762" w:type="dxa"/>
            <w:vAlign w:val="center"/>
          </w:tcPr>
          <w:p w:rsidR="005D260F" w:rsidRPr="00BD4362" w:rsidRDefault="005D260F" w:rsidP="003478B9">
            <w:pPr>
              <w:jc w:val="center"/>
            </w:pPr>
            <w:r w:rsidRPr="000D129D">
              <w:rPr>
                <w:rFonts w:eastAsia="MS MinNew Roman"/>
              </w:rPr>
              <w:t>90</w:t>
            </w:r>
          </w:p>
        </w:tc>
        <w:tc>
          <w:tcPr>
            <w:tcW w:w="698" w:type="dxa"/>
            <w:vAlign w:val="center"/>
          </w:tcPr>
          <w:p w:rsidR="005D260F" w:rsidRPr="00BD4362" w:rsidRDefault="005D260F" w:rsidP="003478B9">
            <w:pPr>
              <w:jc w:val="center"/>
            </w:pPr>
            <w:r w:rsidRPr="000D129D">
              <w:rPr>
                <w:rFonts w:eastAsia="MS MinNew Roman"/>
              </w:rPr>
              <w:t>90</w:t>
            </w:r>
          </w:p>
        </w:tc>
        <w:tc>
          <w:tcPr>
            <w:tcW w:w="851" w:type="dxa"/>
            <w:vAlign w:val="center"/>
          </w:tcPr>
          <w:p w:rsidR="005D260F" w:rsidRPr="00BD4362" w:rsidRDefault="005D260F" w:rsidP="003478B9">
            <w:pPr>
              <w:jc w:val="center"/>
            </w:pPr>
            <w:r w:rsidRPr="000D129D">
              <w:rPr>
                <w:rFonts w:eastAsia="MS MinNew Roman"/>
              </w:rPr>
              <w:t>90</w:t>
            </w:r>
          </w:p>
        </w:tc>
        <w:tc>
          <w:tcPr>
            <w:tcW w:w="769" w:type="dxa"/>
            <w:vAlign w:val="center"/>
          </w:tcPr>
          <w:p w:rsidR="005D260F" w:rsidRPr="00BD4362" w:rsidRDefault="005D260F" w:rsidP="003478B9">
            <w:pPr>
              <w:jc w:val="center"/>
            </w:pPr>
            <w:r w:rsidRPr="000D129D">
              <w:rPr>
                <w:rFonts w:eastAsia="MS MinNew Roman"/>
              </w:rPr>
              <w:t>90</w:t>
            </w:r>
          </w:p>
        </w:tc>
        <w:tc>
          <w:tcPr>
            <w:tcW w:w="807" w:type="dxa"/>
            <w:vAlign w:val="center"/>
          </w:tcPr>
          <w:p w:rsidR="005D260F" w:rsidRPr="00BD4362" w:rsidRDefault="005D260F" w:rsidP="003478B9">
            <w:pPr>
              <w:jc w:val="center"/>
            </w:pPr>
            <w:r w:rsidRPr="000D129D">
              <w:rPr>
                <w:rFonts w:eastAsia="MS MinNew Roman"/>
              </w:rPr>
              <w:t>90</w:t>
            </w:r>
          </w:p>
        </w:tc>
        <w:tc>
          <w:tcPr>
            <w:tcW w:w="858" w:type="dxa"/>
            <w:vAlign w:val="center"/>
          </w:tcPr>
          <w:p w:rsidR="005D260F" w:rsidRPr="00BD4362" w:rsidRDefault="005D260F" w:rsidP="003478B9">
            <w:pPr>
              <w:jc w:val="center"/>
            </w:pPr>
            <w:r w:rsidRPr="000D129D">
              <w:rPr>
                <w:rFonts w:eastAsia="MS MinNew Roman"/>
              </w:rPr>
              <w:t>90</w:t>
            </w:r>
          </w:p>
        </w:tc>
        <w:tc>
          <w:tcPr>
            <w:tcW w:w="705" w:type="dxa"/>
            <w:vAlign w:val="center"/>
          </w:tcPr>
          <w:p w:rsidR="005D260F" w:rsidRPr="000D129D" w:rsidRDefault="005D260F" w:rsidP="003478B9">
            <w:pPr>
              <w:jc w:val="center"/>
              <w:rPr>
                <w:rFonts w:eastAsia="MS MinNew Roman"/>
              </w:rPr>
            </w:pPr>
            <w:r w:rsidRPr="000D129D">
              <w:rPr>
                <w:rFonts w:eastAsia="MS MinNew Roman"/>
              </w:rPr>
              <w:t>90</w:t>
            </w:r>
          </w:p>
        </w:tc>
        <w:tc>
          <w:tcPr>
            <w:tcW w:w="705" w:type="dxa"/>
            <w:vAlign w:val="center"/>
          </w:tcPr>
          <w:p w:rsidR="005D260F" w:rsidRPr="000D129D" w:rsidRDefault="005D260F" w:rsidP="003478B9">
            <w:pPr>
              <w:jc w:val="center"/>
              <w:rPr>
                <w:rFonts w:eastAsia="MS MinNew Roman"/>
              </w:rPr>
            </w:pPr>
            <w:r w:rsidRPr="000D129D">
              <w:rPr>
                <w:rFonts w:eastAsia="MS MinNew Roman"/>
              </w:rPr>
              <w:t>90</w:t>
            </w:r>
          </w:p>
        </w:tc>
        <w:tc>
          <w:tcPr>
            <w:tcW w:w="705" w:type="dxa"/>
            <w:vAlign w:val="center"/>
          </w:tcPr>
          <w:p w:rsidR="005D260F" w:rsidRPr="000D129D" w:rsidRDefault="005D260F" w:rsidP="003478B9">
            <w:pPr>
              <w:jc w:val="center"/>
              <w:rPr>
                <w:rFonts w:eastAsia="MS MinNew Roman"/>
              </w:rPr>
            </w:pPr>
            <w:r w:rsidRPr="000D129D">
              <w:rPr>
                <w:rFonts w:eastAsia="MS MinNew Roman"/>
              </w:rPr>
              <w:t>90</w:t>
            </w:r>
          </w:p>
        </w:tc>
        <w:tc>
          <w:tcPr>
            <w:tcW w:w="845" w:type="dxa"/>
            <w:vAlign w:val="center"/>
          </w:tcPr>
          <w:p w:rsidR="005D260F" w:rsidRPr="00BD4362" w:rsidRDefault="005D260F" w:rsidP="003478B9">
            <w:pPr>
              <w:jc w:val="center"/>
            </w:pPr>
            <w:r w:rsidRPr="000D129D">
              <w:rPr>
                <w:rFonts w:eastAsia="MS MinNew Roman"/>
              </w:rPr>
              <w:t>90</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 xml:space="preserve">Максимальный процент застройки в границах земельного участка в иных случаях, за исключением случаев, указанных в пунктах </w:t>
            </w:r>
            <w:r>
              <w:rPr>
                <w:rFonts w:eastAsia="MS MinNew Roman"/>
                <w:bCs/>
              </w:rPr>
              <w:t>22-27</w:t>
            </w:r>
            <w:r w:rsidRPr="000D129D">
              <w:rPr>
                <w:rFonts w:eastAsia="MS MinNew Roman"/>
                <w:bCs/>
              </w:rPr>
              <w:t xml:space="preserve"> настоящей таблицы, %</w:t>
            </w:r>
          </w:p>
        </w:tc>
        <w:tc>
          <w:tcPr>
            <w:tcW w:w="763" w:type="dxa"/>
            <w:vAlign w:val="center"/>
          </w:tcPr>
          <w:p w:rsidR="005D260F" w:rsidRPr="00BD4362" w:rsidRDefault="005D260F" w:rsidP="003478B9">
            <w:pPr>
              <w:jc w:val="center"/>
            </w:pPr>
            <w:r>
              <w:rPr>
                <w:rFonts w:eastAsia="MS MinNew Roman"/>
              </w:rPr>
              <w:t>90</w:t>
            </w:r>
          </w:p>
        </w:tc>
        <w:tc>
          <w:tcPr>
            <w:tcW w:w="746" w:type="dxa"/>
            <w:vAlign w:val="center"/>
          </w:tcPr>
          <w:p w:rsidR="005D260F" w:rsidRPr="00BD4362" w:rsidRDefault="005D260F" w:rsidP="003478B9">
            <w:pPr>
              <w:jc w:val="center"/>
            </w:pPr>
            <w:r>
              <w:t>90</w:t>
            </w:r>
          </w:p>
        </w:tc>
        <w:tc>
          <w:tcPr>
            <w:tcW w:w="762" w:type="dxa"/>
            <w:vAlign w:val="center"/>
          </w:tcPr>
          <w:p w:rsidR="005D260F" w:rsidRPr="00BD4362" w:rsidRDefault="005D260F" w:rsidP="003478B9">
            <w:pPr>
              <w:jc w:val="center"/>
            </w:pPr>
            <w:r>
              <w:t>90</w:t>
            </w:r>
          </w:p>
        </w:tc>
        <w:tc>
          <w:tcPr>
            <w:tcW w:w="698" w:type="dxa"/>
            <w:vAlign w:val="center"/>
          </w:tcPr>
          <w:p w:rsidR="005D260F" w:rsidRPr="00BD4362" w:rsidRDefault="005D260F" w:rsidP="003478B9">
            <w:pPr>
              <w:jc w:val="center"/>
            </w:pPr>
            <w:r w:rsidRPr="00BD4362">
              <w:t>90</w:t>
            </w:r>
          </w:p>
        </w:tc>
        <w:tc>
          <w:tcPr>
            <w:tcW w:w="851" w:type="dxa"/>
            <w:vAlign w:val="center"/>
          </w:tcPr>
          <w:p w:rsidR="005D260F" w:rsidRPr="00BD4362" w:rsidRDefault="005D260F" w:rsidP="003478B9">
            <w:pPr>
              <w:jc w:val="center"/>
            </w:pPr>
            <w:r w:rsidRPr="00BD4362">
              <w:t>90</w:t>
            </w:r>
          </w:p>
        </w:tc>
        <w:tc>
          <w:tcPr>
            <w:tcW w:w="769" w:type="dxa"/>
            <w:vAlign w:val="center"/>
          </w:tcPr>
          <w:p w:rsidR="005D260F" w:rsidRPr="00BD4362" w:rsidRDefault="005D260F" w:rsidP="003478B9">
            <w:pPr>
              <w:jc w:val="center"/>
            </w:pPr>
            <w:r w:rsidRPr="00BD4362">
              <w:t>90</w:t>
            </w:r>
          </w:p>
        </w:tc>
        <w:tc>
          <w:tcPr>
            <w:tcW w:w="807" w:type="dxa"/>
            <w:vAlign w:val="center"/>
          </w:tcPr>
          <w:p w:rsidR="005D260F" w:rsidRPr="00BD4362" w:rsidRDefault="005D260F" w:rsidP="003478B9">
            <w:pPr>
              <w:jc w:val="center"/>
            </w:pPr>
            <w:r w:rsidRPr="00BD4362">
              <w:t>90</w:t>
            </w:r>
          </w:p>
        </w:tc>
        <w:tc>
          <w:tcPr>
            <w:tcW w:w="858" w:type="dxa"/>
            <w:vAlign w:val="center"/>
          </w:tcPr>
          <w:p w:rsidR="005D260F" w:rsidRPr="00BD4362" w:rsidRDefault="005D260F" w:rsidP="003478B9">
            <w:pPr>
              <w:jc w:val="center"/>
            </w:pPr>
            <w:r w:rsidRPr="00BD4362">
              <w:t>90</w:t>
            </w:r>
          </w:p>
        </w:tc>
        <w:tc>
          <w:tcPr>
            <w:tcW w:w="705" w:type="dxa"/>
            <w:vAlign w:val="center"/>
          </w:tcPr>
          <w:p w:rsidR="005D260F" w:rsidRPr="00BD4362" w:rsidRDefault="005D260F" w:rsidP="003478B9">
            <w:pPr>
              <w:jc w:val="center"/>
            </w:pPr>
            <w:r w:rsidRPr="00BD4362">
              <w:t>90</w:t>
            </w:r>
          </w:p>
        </w:tc>
        <w:tc>
          <w:tcPr>
            <w:tcW w:w="705" w:type="dxa"/>
            <w:vAlign w:val="center"/>
          </w:tcPr>
          <w:p w:rsidR="005D260F" w:rsidRPr="00BD4362" w:rsidRDefault="005D260F" w:rsidP="003478B9">
            <w:pPr>
              <w:jc w:val="center"/>
            </w:pPr>
            <w:r w:rsidRPr="00BD4362">
              <w:t>90</w:t>
            </w:r>
          </w:p>
        </w:tc>
        <w:tc>
          <w:tcPr>
            <w:tcW w:w="705" w:type="dxa"/>
            <w:vAlign w:val="center"/>
          </w:tcPr>
          <w:p w:rsidR="005D260F" w:rsidRPr="00BD4362" w:rsidRDefault="005D260F" w:rsidP="003478B9">
            <w:pPr>
              <w:jc w:val="center"/>
            </w:pPr>
            <w:r w:rsidRPr="00BD4362">
              <w:t>90</w:t>
            </w:r>
          </w:p>
        </w:tc>
        <w:tc>
          <w:tcPr>
            <w:tcW w:w="845" w:type="dxa"/>
            <w:vAlign w:val="center"/>
          </w:tcPr>
          <w:p w:rsidR="005D260F" w:rsidRPr="00BD4362" w:rsidRDefault="005D260F" w:rsidP="003478B9">
            <w:pPr>
              <w:jc w:val="center"/>
            </w:pPr>
            <w:r w:rsidRPr="00BD4362">
              <w:t>90</w:t>
            </w:r>
          </w:p>
        </w:tc>
      </w:tr>
      <w:tr w:rsidR="005D260F" w:rsidRPr="00BD4362" w:rsidTr="003478B9">
        <w:tc>
          <w:tcPr>
            <w:tcW w:w="567" w:type="dxa"/>
            <w:vAlign w:val="center"/>
          </w:tcPr>
          <w:p w:rsidR="005D260F" w:rsidRPr="00BD4362" w:rsidRDefault="005D260F" w:rsidP="003478B9">
            <w:pPr>
              <w:pStyle w:val="afff2"/>
              <w:ind w:left="360"/>
            </w:pPr>
          </w:p>
        </w:tc>
        <w:tc>
          <w:tcPr>
            <w:tcW w:w="12616" w:type="dxa"/>
            <w:gridSpan w:val="13"/>
            <w:vAlign w:val="center"/>
          </w:tcPr>
          <w:p w:rsidR="005D260F" w:rsidRPr="00BD4362" w:rsidRDefault="005D260F" w:rsidP="003478B9">
            <w:pPr>
              <w:jc w:val="center"/>
            </w:pPr>
            <w:r w:rsidRPr="00BD4362">
              <w:t>Иные показатели</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Минимальный отступ (бытовой разрыв) между зданиями индивидуальной жилой застройки и (или) зданиями блокированной жилой застройки, м</w:t>
            </w:r>
          </w:p>
        </w:tc>
        <w:tc>
          <w:tcPr>
            <w:tcW w:w="763" w:type="dxa"/>
            <w:vAlign w:val="center"/>
          </w:tcPr>
          <w:p w:rsidR="005D260F" w:rsidRPr="00BD4362" w:rsidRDefault="005D260F" w:rsidP="003478B9">
            <w:pPr>
              <w:jc w:val="center"/>
            </w:pPr>
            <w:r w:rsidRPr="00BD4362">
              <w:t>6</w:t>
            </w:r>
          </w:p>
        </w:tc>
        <w:tc>
          <w:tcPr>
            <w:tcW w:w="746" w:type="dxa"/>
            <w:vAlign w:val="center"/>
          </w:tcPr>
          <w:p w:rsidR="005D260F" w:rsidRPr="00BD4362" w:rsidRDefault="005D260F" w:rsidP="003478B9">
            <w:pPr>
              <w:jc w:val="center"/>
            </w:pPr>
            <w:r w:rsidRPr="00BD4362">
              <w:t>6</w:t>
            </w:r>
          </w:p>
        </w:tc>
        <w:tc>
          <w:tcPr>
            <w:tcW w:w="762" w:type="dxa"/>
            <w:vAlign w:val="center"/>
          </w:tcPr>
          <w:p w:rsidR="005D260F" w:rsidRPr="00BD4362" w:rsidRDefault="005D260F" w:rsidP="003478B9">
            <w:pPr>
              <w:jc w:val="center"/>
            </w:pPr>
            <w:r>
              <w:t>6</w:t>
            </w:r>
          </w:p>
        </w:tc>
        <w:tc>
          <w:tcPr>
            <w:tcW w:w="698" w:type="dxa"/>
            <w:vAlign w:val="center"/>
          </w:tcPr>
          <w:p w:rsidR="005D260F" w:rsidRPr="00BD4362" w:rsidRDefault="005D260F" w:rsidP="003478B9">
            <w:pPr>
              <w:jc w:val="center"/>
            </w:pPr>
            <w:r>
              <w:t>6</w:t>
            </w:r>
          </w:p>
        </w:tc>
        <w:tc>
          <w:tcPr>
            <w:tcW w:w="851" w:type="dxa"/>
            <w:vAlign w:val="center"/>
          </w:tcPr>
          <w:p w:rsidR="005D260F" w:rsidRPr="00BD4362" w:rsidRDefault="005D260F" w:rsidP="003478B9">
            <w:pPr>
              <w:jc w:val="center"/>
            </w:pPr>
            <w:r>
              <w:t>6</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Pr>
                <w:rFonts w:eastAsia="MS MinNew Roman"/>
                <w:bCs/>
              </w:rPr>
              <w:t>Минимальный отступ (бытовой разрыв) между зданиями малоэтажной многоквартирной жилой застройки, м</w:t>
            </w:r>
          </w:p>
        </w:tc>
        <w:tc>
          <w:tcPr>
            <w:tcW w:w="763" w:type="dxa"/>
            <w:vAlign w:val="center"/>
          </w:tcPr>
          <w:p w:rsidR="005D260F" w:rsidRPr="00BD4362" w:rsidRDefault="005D260F" w:rsidP="003478B9">
            <w:pPr>
              <w:jc w:val="center"/>
            </w:pPr>
            <w:r>
              <w:t>-</w:t>
            </w:r>
          </w:p>
        </w:tc>
        <w:tc>
          <w:tcPr>
            <w:tcW w:w="746" w:type="dxa"/>
            <w:vAlign w:val="center"/>
          </w:tcPr>
          <w:p w:rsidR="005D260F" w:rsidRPr="00BD4362" w:rsidRDefault="005D260F" w:rsidP="003478B9">
            <w:pPr>
              <w:jc w:val="center"/>
            </w:pPr>
            <w:r>
              <w:t>10</w:t>
            </w:r>
          </w:p>
        </w:tc>
        <w:tc>
          <w:tcPr>
            <w:tcW w:w="762" w:type="dxa"/>
            <w:vAlign w:val="center"/>
          </w:tcPr>
          <w:p w:rsidR="005D260F" w:rsidRDefault="005D260F" w:rsidP="003478B9">
            <w:pPr>
              <w:jc w:val="center"/>
            </w:pPr>
            <w:r>
              <w:t>10</w:t>
            </w:r>
          </w:p>
        </w:tc>
        <w:tc>
          <w:tcPr>
            <w:tcW w:w="698" w:type="dxa"/>
            <w:vAlign w:val="center"/>
          </w:tcPr>
          <w:p w:rsidR="005D260F" w:rsidRDefault="005D260F" w:rsidP="003478B9">
            <w:pPr>
              <w:jc w:val="center"/>
            </w:pPr>
            <w:r>
              <w:t>-</w:t>
            </w:r>
          </w:p>
        </w:tc>
        <w:tc>
          <w:tcPr>
            <w:tcW w:w="851" w:type="dxa"/>
            <w:vAlign w:val="center"/>
          </w:tcPr>
          <w:p w:rsidR="005D260F" w:rsidRDefault="005D260F" w:rsidP="003478B9">
            <w:pPr>
              <w:jc w:val="center"/>
            </w:pPr>
            <w:r>
              <w:t>10</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 xml:space="preserve">Минимальный отступ (бытовой разрыв) между  зданиями </w:t>
            </w:r>
            <w:proofErr w:type="spellStart"/>
            <w:r>
              <w:rPr>
                <w:rFonts w:eastAsia="MS MinNew Roman"/>
                <w:bCs/>
              </w:rPr>
              <w:t>среднеэтажной</w:t>
            </w:r>
            <w:proofErr w:type="spellEnd"/>
            <w:r>
              <w:rPr>
                <w:rFonts w:eastAsia="MS MinNew Roman"/>
                <w:bCs/>
              </w:rPr>
              <w:t xml:space="preserve"> жилой застройки, </w:t>
            </w:r>
            <w:r w:rsidRPr="000D129D">
              <w:rPr>
                <w:rFonts w:eastAsia="MS MinNew Roman"/>
                <w:bCs/>
              </w:rPr>
              <w:t xml:space="preserve"> м</w:t>
            </w:r>
          </w:p>
        </w:tc>
        <w:tc>
          <w:tcPr>
            <w:tcW w:w="763" w:type="dxa"/>
            <w:vAlign w:val="center"/>
          </w:tcPr>
          <w:p w:rsidR="005D260F" w:rsidRPr="00BD4362" w:rsidRDefault="005D260F" w:rsidP="003478B9">
            <w:pPr>
              <w:jc w:val="center"/>
            </w:pPr>
            <w:r w:rsidRPr="00BD4362">
              <w:t>-</w:t>
            </w:r>
          </w:p>
        </w:tc>
        <w:tc>
          <w:tcPr>
            <w:tcW w:w="746" w:type="dxa"/>
            <w:vAlign w:val="center"/>
          </w:tcPr>
          <w:p w:rsidR="005D260F" w:rsidRPr="00BD4362" w:rsidRDefault="005D260F" w:rsidP="003478B9">
            <w:pPr>
              <w:jc w:val="center"/>
            </w:pPr>
            <w:r>
              <w:t>-</w:t>
            </w:r>
          </w:p>
        </w:tc>
        <w:tc>
          <w:tcPr>
            <w:tcW w:w="762" w:type="dxa"/>
            <w:vAlign w:val="center"/>
          </w:tcPr>
          <w:p w:rsidR="005D260F" w:rsidRPr="00BD4362" w:rsidRDefault="005D260F" w:rsidP="003478B9">
            <w:pPr>
              <w:jc w:val="center"/>
            </w:pPr>
            <w:r w:rsidRPr="000D129D">
              <w:rPr>
                <w:rFonts w:eastAsia="MS MinNew Roman"/>
                <w:bCs/>
              </w:rPr>
              <w:t>10</w:t>
            </w:r>
          </w:p>
        </w:tc>
        <w:tc>
          <w:tcPr>
            <w:tcW w:w="698" w:type="dxa"/>
            <w:vAlign w:val="center"/>
          </w:tcPr>
          <w:p w:rsidR="005D260F" w:rsidRPr="00BD4362" w:rsidRDefault="005D260F" w:rsidP="003478B9">
            <w:pPr>
              <w:jc w:val="center"/>
            </w:pPr>
            <w:r>
              <w:t>10</w:t>
            </w:r>
          </w:p>
        </w:tc>
        <w:tc>
          <w:tcPr>
            <w:tcW w:w="851" w:type="dxa"/>
            <w:vAlign w:val="center"/>
          </w:tcPr>
          <w:p w:rsidR="005D260F" w:rsidRPr="00BD4362" w:rsidRDefault="005D260F" w:rsidP="003478B9">
            <w:pPr>
              <w:jc w:val="center"/>
            </w:pPr>
            <w:r>
              <w:t>10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rPr>
          <w:trHeight w:val="786"/>
        </w:trPr>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Максимальное количество блоков в блокированной жилой застройке, шт.</w:t>
            </w:r>
          </w:p>
        </w:tc>
        <w:tc>
          <w:tcPr>
            <w:tcW w:w="763" w:type="dxa"/>
            <w:vAlign w:val="center"/>
          </w:tcPr>
          <w:p w:rsidR="005D260F" w:rsidRPr="00BD4362" w:rsidRDefault="005D260F" w:rsidP="003478B9">
            <w:pPr>
              <w:jc w:val="center"/>
            </w:pPr>
            <w:r w:rsidRPr="00BD4362">
              <w:t>10</w:t>
            </w:r>
          </w:p>
        </w:tc>
        <w:tc>
          <w:tcPr>
            <w:tcW w:w="746" w:type="dxa"/>
            <w:vAlign w:val="center"/>
          </w:tcPr>
          <w:p w:rsidR="005D260F" w:rsidRPr="00BD4362" w:rsidRDefault="005D260F" w:rsidP="003478B9">
            <w:pPr>
              <w:jc w:val="center"/>
            </w:pPr>
            <w:r w:rsidRPr="00BD4362">
              <w:t>10</w:t>
            </w:r>
          </w:p>
        </w:tc>
        <w:tc>
          <w:tcPr>
            <w:tcW w:w="762" w:type="dxa"/>
            <w:vAlign w:val="center"/>
          </w:tcPr>
          <w:p w:rsidR="005D260F" w:rsidRPr="00BD4362" w:rsidRDefault="005D260F" w:rsidP="003478B9">
            <w:pPr>
              <w:jc w:val="center"/>
            </w:pPr>
            <w:r w:rsidRPr="00BD4362">
              <w:t>10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t>10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bl>
    <w:p w:rsidR="005D260F" w:rsidRDefault="005D260F" w:rsidP="005D260F">
      <w:pPr>
        <w:ind w:firstLine="700"/>
        <w:jc w:val="both"/>
        <w:rPr>
          <w:b/>
          <w:i/>
          <w:sz w:val="28"/>
          <w:szCs w:val="28"/>
        </w:rPr>
      </w:pPr>
    </w:p>
    <w:p w:rsidR="005D260F" w:rsidRPr="000D129D" w:rsidRDefault="005D260F" w:rsidP="005D260F">
      <w:pPr>
        <w:ind w:firstLine="700"/>
        <w:jc w:val="both"/>
        <w:rPr>
          <w:b/>
          <w:i/>
          <w:sz w:val="28"/>
          <w:szCs w:val="28"/>
        </w:rPr>
      </w:pPr>
      <w:r w:rsidRPr="000D129D">
        <w:rPr>
          <w:b/>
          <w:i/>
          <w:sz w:val="28"/>
          <w:szCs w:val="28"/>
        </w:rPr>
        <w:t>Статья 49.2.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и коммунальных зонах, зонах транспортной инфраструктур</w:t>
      </w:r>
    </w:p>
    <w:p w:rsidR="005D260F" w:rsidRPr="00BD4362" w:rsidRDefault="005D260F" w:rsidP="005D260F">
      <w:pPr>
        <w:spacing w:line="360" w:lineRule="auto"/>
        <w:ind w:firstLine="700"/>
        <w:jc w:val="both"/>
        <w:rPr>
          <w:rFonts w:eastAsia="MS MinNew Roman"/>
          <w:bCs/>
        </w:rPr>
      </w:pPr>
    </w:p>
    <w:tbl>
      <w:tblPr>
        <w:tblW w:w="133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
        <w:gridCol w:w="967"/>
        <w:gridCol w:w="3455"/>
        <w:gridCol w:w="842"/>
        <w:gridCol w:w="883"/>
        <w:gridCol w:w="878"/>
        <w:gridCol w:w="871"/>
        <w:gridCol w:w="774"/>
        <w:gridCol w:w="707"/>
        <w:gridCol w:w="707"/>
        <w:gridCol w:w="707"/>
        <w:gridCol w:w="848"/>
        <w:gridCol w:w="733"/>
        <w:gridCol w:w="709"/>
      </w:tblGrid>
      <w:tr w:rsidR="005D260F" w:rsidRPr="00BD4362" w:rsidTr="003478B9">
        <w:trPr>
          <w:gridBefore w:val="1"/>
          <w:wBefore w:w="244" w:type="dxa"/>
        </w:trPr>
        <w:tc>
          <w:tcPr>
            <w:tcW w:w="967" w:type="dxa"/>
          </w:tcPr>
          <w:p w:rsidR="005D260F" w:rsidRPr="000D129D" w:rsidRDefault="005D260F" w:rsidP="003478B9">
            <w:pPr>
              <w:spacing w:line="360" w:lineRule="auto"/>
              <w:jc w:val="center"/>
              <w:rPr>
                <w:rFonts w:eastAsia="MS MinNew Roman"/>
                <w:b/>
                <w:bCs/>
              </w:rPr>
            </w:pPr>
            <w:r w:rsidRPr="000D129D">
              <w:rPr>
                <w:b/>
              </w:rPr>
              <w:t xml:space="preserve">№ </w:t>
            </w:r>
            <w:proofErr w:type="spellStart"/>
            <w:r w:rsidRPr="000D129D">
              <w:rPr>
                <w:b/>
              </w:rPr>
              <w:t>п</w:t>
            </w:r>
            <w:proofErr w:type="spellEnd"/>
            <w:r w:rsidRPr="000D129D">
              <w:rPr>
                <w:b/>
              </w:rPr>
              <w:t>/</w:t>
            </w:r>
            <w:proofErr w:type="spellStart"/>
            <w:r w:rsidRPr="000D129D">
              <w:rPr>
                <w:b/>
              </w:rPr>
              <w:t>п</w:t>
            </w:r>
            <w:proofErr w:type="spellEnd"/>
          </w:p>
        </w:tc>
        <w:tc>
          <w:tcPr>
            <w:tcW w:w="3455" w:type="dxa"/>
          </w:tcPr>
          <w:p w:rsidR="005D260F" w:rsidRPr="000D129D" w:rsidRDefault="005D260F" w:rsidP="003478B9">
            <w:pPr>
              <w:spacing w:line="360" w:lineRule="auto"/>
              <w:jc w:val="center"/>
              <w:rPr>
                <w:rFonts w:eastAsia="MS MinNew Roman"/>
                <w:b/>
                <w:bCs/>
              </w:rPr>
            </w:pPr>
            <w:r w:rsidRPr="000D129D">
              <w:rPr>
                <w:b/>
              </w:rPr>
              <w:t>Наименование параметра</w:t>
            </w:r>
          </w:p>
        </w:tc>
        <w:tc>
          <w:tcPr>
            <w:tcW w:w="8659" w:type="dxa"/>
            <w:gridSpan w:val="11"/>
          </w:tcPr>
          <w:p w:rsidR="005D260F" w:rsidRPr="000D129D" w:rsidRDefault="005D260F" w:rsidP="003478B9">
            <w:pPr>
              <w:spacing w:line="360" w:lineRule="auto"/>
              <w:jc w:val="center"/>
              <w:rPr>
                <w:rFonts w:eastAsia="MS MinNew Roman"/>
                <w:b/>
                <w:bCs/>
              </w:rPr>
            </w:pPr>
            <w:r w:rsidRPr="000D129D">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spacing w:line="360" w:lineRule="auto"/>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spacing w:line="360" w:lineRule="auto"/>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Cs/>
              </w:rPr>
            </w:pP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ПК-3</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ПК-4</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ПК-5</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К-1</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СЗО</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F63482" w:rsidRDefault="005D260F" w:rsidP="003478B9">
            <w:pPr>
              <w:spacing w:line="360" w:lineRule="auto"/>
              <w:jc w:val="center"/>
              <w:rPr>
                <w:rFonts w:eastAsia="MS MinNew Roman"/>
                <w:b/>
                <w:bCs/>
              </w:rPr>
            </w:pPr>
            <w:r w:rsidRPr="00BD4362">
              <w:rPr>
                <w:rFonts w:eastAsia="MS MinNew Roman"/>
                <w:b/>
                <w:bCs/>
              </w:rPr>
              <w:t>Т-1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Т-2</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Т-3</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Т-4</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Pr>
                <w:rFonts w:eastAsia="MS MinNew Roman"/>
                <w:b/>
                <w:bCs/>
              </w:rPr>
              <w:t>Т-5</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244" w:type="dxa"/>
            <w:tcBorders>
              <w:right w:val="single" w:sz="4" w:space="0" w:color="auto"/>
            </w:tcBorders>
          </w:tcPr>
          <w:p w:rsidR="005D260F" w:rsidRPr="00BD4362" w:rsidRDefault="005D260F" w:rsidP="003478B9">
            <w:pPr>
              <w:spacing w:line="360" w:lineRule="auto"/>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spacing w:line="360" w:lineRule="auto"/>
              <w:jc w:val="center"/>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color w:val="000000"/>
              </w:rPr>
              <w:t>Предельные (минимальные и (или) максимальные) размеры земельных участков, в том числе их площадь</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t>Минимальная площадь земельного участка, кв.м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350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10</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t>Максимальная площадь земельного участка, кв.м</w:t>
            </w:r>
          </w:p>
        </w:tc>
        <w:tc>
          <w:tcPr>
            <w:tcW w:w="842"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83"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78"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71"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Pr>
                <w:rFonts w:eastAsia="MS MinNew Roman"/>
                <w:bCs/>
              </w:rPr>
              <w:t>-</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Предельное количество этажей или предельная высота зданий, строений, сооружений</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Предельная высота зданий, строений, сооружений, м</w:t>
            </w:r>
          </w:p>
        </w:tc>
        <w:tc>
          <w:tcPr>
            <w:tcW w:w="842"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30</w:t>
            </w:r>
          </w:p>
        </w:tc>
        <w:tc>
          <w:tcPr>
            <w:tcW w:w="883"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30</w:t>
            </w:r>
          </w:p>
        </w:tc>
        <w:tc>
          <w:tcPr>
            <w:tcW w:w="878"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30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20</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 xml:space="preserve">Минимальные отступы от границ земельных участков </w:t>
            </w:r>
            <w:r w:rsidRPr="00BD4362">
              <w:rPr>
                <w:color w:val="00000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Минимальный отступ от границ земельных участков до зданий, строений, сооружений, 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3</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 xml:space="preserve">Максимальный процент застройки </w:t>
            </w:r>
            <w:r w:rsidRPr="00BD4362">
              <w:rPr>
                <w:color w:val="00000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производственных объектов,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80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80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80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коммунально-складских объектов,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60</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Иные показатели</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Максимальный размер санитарно-защитной зоны, 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300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50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50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0</w:t>
            </w:r>
          </w:p>
        </w:tc>
      </w:tr>
    </w:tbl>
    <w:p w:rsidR="005D260F" w:rsidRPr="00BD4362" w:rsidRDefault="005D260F" w:rsidP="005D260F">
      <w:pPr>
        <w:jc w:val="both"/>
        <w:rPr>
          <w:sz w:val="28"/>
          <w:szCs w:val="28"/>
        </w:rPr>
      </w:pPr>
    </w:p>
    <w:p w:rsidR="00012368" w:rsidRDefault="00012368" w:rsidP="005D260F">
      <w:pPr>
        <w:jc w:val="center"/>
      </w:pPr>
    </w:p>
    <w:sectPr w:rsidR="00012368" w:rsidSect="005D260F">
      <w:pgSz w:w="16838" w:h="11906" w:orient="landscape"/>
      <w:pgMar w:top="567" w:right="709"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FAB" w:rsidRDefault="009F0FAB" w:rsidP="008539EC">
      <w:r>
        <w:separator/>
      </w:r>
    </w:p>
  </w:endnote>
  <w:endnote w:type="continuationSeparator" w:id="1">
    <w:p w:rsidR="009F0FAB" w:rsidRDefault="009F0FAB" w:rsidP="008539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MinNew Roman">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FAB" w:rsidRDefault="009F0FAB" w:rsidP="008539EC">
      <w:r>
        <w:separator/>
      </w:r>
    </w:p>
  </w:footnote>
  <w:footnote w:type="continuationSeparator" w:id="1">
    <w:p w:rsidR="009F0FAB" w:rsidRDefault="009F0FAB" w:rsidP="008539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BEB"/>
    <w:multiLevelType w:val="hybridMultilevel"/>
    <w:tmpl w:val="557876F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
    <w:nsid w:val="04C94FAE"/>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DF59F7"/>
    <w:multiLevelType w:val="hybridMultilevel"/>
    <w:tmpl w:val="EEAAB59C"/>
    <w:lvl w:ilvl="0" w:tplc="C5B8BFAA">
      <w:start w:val="1"/>
      <w:numFmt w:val="bullet"/>
      <w:lvlText w:val=""/>
      <w:lvlJc w:val="left"/>
      <w:pPr>
        <w:tabs>
          <w:tab w:val="num" w:pos="0"/>
        </w:tabs>
        <w:ind w:left="0" w:hanging="360"/>
      </w:pPr>
      <w:rPr>
        <w:rFonts w:ascii="Symbol" w:hAnsi="Symbol" w:hint="default"/>
        <w:sz w:val="24"/>
        <w:szCs w:val="24"/>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
    <w:nsid w:val="0D176E94"/>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74270D"/>
    <w:multiLevelType w:val="hybridMultilevel"/>
    <w:tmpl w:val="B82271FE"/>
    <w:lvl w:ilvl="0" w:tplc="B04A8860">
      <w:start w:val="1"/>
      <w:numFmt w:val="bullet"/>
      <w:lvlText w:val=""/>
      <w:lvlJc w:val="left"/>
      <w:pPr>
        <w:tabs>
          <w:tab w:val="num" w:pos="483"/>
        </w:tabs>
        <w:ind w:left="1417" w:hanging="197"/>
      </w:pPr>
      <w:rPr>
        <w:rFonts w:ascii="Symbol" w:hAnsi="Symbol"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5">
    <w:nsid w:val="0E9D4CB8"/>
    <w:multiLevelType w:val="hybridMultilevel"/>
    <w:tmpl w:val="C7AC89D2"/>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
    <w:nsid w:val="0FF43C2A"/>
    <w:multiLevelType w:val="hybridMultilevel"/>
    <w:tmpl w:val="C5B09D86"/>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7">
    <w:nsid w:val="109251B5"/>
    <w:multiLevelType w:val="hybridMultilevel"/>
    <w:tmpl w:val="AEE29AD0"/>
    <w:lvl w:ilvl="0" w:tplc="F04C39AA">
      <w:start w:val="1"/>
      <w:numFmt w:val="decimal"/>
      <w:lvlText w:val="%1)"/>
      <w:lvlJc w:val="left"/>
      <w:pPr>
        <w:tabs>
          <w:tab w:val="num" w:pos="540"/>
        </w:tabs>
        <w:ind w:left="256"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0">
    <w:nsid w:val="14D96BB5"/>
    <w:multiLevelType w:val="hybridMultilevel"/>
    <w:tmpl w:val="89029FE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2">
    <w:nsid w:val="1999427C"/>
    <w:multiLevelType w:val="hybridMultilevel"/>
    <w:tmpl w:val="A5B4892A"/>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19B56E78"/>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E53118C"/>
    <w:multiLevelType w:val="hybridMultilevel"/>
    <w:tmpl w:val="A2260D6C"/>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F301FAB"/>
    <w:multiLevelType w:val="hybridMultilevel"/>
    <w:tmpl w:val="2FECE0BE"/>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4E34A8"/>
    <w:multiLevelType w:val="hybridMultilevel"/>
    <w:tmpl w:val="9BDCE0B0"/>
    <w:lvl w:ilvl="0" w:tplc="0419000F">
      <w:start w:val="1"/>
      <w:numFmt w:val="decimal"/>
      <w:lvlText w:val="%1."/>
      <w:lvlJc w:val="left"/>
      <w:pPr>
        <w:tabs>
          <w:tab w:val="num" w:pos="1040"/>
        </w:tabs>
        <w:ind w:left="1040" w:hanging="360"/>
      </w:pPr>
      <w:rPr>
        <w:rFont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7">
    <w:nsid w:val="229D13BA"/>
    <w:multiLevelType w:val="hybridMultilevel"/>
    <w:tmpl w:val="E4BE0A30"/>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8">
    <w:nsid w:val="25D93A4D"/>
    <w:multiLevelType w:val="hybridMultilevel"/>
    <w:tmpl w:val="CF6AB0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9">
    <w:nsid w:val="26670285"/>
    <w:multiLevelType w:val="multilevel"/>
    <w:tmpl w:val="0A3287A6"/>
    <w:lvl w:ilvl="0">
      <w:start w:val="1"/>
      <w:numFmt w:val="decimal"/>
      <w:lvlText w:val="%1."/>
      <w:lvlJc w:val="left"/>
      <w:pPr>
        <w:ind w:left="1065" w:hanging="360"/>
      </w:pPr>
      <w:rPr>
        <w:rFonts w:hint="default"/>
      </w:rPr>
    </w:lvl>
    <w:lvl w:ilvl="1">
      <w:start w:val="4"/>
      <w:numFmt w:val="decimal"/>
      <w:isLgl/>
      <w:lvlText w:val="%1.%2."/>
      <w:lvlJc w:val="left"/>
      <w:pPr>
        <w:ind w:left="2070" w:hanging="720"/>
      </w:pPr>
      <w:rPr>
        <w:rFonts w:hint="default"/>
      </w:rPr>
    </w:lvl>
    <w:lvl w:ilvl="2">
      <w:start w:val="1"/>
      <w:numFmt w:val="decimal"/>
      <w:isLgl/>
      <w:lvlText w:val="%1.%2.%3."/>
      <w:lvlJc w:val="left"/>
      <w:pPr>
        <w:ind w:left="2715"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6375" w:hanging="1800"/>
      </w:pPr>
      <w:rPr>
        <w:rFonts w:hint="default"/>
      </w:rPr>
    </w:lvl>
    <w:lvl w:ilvl="7">
      <w:start w:val="1"/>
      <w:numFmt w:val="decimal"/>
      <w:isLgl/>
      <w:lvlText w:val="%1.%2.%3.%4.%5.%6.%7.%8."/>
      <w:lvlJc w:val="left"/>
      <w:pPr>
        <w:ind w:left="7020" w:hanging="1800"/>
      </w:pPr>
      <w:rPr>
        <w:rFonts w:hint="default"/>
      </w:rPr>
    </w:lvl>
    <w:lvl w:ilvl="8">
      <w:start w:val="1"/>
      <w:numFmt w:val="decimal"/>
      <w:isLgl/>
      <w:lvlText w:val="%1.%2.%3.%4.%5.%6.%7.%8.%9."/>
      <w:lvlJc w:val="left"/>
      <w:pPr>
        <w:ind w:left="8025" w:hanging="2160"/>
      </w:pPr>
      <w:rPr>
        <w:rFonts w:hint="default"/>
      </w:rPr>
    </w:lvl>
  </w:abstractNum>
  <w:abstractNum w:abstractNumId="20">
    <w:nsid w:val="273C5130"/>
    <w:multiLevelType w:val="multilevel"/>
    <w:tmpl w:val="C7CC536E"/>
    <w:lvl w:ilvl="0">
      <w:start w:val="1"/>
      <w:numFmt w:val="bullet"/>
      <w:lvlText w:val=""/>
      <w:lvlJc w:val="left"/>
      <w:pPr>
        <w:tabs>
          <w:tab w:val="num" w:pos="-57"/>
        </w:tabs>
        <w:ind w:left="877" w:hanging="197"/>
      </w:pPr>
      <w:rPr>
        <w:rFonts w:ascii="Symbol" w:hAnsi="Symbol" w:cs="Times New Roman" w:hint="default"/>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21">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2">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3">
    <w:nsid w:val="300614DA"/>
    <w:multiLevelType w:val="hybridMultilevel"/>
    <w:tmpl w:val="32F0A9E2"/>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101269"/>
    <w:multiLevelType w:val="hybridMultilevel"/>
    <w:tmpl w:val="E24AACC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50C4CFD"/>
    <w:multiLevelType w:val="hybridMultilevel"/>
    <w:tmpl w:val="8C12F2A4"/>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07A3AA3"/>
    <w:multiLevelType w:val="hybridMultilevel"/>
    <w:tmpl w:val="7E1EAF1C"/>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8">
    <w:nsid w:val="42CD69C1"/>
    <w:multiLevelType w:val="hybridMultilevel"/>
    <w:tmpl w:val="C7CC536E"/>
    <w:lvl w:ilvl="0" w:tplc="B04A8860">
      <w:start w:val="1"/>
      <w:numFmt w:val="bullet"/>
      <w:lvlText w:val=""/>
      <w:lvlJc w:val="left"/>
      <w:pPr>
        <w:tabs>
          <w:tab w:val="num" w:pos="-57"/>
        </w:tabs>
        <w:ind w:left="877" w:hanging="197"/>
      </w:pPr>
      <w:rPr>
        <w:rFonts w:ascii="Symbol" w:hAnsi="Symbol"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9">
    <w:nsid w:val="45477C44"/>
    <w:multiLevelType w:val="hybridMultilevel"/>
    <w:tmpl w:val="302C6096"/>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0">
    <w:nsid w:val="48761815"/>
    <w:multiLevelType w:val="hybridMultilevel"/>
    <w:tmpl w:val="110686C0"/>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5DA4BBF"/>
    <w:multiLevelType w:val="hybridMultilevel"/>
    <w:tmpl w:val="28466884"/>
    <w:lvl w:ilvl="0" w:tplc="2A263DCC">
      <w:start w:val="1"/>
      <w:numFmt w:val="decimal"/>
      <w:lvlText w:val="%1)"/>
      <w:lvlJc w:val="left"/>
      <w:pPr>
        <w:tabs>
          <w:tab w:val="num" w:pos="284"/>
        </w:tabs>
        <w:ind w:left="0" w:firstLine="737"/>
      </w:pPr>
      <w:rPr>
        <w:rFonts w:hint="default"/>
      </w:rPr>
    </w:lvl>
    <w:lvl w:ilvl="1" w:tplc="0A90A882" w:tentative="1">
      <w:start w:val="1"/>
      <w:numFmt w:val="lowerLetter"/>
      <w:lvlText w:val="%2."/>
      <w:lvlJc w:val="left"/>
      <w:pPr>
        <w:tabs>
          <w:tab w:val="num" w:pos="1440"/>
        </w:tabs>
        <w:ind w:left="1440" w:hanging="360"/>
      </w:pPr>
    </w:lvl>
    <w:lvl w:ilvl="2" w:tplc="386252B2" w:tentative="1">
      <w:start w:val="1"/>
      <w:numFmt w:val="lowerRoman"/>
      <w:lvlText w:val="%3."/>
      <w:lvlJc w:val="right"/>
      <w:pPr>
        <w:tabs>
          <w:tab w:val="num" w:pos="2160"/>
        </w:tabs>
        <w:ind w:left="2160" w:hanging="180"/>
      </w:pPr>
    </w:lvl>
    <w:lvl w:ilvl="3" w:tplc="0EDEA658" w:tentative="1">
      <w:start w:val="1"/>
      <w:numFmt w:val="decimal"/>
      <w:lvlText w:val="%4."/>
      <w:lvlJc w:val="left"/>
      <w:pPr>
        <w:tabs>
          <w:tab w:val="num" w:pos="2880"/>
        </w:tabs>
        <w:ind w:left="2880" w:hanging="360"/>
      </w:pPr>
    </w:lvl>
    <w:lvl w:ilvl="4" w:tplc="2B4684CC" w:tentative="1">
      <w:start w:val="1"/>
      <w:numFmt w:val="lowerLetter"/>
      <w:lvlText w:val="%5."/>
      <w:lvlJc w:val="left"/>
      <w:pPr>
        <w:tabs>
          <w:tab w:val="num" w:pos="3600"/>
        </w:tabs>
        <w:ind w:left="3600" w:hanging="360"/>
      </w:pPr>
    </w:lvl>
    <w:lvl w:ilvl="5" w:tplc="F566EB5C" w:tentative="1">
      <w:start w:val="1"/>
      <w:numFmt w:val="lowerRoman"/>
      <w:lvlText w:val="%6."/>
      <w:lvlJc w:val="right"/>
      <w:pPr>
        <w:tabs>
          <w:tab w:val="num" w:pos="4320"/>
        </w:tabs>
        <w:ind w:left="4320" w:hanging="180"/>
      </w:pPr>
    </w:lvl>
    <w:lvl w:ilvl="6" w:tplc="B7EEC492" w:tentative="1">
      <w:start w:val="1"/>
      <w:numFmt w:val="decimal"/>
      <w:lvlText w:val="%7."/>
      <w:lvlJc w:val="left"/>
      <w:pPr>
        <w:tabs>
          <w:tab w:val="num" w:pos="5040"/>
        </w:tabs>
        <w:ind w:left="5040" w:hanging="360"/>
      </w:pPr>
    </w:lvl>
    <w:lvl w:ilvl="7" w:tplc="94D2DA20" w:tentative="1">
      <w:start w:val="1"/>
      <w:numFmt w:val="lowerLetter"/>
      <w:lvlText w:val="%8."/>
      <w:lvlJc w:val="left"/>
      <w:pPr>
        <w:tabs>
          <w:tab w:val="num" w:pos="5760"/>
        </w:tabs>
        <w:ind w:left="5760" w:hanging="360"/>
      </w:pPr>
    </w:lvl>
    <w:lvl w:ilvl="8" w:tplc="AA0C3292" w:tentative="1">
      <w:start w:val="1"/>
      <w:numFmt w:val="lowerRoman"/>
      <w:lvlText w:val="%9."/>
      <w:lvlJc w:val="right"/>
      <w:pPr>
        <w:tabs>
          <w:tab w:val="num" w:pos="6480"/>
        </w:tabs>
        <w:ind w:left="6480" w:hanging="180"/>
      </w:pPr>
    </w:lvl>
  </w:abstractNum>
  <w:abstractNum w:abstractNumId="32">
    <w:nsid w:val="566D4B6E"/>
    <w:multiLevelType w:val="hybridMultilevel"/>
    <w:tmpl w:val="EA56945C"/>
    <w:lvl w:ilvl="0" w:tplc="2C5C199C">
      <w:start w:val="1"/>
      <w:numFmt w:val="decimal"/>
      <w:lvlText w:val="%1)"/>
      <w:lvlJc w:val="left"/>
      <w:pPr>
        <w:tabs>
          <w:tab w:val="num" w:pos="284"/>
        </w:tabs>
        <w:ind w:left="0" w:firstLine="737"/>
      </w:pPr>
      <w:rPr>
        <w:rFonts w:hint="default"/>
      </w:rPr>
    </w:lvl>
    <w:lvl w:ilvl="1" w:tplc="BDE2020E" w:tentative="1">
      <w:start w:val="1"/>
      <w:numFmt w:val="lowerLetter"/>
      <w:lvlText w:val="%2."/>
      <w:lvlJc w:val="left"/>
      <w:pPr>
        <w:tabs>
          <w:tab w:val="num" w:pos="1440"/>
        </w:tabs>
        <w:ind w:left="1440" w:hanging="360"/>
      </w:pPr>
    </w:lvl>
    <w:lvl w:ilvl="2" w:tplc="22A47790" w:tentative="1">
      <w:start w:val="1"/>
      <w:numFmt w:val="lowerRoman"/>
      <w:lvlText w:val="%3."/>
      <w:lvlJc w:val="right"/>
      <w:pPr>
        <w:tabs>
          <w:tab w:val="num" w:pos="2160"/>
        </w:tabs>
        <w:ind w:left="2160" w:hanging="180"/>
      </w:pPr>
    </w:lvl>
    <w:lvl w:ilvl="3" w:tplc="69C2D81C" w:tentative="1">
      <w:start w:val="1"/>
      <w:numFmt w:val="decimal"/>
      <w:lvlText w:val="%4."/>
      <w:lvlJc w:val="left"/>
      <w:pPr>
        <w:tabs>
          <w:tab w:val="num" w:pos="2880"/>
        </w:tabs>
        <w:ind w:left="2880" w:hanging="360"/>
      </w:pPr>
    </w:lvl>
    <w:lvl w:ilvl="4" w:tplc="510811C8" w:tentative="1">
      <w:start w:val="1"/>
      <w:numFmt w:val="lowerLetter"/>
      <w:lvlText w:val="%5."/>
      <w:lvlJc w:val="left"/>
      <w:pPr>
        <w:tabs>
          <w:tab w:val="num" w:pos="3600"/>
        </w:tabs>
        <w:ind w:left="3600" w:hanging="360"/>
      </w:pPr>
    </w:lvl>
    <w:lvl w:ilvl="5" w:tplc="806E8DF0" w:tentative="1">
      <w:start w:val="1"/>
      <w:numFmt w:val="lowerRoman"/>
      <w:lvlText w:val="%6."/>
      <w:lvlJc w:val="right"/>
      <w:pPr>
        <w:tabs>
          <w:tab w:val="num" w:pos="4320"/>
        </w:tabs>
        <w:ind w:left="4320" w:hanging="180"/>
      </w:pPr>
    </w:lvl>
    <w:lvl w:ilvl="6" w:tplc="CDC6C10E" w:tentative="1">
      <w:start w:val="1"/>
      <w:numFmt w:val="decimal"/>
      <w:lvlText w:val="%7."/>
      <w:lvlJc w:val="left"/>
      <w:pPr>
        <w:tabs>
          <w:tab w:val="num" w:pos="5040"/>
        </w:tabs>
        <w:ind w:left="5040" w:hanging="360"/>
      </w:pPr>
    </w:lvl>
    <w:lvl w:ilvl="7" w:tplc="C5142D30" w:tentative="1">
      <w:start w:val="1"/>
      <w:numFmt w:val="lowerLetter"/>
      <w:lvlText w:val="%8."/>
      <w:lvlJc w:val="left"/>
      <w:pPr>
        <w:tabs>
          <w:tab w:val="num" w:pos="5760"/>
        </w:tabs>
        <w:ind w:left="5760" w:hanging="360"/>
      </w:pPr>
    </w:lvl>
    <w:lvl w:ilvl="8" w:tplc="111A59E6" w:tentative="1">
      <w:start w:val="1"/>
      <w:numFmt w:val="lowerRoman"/>
      <w:lvlText w:val="%9."/>
      <w:lvlJc w:val="right"/>
      <w:pPr>
        <w:tabs>
          <w:tab w:val="num" w:pos="6480"/>
        </w:tabs>
        <w:ind w:left="6480" w:hanging="180"/>
      </w:pPr>
    </w:lvl>
  </w:abstractNum>
  <w:abstractNum w:abstractNumId="33">
    <w:nsid w:val="578B497E"/>
    <w:multiLevelType w:val="hybridMultilevel"/>
    <w:tmpl w:val="DAAA2BA6"/>
    <w:lvl w:ilvl="0" w:tplc="C26AD888">
      <w:start w:val="1"/>
      <w:numFmt w:val="decimal"/>
      <w:lvlText w:val="%1)"/>
      <w:lvlJc w:val="left"/>
      <w:pPr>
        <w:tabs>
          <w:tab w:val="num" w:pos="227"/>
        </w:tabs>
        <w:ind w:left="-57" w:firstLine="737"/>
      </w:pPr>
      <w:rPr>
        <w:rFonts w:hint="default"/>
      </w:rPr>
    </w:lvl>
    <w:lvl w:ilvl="1" w:tplc="5F20B7A4">
      <w:start w:val="1"/>
      <w:numFmt w:val="decimal"/>
      <w:lvlText w:val="%2."/>
      <w:lvlJc w:val="left"/>
      <w:pPr>
        <w:tabs>
          <w:tab w:val="num" w:pos="1383"/>
        </w:tabs>
        <w:ind w:left="1383" w:hanging="360"/>
      </w:pPr>
      <w:rPr>
        <w:rFonts w:hint="default"/>
      </w:rPr>
    </w:lvl>
    <w:lvl w:ilvl="2" w:tplc="8F760776" w:tentative="1">
      <w:start w:val="1"/>
      <w:numFmt w:val="lowerRoman"/>
      <w:lvlText w:val="%3."/>
      <w:lvlJc w:val="right"/>
      <w:pPr>
        <w:tabs>
          <w:tab w:val="num" w:pos="2103"/>
        </w:tabs>
        <w:ind w:left="2103" w:hanging="180"/>
      </w:pPr>
    </w:lvl>
    <w:lvl w:ilvl="3" w:tplc="B840119E" w:tentative="1">
      <w:start w:val="1"/>
      <w:numFmt w:val="decimal"/>
      <w:lvlText w:val="%4."/>
      <w:lvlJc w:val="left"/>
      <w:pPr>
        <w:tabs>
          <w:tab w:val="num" w:pos="2823"/>
        </w:tabs>
        <w:ind w:left="2823" w:hanging="360"/>
      </w:pPr>
    </w:lvl>
    <w:lvl w:ilvl="4" w:tplc="41E0BD62" w:tentative="1">
      <w:start w:val="1"/>
      <w:numFmt w:val="lowerLetter"/>
      <w:lvlText w:val="%5."/>
      <w:lvlJc w:val="left"/>
      <w:pPr>
        <w:tabs>
          <w:tab w:val="num" w:pos="3543"/>
        </w:tabs>
        <w:ind w:left="3543" w:hanging="360"/>
      </w:pPr>
    </w:lvl>
    <w:lvl w:ilvl="5" w:tplc="FDBCC16A" w:tentative="1">
      <w:start w:val="1"/>
      <w:numFmt w:val="lowerRoman"/>
      <w:lvlText w:val="%6."/>
      <w:lvlJc w:val="right"/>
      <w:pPr>
        <w:tabs>
          <w:tab w:val="num" w:pos="4263"/>
        </w:tabs>
        <w:ind w:left="4263" w:hanging="180"/>
      </w:pPr>
    </w:lvl>
    <w:lvl w:ilvl="6" w:tplc="815E77C6" w:tentative="1">
      <w:start w:val="1"/>
      <w:numFmt w:val="decimal"/>
      <w:lvlText w:val="%7."/>
      <w:lvlJc w:val="left"/>
      <w:pPr>
        <w:tabs>
          <w:tab w:val="num" w:pos="4983"/>
        </w:tabs>
        <w:ind w:left="4983" w:hanging="360"/>
      </w:pPr>
    </w:lvl>
    <w:lvl w:ilvl="7" w:tplc="861C814C" w:tentative="1">
      <w:start w:val="1"/>
      <w:numFmt w:val="lowerLetter"/>
      <w:lvlText w:val="%8."/>
      <w:lvlJc w:val="left"/>
      <w:pPr>
        <w:tabs>
          <w:tab w:val="num" w:pos="5703"/>
        </w:tabs>
        <w:ind w:left="5703" w:hanging="360"/>
      </w:pPr>
    </w:lvl>
    <w:lvl w:ilvl="8" w:tplc="B57ABF3A" w:tentative="1">
      <w:start w:val="1"/>
      <w:numFmt w:val="lowerRoman"/>
      <w:lvlText w:val="%9."/>
      <w:lvlJc w:val="right"/>
      <w:pPr>
        <w:tabs>
          <w:tab w:val="num" w:pos="6423"/>
        </w:tabs>
        <w:ind w:left="6423" w:hanging="180"/>
      </w:pPr>
    </w:lvl>
  </w:abstractNum>
  <w:abstractNum w:abstractNumId="34">
    <w:nsid w:val="58AF75B5"/>
    <w:multiLevelType w:val="hybridMultilevel"/>
    <w:tmpl w:val="D332CF16"/>
    <w:lvl w:ilvl="0" w:tplc="353C9ABA">
      <w:start w:val="1"/>
      <w:numFmt w:val="decimal"/>
      <w:lvlText w:val="%1)"/>
      <w:lvlJc w:val="left"/>
      <w:pPr>
        <w:tabs>
          <w:tab w:val="num" w:pos="284"/>
        </w:tabs>
        <w:ind w:left="0" w:firstLine="737"/>
      </w:pPr>
      <w:rPr>
        <w:rFonts w:hint="default"/>
      </w:rPr>
    </w:lvl>
    <w:lvl w:ilvl="1" w:tplc="48568588" w:tentative="1">
      <w:start w:val="1"/>
      <w:numFmt w:val="lowerLetter"/>
      <w:lvlText w:val="%2."/>
      <w:lvlJc w:val="left"/>
      <w:pPr>
        <w:tabs>
          <w:tab w:val="num" w:pos="1440"/>
        </w:tabs>
        <w:ind w:left="1440" w:hanging="360"/>
      </w:pPr>
    </w:lvl>
    <w:lvl w:ilvl="2" w:tplc="19A8B334" w:tentative="1">
      <w:start w:val="1"/>
      <w:numFmt w:val="lowerRoman"/>
      <w:lvlText w:val="%3."/>
      <w:lvlJc w:val="right"/>
      <w:pPr>
        <w:tabs>
          <w:tab w:val="num" w:pos="2160"/>
        </w:tabs>
        <w:ind w:left="2160" w:hanging="180"/>
      </w:pPr>
    </w:lvl>
    <w:lvl w:ilvl="3" w:tplc="751C5540" w:tentative="1">
      <w:start w:val="1"/>
      <w:numFmt w:val="decimal"/>
      <w:lvlText w:val="%4."/>
      <w:lvlJc w:val="left"/>
      <w:pPr>
        <w:tabs>
          <w:tab w:val="num" w:pos="2880"/>
        </w:tabs>
        <w:ind w:left="2880" w:hanging="360"/>
      </w:pPr>
    </w:lvl>
    <w:lvl w:ilvl="4" w:tplc="148EEE5E" w:tentative="1">
      <w:start w:val="1"/>
      <w:numFmt w:val="lowerLetter"/>
      <w:lvlText w:val="%5."/>
      <w:lvlJc w:val="left"/>
      <w:pPr>
        <w:tabs>
          <w:tab w:val="num" w:pos="3600"/>
        </w:tabs>
        <w:ind w:left="3600" w:hanging="360"/>
      </w:pPr>
    </w:lvl>
    <w:lvl w:ilvl="5" w:tplc="0FE2CC2E" w:tentative="1">
      <w:start w:val="1"/>
      <w:numFmt w:val="lowerRoman"/>
      <w:lvlText w:val="%6."/>
      <w:lvlJc w:val="right"/>
      <w:pPr>
        <w:tabs>
          <w:tab w:val="num" w:pos="4320"/>
        </w:tabs>
        <w:ind w:left="4320" w:hanging="180"/>
      </w:pPr>
    </w:lvl>
    <w:lvl w:ilvl="6" w:tplc="A7AE2EB4" w:tentative="1">
      <w:start w:val="1"/>
      <w:numFmt w:val="decimal"/>
      <w:lvlText w:val="%7."/>
      <w:lvlJc w:val="left"/>
      <w:pPr>
        <w:tabs>
          <w:tab w:val="num" w:pos="5040"/>
        </w:tabs>
        <w:ind w:left="5040" w:hanging="360"/>
      </w:pPr>
    </w:lvl>
    <w:lvl w:ilvl="7" w:tplc="2FE6150C" w:tentative="1">
      <w:start w:val="1"/>
      <w:numFmt w:val="lowerLetter"/>
      <w:lvlText w:val="%8."/>
      <w:lvlJc w:val="left"/>
      <w:pPr>
        <w:tabs>
          <w:tab w:val="num" w:pos="5760"/>
        </w:tabs>
        <w:ind w:left="5760" w:hanging="360"/>
      </w:pPr>
    </w:lvl>
    <w:lvl w:ilvl="8" w:tplc="B3926E9C" w:tentative="1">
      <w:start w:val="1"/>
      <w:numFmt w:val="lowerRoman"/>
      <w:lvlText w:val="%9."/>
      <w:lvlJc w:val="right"/>
      <w:pPr>
        <w:tabs>
          <w:tab w:val="num" w:pos="6480"/>
        </w:tabs>
        <w:ind w:left="6480" w:hanging="180"/>
      </w:pPr>
    </w:lvl>
  </w:abstractNum>
  <w:abstractNum w:abstractNumId="35">
    <w:nsid w:val="5AEE33E1"/>
    <w:multiLevelType w:val="hybridMultilevel"/>
    <w:tmpl w:val="D580178A"/>
    <w:lvl w:ilvl="0" w:tplc="D62E2BDE">
      <w:start w:val="1"/>
      <w:numFmt w:val="decimal"/>
      <w:lvlText w:val="%1)"/>
      <w:lvlJc w:val="left"/>
      <w:pPr>
        <w:tabs>
          <w:tab w:val="num" w:pos="284"/>
        </w:tabs>
        <w:ind w:left="0" w:firstLine="680"/>
      </w:pPr>
      <w:rPr>
        <w:rFonts w:hint="default"/>
      </w:rPr>
    </w:lvl>
    <w:lvl w:ilvl="1" w:tplc="5A3AD14E" w:tentative="1">
      <w:start w:val="1"/>
      <w:numFmt w:val="lowerLetter"/>
      <w:lvlText w:val="%2."/>
      <w:lvlJc w:val="left"/>
      <w:pPr>
        <w:tabs>
          <w:tab w:val="num" w:pos="1440"/>
        </w:tabs>
        <w:ind w:left="1440" w:hanging="360"/>
      </w:pPr>
    </w:lvl>
    <w:lvl w:ilvl="2" w:tplc="30520C6E" w:tentative="1">
      <w:start w:val="1"/>
      <w:numFmt w:val="lowerRoman"/>
      <w:lvlText w:val="%3."/>
      <w:lvlJc w:val="right"/>
      <w:pPr>
        <w:tabs>
          <w:tab w:val="num" w:pos="2160"/>
        </w:tabs>
        <w:ind w:left="2160" w:hanging="180"/>
      </w:pPr>
    </w:lvl>
    <w:lvl w:ilvl="3" w:tplc="503A3F2C" w:tentative="1">
      <w:start w:val="1"/>
      <w:numFmt w:val="decimal"/>
      <w:lvlText w:val="%4."/>
      <w:lvlJc w:val="left"/>
      <w:pPr>
        <w:tabs>
          <w:tab w:val="num" w:pos="2880"/>
        </w:tabs>
        <w:ind w:left="2880" w:hanging="360"/>
      </w:pPr>
    </w:lvl>
    <w:lvl w:ilvl="4" w:tplc="DA6AC062" w:tentative="1">
      <w:start w:val="1"/>
      <w:numFmt w:val="lowerLetter"/>
      <w:lvlText w:val="%5."/>
      <w:lvlJc w:val="left"/>
      <w:pPr>
        <w:tabs>
          <w:tab w:val="num" w:pos="3600"/>
        </w:tabs>
        <w:ind w:left="3600" w:hanging="360"/>
      </w:pPr>
    </w:lvl>
    <w:lvl w:ilvl="5" w:tplc="01A0B6B2" w:tentative="1">
      <w:start w:val="1"/>
      <w:numFmt w:val="lowerRoman"/>
      <w:lvlText w:val="%6."/>
      <w:lvlJc w:val="right"/>
      <w:pPr>
        <w:tabs>
          <w:tab w:val="num" w:pos="4320"/>
        </w:tabs>
        <w:ind w:left="4320" w:hanging="180"/>
      </w:pPr>
    </w:lvl>
    <w:lvl w:ilvl="6" w:tplc="569C32A4" w:tentative="1">
      <w:start w:val="1"/>
      <w:numFmt w:val="decimal"/>
      <w:lvlText w:val="%7."/>
      <w:lvlJc w:val="left"/>
      <w:pPr>
        <w:tabs>
          <w:tab w:val="num" w:pos="5040"/>
        </w:tabs>
        <w:ind w:left="5040" w:hanging="360"/>
      </w:pPr>
    </w:lvl>
    <w:lvl w:ilvl="7" w:tplc="1E9A5B48" w:tentative="1">
      <w:start w:val="1"/>
      <w:numFmt w:val="lowerLetter"/>
      <w:lvlText w:val="%8."/>
      <w:lvlJc w:val="left"/>
      <w:pPr>
        <w:tabs>
          <w:tab w:val="num" w:pos="5760"/>
        </w:tabs>
        <w:ind w:left="5760" w:hanging="360"/>
      </w:pPr>
    </w:lvl>
    <w:lvl w:ilvl="8" w:tplc="2DB61044" w:tentative="1">
      <w:start w:val="1"/>
      <w:numFmt w:val="lowerRoman"/>
      <w:lvlText w:val="%9."/>
      <w:lvlJc w:val="right"/>
      <w:pPr>
        <w:tabs>
          <w:tab w:val="num" w:pos="6480"/>
        </w:tabs>
        <w:ind w:left="6480" w:hanging="180"/>
      </w:pPr>
    </w:lvl>
  </w:abstractNum>
  <w:abstractNum w:abstractNumId="36">
    <w:nsid w:val="5EF63FB4"/>
    <w:multiLevelType w:val="hybridMultilevel"/>
    <w:tmpl w:val="5D52993C"/>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7">
    <w:nsid w:val="619A2F62"/>
    <w:multiLevelType w:val="hybridMultilevel"/>
    <w:tmpl w:val="FC3E6D0A"/>
    <w:lvl w:ilvl="0" w:tplc="77A6898E">
      <w:start w:val="1"/>
      <w:numFmt w:val="russianLower"/>
      <w:lvlText w:val="%1)"/>
      <w:lvlJc w:val="left"/>
      <w:pPr>
        <w:tabs>
          <w:tab w:val="num" w:pos="680"/>
        </w:tabs>
        <w:ind w:left="680" w:firstLine="680"/>
      </w:pPr>
      <w:rPr>
        <w:rFonts w:hint="default"/>
      </w:rPr>
    </w:lvl>
    <w:lvl w:ilvl="1" w:tplc="95C04E06" w:tentative="1">
      <w:start w:val="1"/>
      <w:numFmt w:val="lowerLetter"/>
      <w:lvlText w:val="%2."/>
      <w:lvlJc w:val="left"/>
      <w:pPr>
        <w:tabs>
          <w:tab w:val="num" w:pos="2120"/>
        </w:tabs>
        <w:ind w:left="2120" w:hanging="360"/>
      </w:pPr>
    </w:lvl>
    <w:lvl w:ilvl="2" w:tplc="96AE0132" w:tentative="1">
      <w:start w:val="1"/>
      <w:numFmt w:val="lowerRoman"/>
      <w:lvlText w:val="%3."/>
      <w:lvlJc w:val="right"/>
      <w:pPr>
        <w:tabs>
          <w:tab w:val="num" w:pos="2840"/>
        </w:tabs>
        <w:ind w:left="2840" w:hanging="180"/>
      </w:pPr>
    </w:lvl>
    <w:lvl w:ilvl="3" w:tplc="2FD6B320" w:tentative="1">
      <w:start w:val="1"/>
      <w:numFmt w:val="decimal"/>
      <w:lvlText w:val="%4."/>
      <w:lvlJc w:val="left"/>
      <w:pPr>
        <w:tabs>
          <w:tab w:val="num" w:pos="3560"/>
        </w:tabs>
        <w:ind w:left="3560" w:hanging="360"/>
      </w:pPr>
    </w:lvl>
    <w:lvl w:ilvl="4" w:tplc="59D499DC" w:tentative="1">
      <w:start w:val="1"/>
      <w:numFmt w:val="lowerLetter"/>
      <w:lvlText w:val="%5."/>
      <w:lvlJc w:val="left"/>
      <w:pPr>
        <w:tabs>
          <w:tab w:val="num" w:pos="4280"/>
        </w:tabs>
        <w:ind w:left="4280" w:hanging="360"/>
      </w:pPr>
    </w:lvl>
    <w:lvl w:ilvl="5" w:tplc="F96C67D2" w:tentative="1">
      <w:start w:val="1"/>
      <w:numFmt w:val="lowerRoman"/>
      <w:lvlText w:val="%6."/>
      <w:lvlJc w:val="right"/>
      <w:pPr>
        <w:tabs>
          <w:tab w:val="num" w:pos="5000"/>
        </w:tabs>
        <w:ind w:left="5000" w:hanging="180"/>
      </w:pPr>
    </w:lvl>
    <w:lvl w:ilvl="6" w:tplc="457AC6B8" w:tentative="1">
      <w:start w:val="1"/>
      <w:numFmt w:val="decimal"/>
      <w:lvlText w:val="%7."/>
      <w:lvlJc w:val="left"/>
      <w:pPr>
        <w:tabs>
          <w:tab w:val="num" w:pos="5720"/>
        </w:tabs>
        <w:ind w:left="5720" w:hanging="360"/>
      </w:pPr>
    </w:lvl>
    <w:lvl w:ilvl="7" w:tplc="2FF2D3AA" w:tentative="1">
      <w:start w:val="1"/>
      <w:numFmt w:val="lowerLetter"/>
      <w:lvlText w:val="%8."/>
      <w:lvlJc w:val="left"/>
      <w:pPr>
        <w:tabs>
          <w:tab w:val="num" w:pos="6440"/>
        </w:tabs>
        <w:ind w:left="6440" w:hanging="360"/>
      </w:pPr>
    </w:lvl>
    <w:lvl w:ilvl="8" w:tplc="CE6211E4" w:tentative="1">
      <w:start w:val="1"/>
      <w:numFmt w:val="lowerRoman"/>
      <w:lvlText w:val="%9."/>
      <w:lvlJc w:val="right"/>
      <w:pPr>
        <w:tabs>
          <w:tab w:val="num" w:pos="7160"/>
        </w:tabs>
        <w:ind w:left="7160" w:hanging="180"/>
      </w:pPr>
    </w:lvl>
  </w:abstractNum>
  <w:abstractNum w:abstractNumId="38">
    <w:nsid w:val="62FB104D"/>
    <w:multiLevelType w:val="multilevel"/>
    <w:tmpl w:val="9D88D1BC"/>
    <w:lvl w:ilvl="0">
      <w:start w:val="1"/>
      <w:numFmt w:val="decimal"/>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39">
    <w:nsid w:val="65E07BF4"/>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C31248"/>
    <w:multiLevelType w:val="hybridMultilevel"/>
    <w:tmpl w:val="FF3AE9A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AF7635D"/>
    <w:multiLevelType w:val="hybridMultilevel"/>
    <w:tmpl w:val="712E82B4"/>
    <w:lvl w:ilvl="0" w:tplc="1D20BCD4">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2">
    <w:nsid w:val="6B350DF6"/>
    <w:multiLevelType w:val="hybridMultilevel"/>
    <w:tmpl w:val="A3A0B3E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3">
    <w:nsid w:val="6C41360E"/>
    <w:multiLevelType w:val="hybridMultilevel"/>
    <w:tmpl w:val="FCD40898"/>
    <w:lvl w:ilvl="0" w:tplc="049044FA">
      <w:start w:val="1"/>
      <w:numFmt w:val="decimal"/>
      <w:lvlText w:val="%1)"/>
      <w:lvlJc w:val="left"/>
      <w:pPr>
        <w:tabs>
          <w:tab w:val="num" w:pos="284"/>
        </w:tabs>
        <w:ind w:left="0" w:firstLine="737"/>
      </w:pPr>
      <w:rPr>
        <w:rFonts w:hint="default"/>
      </w:rPr>
    </w:lvl>
    <w:lvl w:ilvl="1" w:tplc="76C605DC" w:tentative="1">
      <w:start w:val="1"/>
      <w:numFmt w:val="lowerLetter"/>
      <w:lvlText w:val="%2."/>
      <w:lvlJc w:val="left"/>
      <w:pPr>
        <w:tabs>
          <w:tab w:val="num" w:pos="1440"/>
        </w:tabs>
        <w:ind w:left="1440" w:hanging="360"/>
      </w:pPr>
    </w:lvl>
    <w:lvl w:ilvl="2" w:tplc="13F85632" w:tentative="1">
      <w:start w:val="1"/>
      <w:numFmt w:val="lowerRoman"/>
      <w:lvlText w:val="%3."/>
      <w:lvlJc w:val="right"/>
      <w:pPr>
        <w:tabs>
          <w:tab w:val="num" w:pos="2160"/>
        </w:tabs>
        <w:ind w:left="2160" w:hanging="180"/>
      </w:pPr>
    </w:lvl>
    <w:lvl w:ilvl="3" w:tplc="19287CC8" w:tentative="1">
      <w:start w:val="1"/>
      <w:numFmt w:val="decimal"/>
      <w:lvlText w:val="%4."/>
      <w:lvlJc w:val="left"/>
      <w:pPr>
        <w:tabs>
          <w:tab w:val="num" w:pos="2880"/>
        </w:tabs>
        <w:ind w:left="2880" w:hanging="360"/>
      </w:pPr>
    </w:lvl>
    <w:lvl w:ilvl="4" w:tplc="8F00844E" w:tentative="1">
      <w:start w:val="1"/>
      <w:numFmt w:val="lowerLetter"/>
      <w:lvlText w:val="%5."/>
      <w:lvlJc w:val="left"/>
      <w:pPr>
        <w:tabs>
          <w:tab w:val="num" w:pos="3600"/>
        </w:tabs>
        <w:ind w:left="3600" w:hanging="360"/>
      </w:pPr>
    </w:lvl>
    <w:lvl w:ilvl="5" w:tplc="2E224490" w:tentative="1">
      <w:start w:val="1"/>
      <w:numFmt w:val="lowerRoman"/>
      <w:lvlText w:val="%6."/>
      <w:lvlJc w:val="right"/>
      <w:pPr>
        <w:tabs>
          <w:tab w:val="num" w:pos="4320"/>
        </w:tabs>
        <w:ind w:left="4320" w:hanging="180"/>
      </w:pPr>
    </w:lvl>
    <w:lvl w:ilvl="6" w:tplc="D17AD31C" w:tentative="1">
      <w:start w:val="1"/>
      <w:numFmt w:val="decimal"/>
      <w:lvlText w:val="%7."/>
      <w:lvlJc w:val="left"/>
      <w:pPr>
        <w:tabs>
          <w:tab w:val="num" w:pos="5040"/>
        </w:tabs>
        <w:ind w:left="5040" w:hanging="360"/>
      </w:pPr>
    </w:lvl>
    <w:lvl w:ilvl="7" w:tplc="95600B66" w:tentative="1">
      <w:start w:val="1"/>
      <w:numFmt w:val="lowerLetter"/>
      <w:lvlText w:val="%8."/>
      <w:lvlJc w:val="left"/>
      <w:pPr>
        <w:tabs>
          <w:tab w:val="num" w:pos="5760"/>
        </w:tabs>
        <w:ind w:left="5760" w:hanging="360"/>
      </w:pPr>
    </w:lvl>
    <w:lvl w:ilvl="8" w:tplc="83A6EA16" w:tentative="1">
      <w:start w:val="1"/>
      <w:numFmt w:val="lowerRoman"/>
      <w:lvlText w:val="%9."/>
      <w:lvlJc w:val="right"/>
      <w:pPr>
        <w:tabs>
          <w:tab w:val="num" w:pos="6480"/>
        </w:tabs>
        <w:ind w:left="6480" w:hanging="180"/>
      </w:pPr>
    </w:lvl>
  </w:abstractNum>
  <w:abstractNum w:abstractNumId="44">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14E0C2C"/>
    <w:multiLevelType w:val="hybridMultilevel"/>
    <w:tmpl w:val="3B581CC6"/>
    <w:lvl w:ilvl="0" w:tplc="3A369AD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6">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927"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BA21DE"/>
    <w:multiLevelType w:val="hybridMultilevel"/>
    <w:tmpl w:val="085612C8"/>
    <w:lvl w:ilvl="0" w:tplc="B1C0B4F8">
      <w:start w:val="1"/>
      <w:numFmt w:val="decimal"/>
      <w:lvlText w:val="%1)"/>
      <w:lvlJc w:val="left"/>
      <w:pPr>
        <w:tabs>
          <w:tab w:val="num" w:pos="284"/>
        </w:tabs>
        <w:ind w:left="0" w:firstLine="737"/>
      </w:pPr>
      <w:rPr>
        <w:rFonts w:hint="default"/>
      </w:rPr>
    </w:lvl>
    <w:lvl w:ilvl="1" w:tplc="3EF463EC" w:tentative="1">
      <w:start w:val="1"/>
      <w:numFmt w:val="lowerLetter"/>
      <w:lvlText w:val="%2."/>
      <w:lvlJc w:val="left"/>
      <w:pPr>
        <w:tabs>
          <w:tab w:val="num" w:pos="1440"/>
        </w:tabs>
        <w:ind w:left="1440" w:hanging="360"/>
      </w:pPr>
    </w:lvl>
    <w:lvl w:ilvl="2" w:tplc="BCD863BC" w:tentative="1">
      <w:start w:val="1"/>
      <w:numFmt w:val="lowerRoman"/>
      <w:lvlText w:val="%3."/>
      <w:lvlJc w:val="right"/>
      <w:pPr>
        <w:tabs>
          <w:tab w:val="num" w:pos="2160"/>
        </w:tabs>
        <w:ind w:left="2160" w:hanging="180"/>
      </w:pPr>
    </w:lvl>
    <w:lvl w:ilvl="3" w:tplc="7B3E853E" w:tentative="1">
      <w:start w:val="1"/>
      <w:numFmt w:val="decimal"/>
      <w:lvlText w:val="%4."/>
      <w:lvlJc w:val="left"/>
      <w:pPr>
        <w:tabs>
          <w:tab w:val="num" w:pos="2880"/>
        </w:tabs>
        <w:ind w:left="2880" w:hanging="360"/>
      </w:pPr>
    </w:lvl>
    <w:lvl w:ilvl="4" w:tplc="355C885E" w:tentative="1">
      <w:start w:val="1"/>
      <w:numFmt w:val="lowerLetter"/>
      <w:lvlText w:val="%5."/>
      <w:lvlJc w:val="left"/>
      <w:pPr>
        <w:tabs>
          <w:tab w:val="num" w:pos="3600"/>
        </w:tabs>
        <w:ind w:left="3600" w:hanging="360"/>
      </w:pPr>
    </w:lvl>
    <w:lvl w:ilvl="5" w:tplc="192AC39A" w:tentative="1">
      <w:start w:val="1"/>
      <w:numFmt w:val="lowerRoman"/>
      <w:lvlText w:val="%6."/>
      <w:lvlJc w:val="right"/>
      <w:pPr>
        <w:tabs>
          <w:tab w:val="num" w:pos="4320"/>
        </w:tabs>
        <w:ind w:left="4320" w:hanging="180"/>
      </w:pPr>
    </w:lvl>
    <w:lvl w:ilvl="6" w:tplc="70B8B8BE" w:tentative="1">
      <w:start w:val="1"/>
      <w:numFmt w:val="decimal"/>
      <w:lvlText w:val="%7."/>
      <w:lvlJc w:val="left"/>
      <w:pPr>
        <w:tabs>
          <w:tab w:val="num" w:pos="5040"/>
        </w:tabs>
        <w:ind w:left="5040" w:hanging="360"/>
      </w:pPr>
    </w:lvl>
    <w:lvl w:ilvl="7" w:tplc="EEDE7AF0" w:tentative="1">
      <w:start w:val="1"/>
      <w:numFmt w:val="lowerLetter"/>
      <w:lvlText w:val="%8."/>
      <w:lvlJc w:val="left"/>
      <w:pPr>
        <w:tabs>
          <w:tab w:val="num" w:pos="5760"/>
        </w:tabs>
        <w:ind w:left="5760" w:hanging="360"/>
      </w:pPr>
    </w:lvl>
    <w:lvl w:ilvl="8" w:tplc="B030995A" w:tentative="1">
      <w:start w:val="1"/>
      <w:numFmt w:val="lowerRoman"/>
      <w:lvlText w:val="%9."/>
      <w:lvlJc w:val="right"/>
      <w:pPr>
        <w:tabs>
          <w:tab w:val="num" w:pos="6480"/>
        </w:tabs>
        <w:ind w:left="6480" w:hanging="180"/>
      </w:pPr>
    </w:lvl>
  </w:abstractNum>
  <w:abstractNum w:abstractNumId="48">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9">
    <w:nsid w:val="7FB51646"/>
    <w:multiLevelType w:val="hybridMultilevel"/>
    <w:tmpl w:val="80781AEA"/>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32"/>
  </w:num>
  <w:num w:numId="3">
    <w:abstractNumId w:val="42"/>
  </w:num>
  <w:num w:numId="4">
    <w:abstractNumId w:val="34"/>
  </w:num>
  <w:num w:numId="5">
    <w:abstractNumId w:val="31"/>
  </w:num>
  <w:num w:numId="6">
    <w:abstractNumId w:val="40"/>
  </w:num>
  <w:num w:numId="7">
    <w:abstractNumId w:val="7"/>
  </w:num>
  <w:num w:numId="8">
    <w:abstractNumId w:val="21"/>
  </w:num>
  <w:num w:numId="9">
    <w:abstractNumId w:val="35"/>
  </w:num>
  <w:num w:numId="10">
    <w:abstractNumId w:val="38"/>
  </w:num>
  <w:num w:numId="11">
    <w:abstractNumId w:val="25"/>
  </w:num>
  <w:num w:numId="12">
    <w:abstractNumId w:val="37"/>
  </w:num>
  <w:num w:numId="13">
    <w:abstractNumId w:val="43"/>
  </w:num>
  <w:num w:numId="14">
    <w:abstractNumId w:val="47"/>
  </w:num>
  <w:num w:numId="15">
    <w:abstractNumId w:val="9"/>
  </w:num>
  <w:num w:numId="16">
    <w:abstractNumId w:val="29"/>
  </w:num>
  <w:num w:numId="17">
    <w:abstractNumId w:val="0"/>
  </w:num>
  <w:num w:numId="18">
    <w:abstractNumId w:val="45"/>
  </w:num>
  <w:num w:numId="19">
    <w:abstractNumId w:val="11"/>
  </w:num>
  <w:num w:numId="20">
    <w:abstractNumId w:val="33"/>
  </w:num>
  <w:num w:numId="21">
    <w:abstractNumId w:val="18"/>
  </w:num>
  <w:num w:numId="22">
    <w:abstractNumId w:val="41"/>
  </w:num>
  <w:num w:numId="23">
    <w:abstractNumId w:val="48"/>
  </w:num>
  <w:num w:numId="24">
    <w:abstractNumId w:val="8"/>
  </w:num>
  <w:num w:numId="25">
    <w:abstractNumId w:val="22"/>
  </w:num>
  <w:num w:numId="26">
    <w:abstractNumId w:val="49"/>
  </w:num>
  <w:num w:numId="27">
    <w:abstractNumId w:val="15"/>
  </w:num>
  <w:num w:numId="28">
    <w:abstractNumId w:val="23"/>
  </w:num>
  <w:num w:numId="29">
    <w:abstractNumId w:val="10"/>
  </w:num>
  <w:num w:numId="30">
    <w:abstractNumId w:val="30"/>
  </w:num>
  <w:num w:numId="31">
    <w:abstractNumId w:val="14"/>
  </w:num>
  <w:num w:numId="32">
    <w:abstractNumId w:val="17"/>
  </w:num>
  <w:num w:numId="33">
    <w:abstractNumId w:val="5"/>
  </w:num>
  <w:num w:numId="34">
    <w:abstractNumId w:val="2"/>
  </w:num>
  <w:num w:numId="35">
    <w:abstractNumId w:val="16"/>
  </w:num>
  <w:num w:numId="36">
    <w:abstractNumId w:val="28"/>
  </w:num>
  <w:num w:numId="37">
    <w:abstractNumId w:val="20"/>
  </w:num>
  <w:num w:numId="38">
    <w:abstractNumId w:val="27"/>
  </w:num>
  <w:num w:numId="39">
    <w:abstractNumId w:val="6"/>
  </w:num>
  <w:num w:numId="40">
    <w:abstractNumId w:val="36"/>
  </w:num>
  <w:num w:numId="41">
    <w:abstractNumId w:val="12"/>
  </w:num>
  <w:num w:numId="42">
    <w:abstractNumId w:val="4"/>
  </w:num>
  <w:num w:numId="43">
    <w:abstractNumId w:val="44"/>
  </w:num>
  <w:num w:numId="44">
    <w:abstractNumId w:val="26"/>
  </w:num>
  <w:num w:numId="45">
    <w:abstractNumId w:val="46"/>
  </w:num>
  <w:num w:numId="46">
    <w:abstractNumId w:val="39"/>
  </w:num>
  <w:num w:numId="47">
    <w:abstractNumId w:val="24"/>
  </w:num>
  <w:num w:numId="48">
    <w:abstractNumId w:val="13"/>
  </w:num>
  <w:num w:numId="49">
    <w:abstractNumId w:val="3"/>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5124F5"/>
    <w:rsid w:val="00012368"/>
    <w:rsid w:val="000256CF"/>
    <w:rsid w:val="000629E8"/>
    <w:rsid w:val="00142140"/>
    <w:rsid w:val="001874B1"/>
    <w:rsid w:val="002178F4"/>
    <w:rsid w:val="002473DE"/>
    <w:rsid w:val="0026216A"/>
    <w:rsid w:val="00290D3A"/>
    <w:rsid w:val="003017B7"/>
    <w:rsid w:val="00327321"/>
    <w:rsid w:val="0038621C"/>
    <w:rsid w:val="00432CB4"/>
    <w:rsid w:val="005124F5"/>
    <w:rsid w:val="00514A58"/>
    <w:rsid w:val="00562034"/>
    <w:rsid w:val="00563042"/>
    <w:rsid w:val="005A2DC4"/>
    <w:rsid w:val="005D260F"/>
    <w:rsid w:val="005E0885"/>
    <w:rsid w:val="006155B7"/>
    <w:rsid w:val="00656B5E"/>
    <w:rsid w:val="00673269"/>
    <w:rsid w:val="006C5A78"/>
    <w:rsid w:val="007456A5"/>
    <w:rsid w:val="00751349"/>
    <w:rsid w:val="007C3E86"/>
    <w:rsid w:val="007D3607"/>
    <w:rsid w:val="008539EC"/>
    <w:rsid w:val="00881029"/>
    <w:rsid w:val="00884E89"/>
    <w:rsid w:val="008F4BC6"/>
    <w:rsid w:val="0092075E"/>
    <w:rsid w:val="0095774B"/>
    <w:rsid w:val="009F0FAB"/>
    <w:rsid w:val="00B10824"/>
    <w:rsid w:val="00C27DA8"/>
    <w:rsid w:val="00CA10F4"/>
    <w:rsid w:val="00CE5A31"/>
    <w:rsid w:val="00D24D64"/>
    <w:rsid w:val="00D37196"/>
    <w:rsid w:val="00D708F1"/>
    <w:rsid w:val="00E109C5"/>
    <w:rsid w:val="00E410D6"/>
    <w:rsid w:val="00ED41EE"/>
    <w:rsid w:val="00ED528A"/>
    <w:rsid w:val="00F25AB0"/>
    <w:rsid w:val="00F33D4F"/>
    <w:rsid w:val="00F359E4"/>
    <w:rsid w:val="00F415C9"/>
    <w:rsid w:val="00F875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4F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qFormat/>
    <w:rsid w:val="008539EC"/>
    <w:pPr>
      <w:keepNext/>
      <w:ind w:firstLine="709"/>
      <w:jc w:val="center"/>
      <w:outlineLvl w:val="0"/>
    </w:pPr>
    <w:rPr>
      <w:rFonts w:ascii="Arial" w:hAnsi="Arial" w:cs="Arial"/>
      <w:b/>
      <w:kern w:val="28"/>
      <w:sz w:val="28"/>
      <w:szCs w:val="28"/>
    </w:rPr>
  </w:style>
  <w:style w:type="paragraph" w:styleId="2">
    <w:name w:val="heading 2"/>
    <w:basedOn w:val="a"/>
    <w:next w:val="a"/>
    <w:link w:val="20"/>
    <w:qFormat/>
    <w:rsid w:val="006155B7"/>
    <w:pPr>
      <w:keepNext/>
      <w:jc w:val="right"/>
      <w:outlineLvl w:val="1"/>
    </w:pPr>
    <w:rPr>
      <w:sz w:val="28"/>
    </w:rPr>
  </w:style>
  <w:style w:type="paragraph" w:styleId="3">
    <w:name w:val="heading 3"/>
    <w:basedOn w:val="a"/>
    <w:next w:val="a"/>
    <w:link w:val="30"/>
    <w:qFormat/>
    <w:rsid w:val="008539EC"/>
    <w:pPr>
      <w:keepNext/>
      <w:spacing w:before="240" w:after="60"/>
      <w:outlineLvl w:val="2"/>
    </w:pPr>
    <w:rPr>
      <w:rFonts w:ascii="Arial" w:hAnsi="Arial" w:cs="Arial"/>
      <w:sz w:val="24"/>
      <w:szCs w:val="24"/>
    </w:rPr>
  </w:style>
  <w:style w:type="paragraph" w:styleId="4">
    <w:name w:val="heading 4"/>
    <w:basedOn w:val="a"/>
    <w:next w:val="a"/>
    <w:link w:val="40"/>
    <w:qFormat/>
    <w:rsid w:val="008539EC"/>
    <w:pPr>
      <w:keepNext/>
      <w:spacing w:before="240" w:after="60"/>
      <w:outlineLvl w:val="3"/>
    </w:pPr>
    <w:rPr>
      <w:rFonts w:ascii="Arial" w:hAnsi="Arial" w:cs="Arial"/>
      <w:b/>
      <w:bCs/>
      <w:sz w:val="24"/>
      <w:szCs w:val="24"/>
    </w:rPr>
  </w:style>
  <w:style w:type="paragraph" w:styleId="5">
    <w:name w:val="heading 5"/>
    <w:basedOn w:val="a"/>
    <w:next w:val="a"/>
    <w:link w:val="50"/>
    <w:qFormat/>
    <w:rsid w:val="008539EC"/>
    <w:pPr>
      <w:keepNext/>
      <w:widowControl w:val="0"/>
      <w:autoSpaceDE w:val="0"/>
      <w:autoSpaceDN w:val="0"/>
      <w:adjustRightInd w:val="0"/>
      <w:spacing w:line="260" w:lineRule="auto"/>
      <w:ind w:firstLine="240"/>
      <w:jc w:val="both"/>
      <w:outlineLvl w:val="4"/>
    </w:pPr>
    <w:rPr>
      <w:rFonts w:ascii="Arial" w:hAnsi="Arial" w:cs="Arial"/>
      <w:color w:val="FF0000"/>
      <w:sz w:val="24"/>
      <w:szCs w:val="24"/>
    </w:rPr>
  </w:style>
  <w:style w:type="paragraph" w:styleId="6">
    <w:name w:val="heading 6"/>
    <w:basedOn w:val="a"/>
    <w:next w:val="a"/>
    <w:link w:val="60"/>
    <w:qFormat/>
    <w:rsid w:val="008539EC"/>
    <w:pPr>
      <w:keepNext/>
      <w:widowControl w:val="0"/>
      <w:tabs>
        <w:tab w:val="left" w:pos="4880"/>
      </w:tabs>
      <w:autoSpaceDE w:val="0"/>
      <w:autoSpaceDN w:val="0"/>
      <w:adjustRightInd w:val="0"/>
      <w:ind w:firstLine="288"/>
      <w:jc w:val="right"/>
      <w:outlineLvl w:val="5"/>
    </w:pPr>
    <w:rPr>
      <w:rFonts w:ascii="Arial" w:hAnsi="Arial" w:cs="Arial"/>
      <w:sz w:val="24"/>
      <w:szCs w:val="24"/>
    </w:rPr>
  </w:style>
  <w:style w:type="paragraph" w:styleId="7">
    <w:name w:val="heading 7"/>
    <w:basedOn w:val="a"/>
    <w:next w:val="a"/>
    <w:link w:val="70"/>
    <w:qFormat/>
    <w:rsid w:val="008539EC"/>
    <w:pPr>
      <w:keepNext/>
      <w:widowControl w:val="0"/>
      <w:tabs>
        <w:tab w:val="left" w:pos="4880"/>
      </w:tabs>
      <w:autoSpaceDE w:val="0"/>
      <w:autoSpaceDN w:val="0"/>
      <w:adjustRightInd w:val="0"/>
      <w:spacing w:before="620"/>
      <w:jc w:val="right"/>
      <w:outlineLvl w:val="6"/>
    </w:pPr>
    <w:rPr>
      <w:color w:val="FF00FF"/>
      <w:sz w:val="24"/>
      <w:szCs w:val="24"/>
    </w:rPr>
  </w:style>
  <w:style w:type="paragraph" w:styleId="8">
    <w:name w:val="heading 8"/>
    <w:basedOn w:val="a"/>
    <w:next w:val="a"/>
    <w:link w:val="80"/>
    <w:qFormat/>
    <w:rsid w:val="008539EC"/>
    <w:pPr>
      <w:keepNext/>
      <w:widowControl w:val="0"/>
      <w:tabs>
        <w:tab w:val="left" w:pos="4880"/>
      </w:tabs>
      <w:autoSpaceDE w:val="0"/>
      <w:autoSpaceDN w:val="0"/>
      <w:adjustRightInd w:val="0"/>
      <w:ind w:firstLine="289"/>
      <w:jc w:val="right"/>
      <w:outlineLvl w:val="7"/>
    </w:pPr>
    <w:rPr>
      <w:rFonts w:ascii="Arial" w:hAnsi="Arial" w:cs="Arial"/>
      <w:color w:val="FF00FF"/>
      <w:sz w:val="22"/>
      <w:szCs w:val="24"/>
    </w:rPr>
  </w:style>
  <w:style w:type="paragraph" w:styleId="9">
    <w:name w:val="heading 9"/>
    <w:basedOn w:val="a"/>
    <w:next w:val="a"/>
    <w:link w:val="90"/>
    <w:qFormat/>
    <w:rsid w:val="008539EC"/>
    <w:pPr>
      <w:keepNext/>
      <w:widowControl w:val="0"/>
      <w:tabs>
        <w:tab w:val="left" w:pos="4880"/>
      </w:tabs>
      <w:autoSpaceDE w:val="0"/>
      <w:autoSpaceDN w:val="0"/>
      <w:adjustRightInd w:val="0"/>
      <w:ind w:firstLine="288"/>
      <w:jc w:val="right"/>
      <w:outlineLvl w:val="8"/>
    </w:pPr>
    <w:rPr>
      <w:rFonts w:ascii="Arial" w:hAnsi="Arial" w:cs="Arial"/>
      <w:sz w:val="2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39EC"/>
    <w:rPr>
      <w:rFonts w:ascii="Arial" w:eastAsia="Times New Roman" w:hAnsi="Arial" w:cs="Arial"/>
      <w:b/>
      <w:kern w:val="28"/>
      <w:sz w:val="28"/>
      <w:szCs w:val="28"/>
      <w:lang w:eastAsia="ru-RU"/>
    </w:rPr>
  </w:style>
  <w:style w:type="character" w:customStyle="1" w:styleId="20">
    <w:name w:val="Заголовок 2 Знак"/>
    <w:basedOn w:val="a0"/>
    <w:link w:val="2"/>
    <w:rsid w:val="006155B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8539EC"/>
    <w:rPr>
      <w:rFonts w:ascii="Arial" w:eastAsia="Times New Roman" w:hAnsi="Arial" w:cs="Arial"/>
      <w:sz w:val="24"/>
      <w:szCs w:val="24"/>
      <w:lang w:eastAsia="ru-RU"/>
    </w:rPr>
  </w:style>
  <w:style w:type="character" w:customStyle="1" w:styleId="40">
    <w:name w:val="Заголовок 4 Знак"/>
    <w:basedOn w:val="a0"/>
    <w:link w:val="4"/>
    <w:rsid w:val="008539EC"/>
    <w:rPr>
      <w:rFonts w:ascii="Arial" w:eastAsia="Times New Roman" w:hAnsi="Arial" w:cs="Arial"/>
      <w:b/>
      <w:bCs/>
      <w:sz w:val="24"/>
      <w:szCs w:val="24"/>
      <w:lang w:eastAsia="ru-RU"/>
    </w:rPr>
  </w:style>
  <w:style w:type="character" w:customStyle="1" w:styleId="50">
    <w:name w:val="Заголовок 5 Знак"/>
    <w:basedOn w:val="a0"/>
    <w:link w:val="5"/>
    <w:rsid w:val="008539EC"/>
    <w:rPr>
      <w:rFonts w:ascii="Arial" w:eastAsia="Times New Roman" w:hAnsi="Arial" w:cs="Arial"/>
      <w:color w:val="FF0000"/>
      <w:sz w:val="24"/>
      <w:szCs w:val="24"/>
      <w:lang w:eastAsia="ru-RU"/>
    </w:rPr>
  </w:style>
  <w:style w:type="character" w:customStyle="1" w:styleId="60">
    <w:name w:val="Заголовок 6 Знак"/>
    <w:basedOn w:val="a0"/>
    <w:link w:val="6"/>
    <w:rsid w:val="008539EC"/>
    <w:rPr>
      <w:rFonts w:ascii="Arial" w:eastAsia="Times New Roman" w:hAnsi="Arial" w:cs="Arial"/>
      <w:sz w:val="24"/>
      <w:szCs w:val="24"/>
      <w:lang w:eastAsia="ru-RU"/>
    </w:rPr>
  </w:style>
  <w:style w:type="character" w:customStyle="1" w:styleId="70">
    <w:name w:val="Заголовок 7 Знак"/>
    <w:basedOn w:val="a0"/>
    <w:link w:val="7"/>
    <w:rsid w:val="008539EC"/>
    <w:rPr>
      <w:rFonts w:ascii="Times New Roman" w:eastAsia="Times New Roman" w:hAnsi="Times New Roman" w:cs="Times New Roman"/>
      <w:color w:val="FF00FF"/>
      <w:sz w:val="24"/>
      <w:szCs w:val="24"/>
      <w:lang w:eastAsia="ru-RU"/>
    </w:rPr>
  </w:style>
  <w:style w:type="character" w:customStyle="1" w:styleId="80">
    <w:name w:val="Заголовок 8 Знак"/>
    <w:basedOn w:val="a0"/>
    <w:link w:val="8"/>
    <w:rsid w:val="008539EC"/>
    <w:rPr>
      <w:rFonts w:ascii="Arial" w:eastAsia="Times New Roman" w:hAnsi="Arial" w:cs="Arial"/>
      <w:color w:val="FF00FF"/>
      <w:szCs w:val="24"/>
      <w:lang w:eastAsia="ru-RU"/>
    </w:rPr>
  </w:style>
  <w:style w:type="character" w:customStyle="1" w:styleId="90">
    <w:name w:val="Заголовок 9 Знак"/>
    <w:basedOn w:val="a0"/>
    <w:link w:val="9"/>
    <w:rsid w:val="008539EC"/>
    <w:rPr>
      <w:rFonts w:ascii="Arial" w:eastAsia="Times New Roman" w:hAnsi="Arial" w:cs="Arial"/>
      <w:szCs w:val="24"/>
      <w:lang w:eastAsia="ru-RU"/>
    </w:rPr>
  </w:style>
  <w:style w:type="paragraph" w:styleId="a3">
    <w:name w:val="Balloon Text"/>
    <w:basedOn w:val="a"/>
    <w:link w:val="a4"/>
    <w:unhideWhenUsed/>
    <w:rsid w:val="005124F5"/>
    <w:rPr>
      <w:rFonts w:ascii="Tahoma" w:eastAsiaTheme="minorHAnsi" w:hAnsi="Tahoma" w:cs="Tahoma"/>
      <w:sz w:val="16"/>
      <w:szCs w:val="16"/>
      <w:lang w:eastAsia="en-US"/>
    </w:rPr>
  </w:style>
  <w:style w:type="character" w:customStyle="1" w:styleId="a4">
    <w:name w:val="Текст выноски Знак"/>
    <w:basedOn w:val="a0"/>
    <w:link w:val="a3"/>
    <w:rsid w:val="005124F5"/>
    <w:rPr>
      <w:rFonts w:ascii="Tahoma" w:hAnsi="Tahoma" w:cs="Tahoma"/>
      <w:sz w:val="16"/>
      <w:szCs w:val="16"/>
    </w:rPr>
  </w:style>
  <w:style w:type="paragraph" w:styleId="a5">
    <w:name w:val="Body Text"/>
    <w:basedOn w:val="a"/>
    <w:link w:val="a6"/>
    <w:unhideWhenUsed/>
    <w:rsid w:val="005124F5"/>
    <w:pPr>
      <w:jc w:val="both"/>
    </w:pPr>
    <w:rPr>
      <w:sz w:val="28"/>
    </w:rPr>
  </w:style>
  <w:style w:type="character" w:customStyle="1" w:styleId="a6">
    <w:name w:val="Основной текст Знак"/>
    <w:basedOn w:val="a0"/>
    <w:link w:val="a5"/>
    <w:rsid w:val="005124F5"/>
    <w:rPr>
      <w:rFonts w:ascii="Times New Roman" w:eastAsia="Times New Roman" w:hAnsi="Times New Roman" w:cs="Times New Roman"/>
      <w:sz w:val="28"/>
      <w:szCs w:val="20"/>
      <w:lang w:eastAsia="ru-RU"/>
    </w:rPr>
  </w:style>
  <w:style w:type="paragraph" w:customStyle="1" w:styleId="a7">
    <w:name w:val="Основной стиль"/>
    <w:basedOn w:val="a"/>
    <w:link w:val="a8"/>
    <w:rsid w:val="002473DE"/>
    <w:pPr>
      <w:ind w:firstLine="680"/>
      <w:jc w:val="both"/>
    </w:pPr>
    <w:rPr>
      <w:rFonts w:ascii="Arial" w:hAnsi="Arial"/>
      <w:sz w:val="24"/>
      <w:szCs w:val="28"/>
    </w:rPr>
  </w:style>
  <w:style w:type="character" w:customStyle="1" w:styleId="a8">
    <w:name w:val="Основной стиль Знак"/>
    <w:basedOn w:val="a0"/>
    <w:link w:val="a7"/>
    <w:rsid w:val="002473DE"/>
    <w:rPr>
      <w:rFonts w:ascii="Arial" w:eastAsia="Times New Roman" w:hAnsi="Arial" w:cs="Times New Roman"/>
      <w:sz w:val="24"/>
      <w:szCs w:val="28"/>
      <w:lang w:eastAsia="ru-RU"/>
    </w:rPr>
  </w:style>
  <w:style w:type="paragraph" w:customStyle="1" w:styleId="a9">
    <w:name w:val="Стиль названия"/>
    <w:basedOn w:val="a"/>
    <w:rsid w:val="002473DE"/>
    <w:pPr>
      <w:spacing w:after="60"/>
      <w:ind w:firstLine="680"/>
      <w:jc w:val="both"/>
    </w:pPr>
    <w:rPr>
      <w:rFonts w:ascii="Arial" w:hAnsi="Arial"/>
      <w:b/>
      <w:i/>
      <w:sz w:val="24"/>
      <w:szCs w:val="28"/>
    </w:rPr>
  </w:style>
  <w:style w:type="paragraph" w:styleId="aa">
    <w:name w:val="Title"/>
    <w:basedOn w:val="a"/>
    <w:link w:val="ab"/>
    <w:qFormat/>
    <w:rsid w:val="008539EC"/>
    <w:pPr>
      <w:jc w:val="center"/>
    </w:pPr>
    <w:rPr>
      <w:sz w:val="28"/>
      <w:szCs w:val="28"/>
    </w:rPr>
  </w:style>
  <w:style w:type="character" w:customStyle="1" w:styleId="ab">
    <w:name w:val="Название Знак"/>
    <w:basedOn w:val="a0"/>
    <w:link w:val="aa"/>
    <w:rsid w:val="008539EC"/>
    <w:rPr>
      <w:rFonts w:ascii="Times New Roman" w:eastAsia="Times New Roman" w:hAnsi="Times New Roman" w:cs="Times New Roman"/>
      <w:sz w:val="28"/>
      <w:szCs w:val="28"/>
      <w:lang w:eastAsia="ru-RU"/>
    </w:rPr>
  </w:style>
  <w:style w:type="paragraph" w:customStyle="1" w:styleId="ConsNormal">
    <w:name w:val="ConsNormal Знак"/>
    <w:link w:val="ConsNormal0"/>
    <w:rsid w:val="008539EC"/>
    <w:pPr>
      <w:widowControl w:val="0"/>
      <w:spacing w:after="0" w:line="240" w:lineRule="auto"/>
      <w:ind w:right="19772" w:firstLine="720"/>
    </w:pPr>
    <w:rPr>
      <w:rFonts w:ascii="Arial" w:eastAsia="Times New Roman" w:hAnsi="Arial" w:cs="Arial"/>
      <w:sz w:val="24"/>
      <w:szCs w:val="24"/>
      <w:lang w:eastAsia="ru-RU"/>
    </w:rPr>
  </w:style>
  <w:style w:type="character" w:customStyle="1" w:styleId="ConsNormal0">
    <w:name w:val="ConsNormal Знак Знак"/>
    <w:basedOn w:val="a0"/>
    <w:link w:val="ConsNormal"/>
    <w:rsid w:val="008539EC"/>
    <w:rPr>
      <w:rFonts w:ascii="Arial" w:eastAsia="Times New Roman" w:hAnsi="Arial" w:cs="Arial"/>
      <w:sz w:val="24"/>
      <w:szCs w:val="24"/>
      <w:lang w:eastAsia="ru-RU"/>
    </w:rPr>
  </w:style>
  <w:style w:type="paragraph" w:styleId="ac">
    <w:name w:val="footnote text"/>
    <w:basedOn w:val="a"/>
    <w:link w:val="ad"/>
    <w:semiHidden/>
    <w:rsid w:val="008539EC"/>
  </w:style>
  <w:style w:type="character" w:customStyle="1" w:styleId="ad">
    <w:name w:val="Текст сноски Знак"/>
    <w:basedOn w:val="a0"/>
    <w:link w:val="ac"/>
    <w:semiHidden/>
    <w:rsid w:val="008539EC"/>
    <w:rPr>
      <w:rFonts w:ascii="Times New Roman" w:eastAsia="Times New Roman" w:hAnsi="Times New Roman" w:cs="Times New Roman"/>
      <w:sz w:val="20"/>
      <w:szCs w:val="20"/>
      <w:lang w:eastAsia="ru-RU"/>
    </w:rPr>
  </w:style>
  <w:style w:type="character" w:styleId="ae">
    <w:name w:val="footnote reference"/>
    <w:basedOn w:val="a0"/>
    <w:semiHidden/>
    <w:rsid w:val="008539EC"/>
    <w:rPr>
      <w:vertAlign w:val="superscript"/>
    </w:rPr>
  </w:style>
  <w:style w:type="paragraph" w:customStyle="1" w:styleId="ConsNonformat">
    <w:name w:val="ConsNonformat"/>
    <w:rsid w:val="008539EC"/>
    <w:pPr>
      <w:spacing w:after="0" w:line="240" w:lineRule="auto"/>
      <w:ind w:right="19772"/>
    </w:pPr>
    <w:rPr>
      <w:rFonts w:ascii="Courier New" w:eastAsia="Times New Roman" w:hAnsi="Courier New" w:cs="Courier New"/>
      <w:sz w:val="24"/>
      <w:szCs w:val="24"/>
      <w:lang w:eastAsia="ru-RU"/>
    </w:rPr>
  </w:style>
  <w:style w:type="paragraph" w:styleId="af">
    <w:name w:val="header"/>
    <w:basedOn w:val="a"/>
    <w:link w:val="af0"/>
    <w:rsid w:val="008539EC"/>
    <w:pPr>
      <w:tabs>
        <w:tab w:val="center" w:pos="4153"/>
        <w:tab w:val="right" w:pos="8306"/>
      </w:tabs>
    </w:pPr>
  </w:style>
  <w:style w:type="character" w:customStyle="1" w:styleId="af0">
    <w:name w:val="Верхний колонтитул Знак"/>
    <w:basedOn w:val="a0"/>
    <w:link w:val="af"/>
    <w:rsid w:val="008539EC"/>
    <w:rPr>
      <w:rFonts w:ascii="Times New Roman" w:eastAsia="Times New Roman" w:hAnsi="Times New Roman" w:cs="Times New Roman"/>
      <w:sz w:val="20"/>
      <w:szCs w:val="20"/>
      <w:lang w:eastAsia="ru-RU"/>
    </w:rPr>
  </w:style>
  <w:style w:type="character" w:styleId="af1">
    <w:name w:val="page number"/>
    <w:basedOn w:val="a0"/>
    <w:rsid w:val="008539EC"/>
  </w:style>
  <w:style w:type="paragraph" w:customStyle="1" w:styleId="ConsTitle">
    <w:name w:val="ConsTitle"/>
    <w:rsid w:val="008539EC"/>
    <w:pPr>
      <w:widowControl w:val="0"/>
      <w:spacing w:after="0" w:line="240" w:lineRule="auto"/>
      <w:ind w:right="19772"/>
    </w:pPr>
    <w:rPr>
      <w:rFonts w:ascii="Arial" w:eastAsia="Times New Roman" w:hAnsi="Arial" w:cs="Arial"/>
      <w:b/>
      <w:bCs/>
      <w:sz w:val="16"/>
      <w:szCs w:val="16"/>
      <w:lang w:eastAsia="ru-RU"/>
    </w:rPr>
  </w:style>
  <w:style w:type="paragraph" w:styleId="21">
    <w:name w:val="Body Text 2"/>
    <w:aliases w:val=" Знак"/>
    <w:basedOn w:val="a"/>
    <w:link w:val="22"/>
    <w:rsid w:val="008539EC"/>
    <w:pPr>
      <w:ind w:left="1980" w:hanging="1260"/>
      <w:jc w:val="both"/>
    </w:pPr>
    <w:rPr>
      <w:b/>
      <w:bCs/>
      <w:sz w:val="28"/>
      <w:szCs w:val="28"/>
    </w:rPr>
  </w:style>
  <w:style w:type="character" w:customStyle="1" w:styleId="22">
    <w:name w:val="Основной текст 2 Знак"/>
    <w:aliases w:val=" Знак Знак"/>
    <w:basedOn w:val="a0"/>
    <w:link w:val="21"/>
    <w:rsid w:val="008539EC"/>
    <w:rPr>
      <w:rFonts w:ascii="Times New Roman" w:eastAsia="Times New Roman" w:hAnsi="Times New Roman" w:cs="Times New Roman"/>
      <w:b/>
      <w:bCs/>
      <w:sz w:val="28"/>
      <w:szCs w:val="28"/>
      <w:lang w:eastAsia="ru-RU"/>
    </w:rPr>
  </w:style>
  <w:style w:type="paragraph" w:styleId="af2">
    <w:name w:val="footer"/>
    <w:basedOn w:val="a"/>
    <w:link w:val="af3"/>
    <w:rsid w:val="008539EC"/>
    <w:pPr>
      <w:tabs>
        <w:tab w:val="center" w:pos="4153"/>
        <w:tab w:val="right" w:pos="8306"/>
      </w:tabs>
    </w:pPr>
  </w:style>
  <w:style w:type="character" w:customStyle="1" w:styleId="af3">
    <w:name w:val="Нижний колонтитул Знак"/>
    <w:basedOn w:val="a0"/>
    <w:link w:val="af2"/>
    <w:rsid w:val="008539EC"/>
    <w:rPr>
      <w:rFonts w:ascii="Times New Roman" w:eastAsia="Times New Roman" w:hAnsi="Times New Roman" w:cs="Times New Roman"/>
      <w:sz w:val="20"/>
      <w:szCs w:val="20"/>
      <w:lang w:eastAsia="ru-RU"/>
    </w:rPr>
  </w:style>
  <w:style w:type="paragraph" w:styleId="af4">
    <w:name w:val="List"/>
    <w:aliases w:val=" Знак2"/>
    <w:basedOn w:val="a"/>
    <w:link w:val="af5"/>
    <w:rsid w:val="008539EC"/>
    <w:pPr>
      <w:ind w:left="283" w:hanging="283"/>
    </w:pPr>
  </w:style>
  <w:style w:type="character" w:customStyle="1" w:styleId="af5">
    <w:name w:val="Список Знак"/>
    <w:aliases w:val=" Знак2 Знак"/>
    <w:basedOn w:val="a0"/>
    <w:link w:val="af4"/>
    <w:rsid w:val="008539EC"/>
    <w:rPr>
      <w:rFonts w:ascii="Times New Roman" w:eastAsia="Times New Roman" w:hAnsi="Times New Roman" w:cs="Times New Roman"/>
      <w:sz w:val="20"/>
      <w:szCs w:val="20"/>
      <w:lang w:eastAsia="ru-RU"/>
    </w:rPr>
  </w:style>
  <w:style w:type="paragraph" w:styleId="23">
    <w:name w:val="List 2"/>
    <w:basedOn w:val="a"/>
    <w:rsid w:val="008539EC"/>
    <w:pPr>
      <w:ind w:left="566" w:hanging="283"/>
    </w:pPr>
  </w:style>
  <w:style w:type="paragraph" w:styleId="31">
    <w:name w:val="Body Text 3"/>
    <w:basedOn w:val="a"/>
    <w:link w:val="32"/>
    <w:rsid w:val="008539EC"/>
    <w:pPr>
      <w:ind w:right="2975"/>
      <w:jc w:val="both"/>
    </w:pPr>
    <w:rPr>
      <w:sz w:val="28"/>
      <w:szCs w:val="28"/>
    </w:rPr>
  </w:style>
  <w:style w:type="character" w:customStyle="1" w:styleId="32">
    <w:name w:val="Основной текст 3 Знак"/>
    <w:basedOn w:val="a0"/>
    <w:link w:val="31"/>
    <w:rsid w:val="008539EC"/>
    <w:rPr>
      <w:rFonts w:ascii="Times New Roman" w:eastAsia="Times New Roman" w:hAnsi="Times New Roman" w:cs="Times New Roman"/>
      <w:sz w:val="28"/>
      <w:szCs w:val="28"/>
      <w:lang w:eastAsia="ru-RU"/>
    </w:rPr>
  </w:style>
  <w:style w:type="character" w:customStyle="1" w:styleId="af6">
    <w:name w:val="Схема документа Знак"/>
    <w:basedOn w:val="a0"/>
    <w:link w:val="af7"/>
    <w:semiHidden/>
    <w:rsid w:val="008539EC"/>
    <w:rPr>
      <w:rFonts w:ascii="Tahoma" w:eastAsia="Times New Roman" w:hAnsi="Tahoma" w:cs="Tahoma"/>
      <w:sz w:val="20"/>
      <w:szCs w:val="20"/>
      <w:shd w:val="clear" w:color="auto" w:fill="000080"/>
      <w:lang w:eastAsia="ru-RU"/>
    </w:rPr>
  </w:style>
  <w:style w:type="paragraph" w:styleId="af7">
    <w:name w:val="Document Map"/>
    <w:basedOn w:val="a"/>
    <w:link w:val="af6"/>
    <w:semiHidden/>
    <w:rsid w:val="008539EC"/>
    <w:pPr>
      <w:shd w:val="clear" w:color="auto" w:fill="000080"/>
    </w:pPr>
    <w:rPr>
      <w:rFonts w:ascii="Tahoma" w:hAnsi="Tahoma" w:cs="Tahoma"/>
    </w:rPr>
  </w:style>
  <w:style w:type="paragraph" w:styleId="24">
    <w:name w:val="Body Text Indent 2"/>
    <w:aliases w:val="Знак"/>
    <w:basedOn w:val="a"/>
    <w:link w:val="25"/>
    <w:rsid w:val="008539EC"/>
    <w:pPr>
      <w:ind w:firstLine="720"/>
      <w:jc w:val="both"/>
    </w:pPr>
    <w:rPr>
      <w:sz w:val="28"/>
      <w:szCs w:val="28"/>
    </w:rPr>
  </w:style>
  <w:style w:type="character" w:customStyle="1" w:styleId="25">
    <w:name w:val="Основной текст с отступом 2 Знак"/>
    <w:aliases w:val="Знак Знак"/>
    <w:basedOn w:val="a0"/>
    <w:link w:val="24"/>
    <w:rsid w:val="008539EC"/>
    <w:rPr>
      <w:rFonts w:ascii="Times New Roman" w:eastAsia="Times New Roman" w:hAnsi="Times New Roman" w:cs="Times New Roman"/>
      <w:sz w:val="28"/>
      <w:szCs w:val="28"/>
      <w:lang w:eastAsia="ru-RU"/>
    </w:rPr>
  </w:style>
  <w:style w:type="paragraph" w:styleId="33">
    <w:name w:val="Body Text Indent 3"/>
    <w:aliases w:val=" Знак1"/>
    <w:basedOn w:val="a"/>
    <w:link w:val="34"/>
    <w:rsid w:val="008539EC"/>
    <w:pPr>
      <w:spacing w:line="360" w:lineRule="auto"/>
      <w:ind w:firstLine="851"/>
      <w:jc w:val="both"/>
    </w:pPr>
    <w:rPr>
      <w:sz w:val="28"/>
      <w:szCs w:val="28"/>
    </w:rPr>
  </w:style>
  <w:style w:type="character" w:customStyle="1" w:styleId="34">
    <w:name w:val="Основной текст с отступом 3 Знак"/>
    <w:aliases w:val=" Знак1 Знак"/>
    <w:basedOn w:val="a0"/>
    <w:link w:val="33"/>
    <w:rsid w:val="008539EC"/>
    <w:rPr>
      <w:rFonts w:ascii="Times New Roman" w:eastAsia="Times New Roman" w:hAnsi="Times New Roman" w:cs="Times New Roman"/>
      <w:sz w:val="28"/>
      <w:szCs w:val="28"/>
      <w:lang w:eastAsia="ru-RU"/>
    </w:rPr>
  </w:style>
  <w:style w:type="paragraph" w:styleId="11">
    <w:name w:val="toc 1"/>
    <w:basedOn w:val="a"/>
    <w:next w:val="a"/>
    <w:autoRedefine/>
    <w:semiHidden/>
    <w:rsid w:val="008539EC"/>
    <w:pPr>
      <w:tabs>
        <w:tab w:val="right" w:leader="underscore" w:pos="9678"/>
      </w:tabs>
      <w:spacing w:before="120"/>
      <w:jc w:val="both"/>
    </w:pPr>
    <w:rPr>
      <w:b/>
      <w:bCs/>
      <w:i/>
      <w:iCs/>
      <w:sz w:val="24"/>
      <w:szCs w:val="24"/>
    </w:rPr>
  </w:style>
  <w:style w:type="paragraph" w:styleId="26">
    <w:name w:val="toc 2"/>
    <w:basedOn w:val="a"/>
    <w:next w:val="a"/>
    <w:autoRedefine/>
    <w:semiHidden/>
    <w:rsid w:val="008539EC"/>
    <w:pPr>
      <w:spacing w:before="120"/>
      <w:ind w:left="240"/>
    </w:pPr>
    <w:rPr>
      <w:b/>
      <w:bCs/>
      <w:sz w:val="22"/>
      <w:szCs w:val="22"/>
    </w:rPr>
  </w:style>
  <w:style w:type="paragraph" w:styleId="81">
    <w:name w:val="toc 8"/>
    <w:basedOn w:val="a"/>
    <w:next w:val="a"/>
    <w:autoRedefine/>
    <w:semiHidden/>
    <w:rsid w:val="008539EC"/>
    <w:pPr>
      <w:ind w:left="1680"/>
    </w:pPr>
  </w:style>
  <w:style w:type="paragraph" w:styleId="91">
    <w:name w:val="toc 9"/>
    <w:basedOn w:val="a"/>
    <w:next w:val="a"/>
    <w:autoRedefine/>
    <w:semiHidden/>
    <w:rsid w:val="008539EC"/>
    <w:pPr>
      <w:ind w:left="1920"/>
    </w:pPr>
  </w:style>
  <w:style w:type="character" w:customStyle="1" w:styleId="af8">
    <w:name w:val="Текст концевой сноски Знак"/>
    <w:basedOn w:val="a0"/>
    <w:link w:val="af9"/>
    <w:semiHidden/>
    <w:rsid w:val="008539EC"/>
    <w:rPr>
      <w:rFonts w:ascii="Times New Roman" w:eastAsia="Times New Roman" w:hAnsi="Times New Roman" w:cs="Times New Roman"/>
      <w:sz w:val="20"/>
      <w:szCs w:val="20"/>
      <w:lang w:eastAsia="ru-RU"/>
    </w:rPr>
  </w:style>
  <w:style w:type="paragraph" w:styleId="af9">
    <w:name w:val="endnote text"/>
    <w:basedOn w:val="a"/>
    <w:link w:val="af8"/>
    <w:semiHidden/>
    <w:rsid w:val="008539EC"/>
  </w:style>
  <w:style w:type="paragraph" w:customStyle="1" w:styleId="afa">
    <w:name w:val="Основной стиль Знак Знак"/>
    <w:basedOn w:val="a"/>
    <w:link w:val="afb"/>
    <w:rsid w:val="008539EC"/>
    <w:pPr>
      <w:spacing w:line="360" w:lineRule="auto"/>
      <w:ind w:firstLine="680"/>
      <w:jc w:val="both"/>
    </w:pPr>
    <w:rPr>
      <w:rFonts w:ascii="Book Antiqua" w:hAnsi="Book Antiqua"/>
      <w:sz w:val="28"/>
      <w:szCs w:val="28"/>
    </w:rPr>
  </w:style>
  <w:style w:type="character" w:customStyle="1" w:styleId="afb">
    <w:name w:val="Основной стиль Знак Знак Знак"/>
    <w:basedOn w:val="a0"/>
    <w:link w:val="afa"/>
    <w:rsid w:val="008539EC"/>
    <w:rPr>
      <w:rFonts w:ascii="Book Antiqua" w:eastAsia="Times New Roman" w:hAnsi="Book Antiqua" w:cs="Times New Roman"/>
      <w:sz w:val="28"/>
      <w:szCs w:val="28"/>
      <w:lang w:eastAsia="ru-RU"/>
    </w:rPr>
  </w:style>
  <w:style w:type="paragraph" w:customStyle="1" w:styleId="afc">
    <w:name w:val="Стиль названия Знак"/>
    <w:basedOn w:val="a"/>
    <w:link w:val="afd"/>
    <w:rsid w:val="008539EC"/>
    <w:pPr>
      <w:spacing w:after="240"/>
      <w:ind w:firstLine="680"/>
      <w:jc w:val="both"/>
    </w:pPr>
    <w:rPr>
      <w:rFonts w:ascii="Book Antiqua" w:hAnsi="Book Antiqua"/>
      <w:b/>
      <w:sz w:val="28"/>
      <w:szCs w:val="28"/>
    </w:rPr>
  </w:style>
  <w:style w:type="character" w:customStyle="1" w:styleId="afd">
    <w:name w:val="Стиль названия Знак Знак"/>
    <w:basedOn w:val="a0"/>
    <w:link w:val="afc"/>
    <w:rsid w:val="008539EC"/>
    <w:rPr>
      <w:rFonts w:ascii="Book Antiqua" w:eastAsia="Times New Roman" w:hAnsi="Book Antiqua" w:cs="Times New Roman"/>
      <w:b/>
      <w:sz w:val="28"/>
      <w:szCs w:val="28"/>
      <w:lang w:eastAsia="ru-RU"/>
    </w:rPr>
  </w:style>
  <w:style w:type="paragraph" w:customStyle="1" w:styleId="afe">
    <w:name w:val="Стиль части"/>
    <w:basedOn w:val="1"/>
    <w:rsid w:val="008539EC"/>
    <w:pPr>
      <w:spacing w:after="60"/>
      <w:ind w:firstLine="0"/>
    </w:pPr>
    <w:rPr>
      <w:szCs w:val="32"/>
    </w:rPr>
  </w:style>
  <w:style w:type="paragraph" w:customStyle="1" w:styleId="aff">
    <w:name w:val="Стиль главы"/>
    <w:basedOn w:val="afe"/>
    <w:rsid w:val="008539EC"/>
    <w:pPr>
      <w:spacing w:before="240"/>
    </w:pPr>
    <w:rPr>
      <w:sz w:val="24"/>
    </w:rPr>
  </w:style>
  <w:style w:type="paragraph" w:customStyle="1" w:styleId="210">
    <w:name w:val="Основной текст с отступом 21"/>
    <w:basedOn w:val="a"/>
    <w:rsid w:val="008539EC"/>
    <w:pPr>
      <w:ind w:firstLine="720"/>
      <w:jc w:val="both"/>
    </w:pPr>
    <w:rPr>
      <w:sz w:val="28"/>
    </w:rPr>
  </w:style>
  <w:style w:type="character" w:styleId="aff0">
    <w:name w:val="Hyperlink"/>
    <w:basedOn w:val="a0"/>
    <w:rsid w:val="008539EC"/>
    <w:rPr>
      <w:color w:val="0000FF"/>
      <w:u w:val="single"/>
    </w:rPr>
  </w:style>
  <w:style w:type="paragraph" w:customStyle="1" w:styleId="aff1">
    <w:name w:val="Основной Знак"/>
    <w:basedOn w:val="ConsNormal"/>
    <w:link w:val="aff2"/>
    <w:rsid w:val="008539EC"/>
  </w:style>
  <w:style w:type="character" w:customStyle="1" w:styleId="aff2">
    <w:name w:val="Основной Знак Знак"/>
    <w:basedOn w:val="ConsNormal0"/>
    <w:link w:val="aff1"/>
    <w:rsid w:val="008539EC"/>
  </w:style>
  <w:style w:type="paragraph" w:customStyle="1" w:styleId="aff3">
    <w:name w:val="ПереченьЗон"/>
    <w:basedOn w:val="a"/>
    <w:rsid w:val="008539EC"/>
    <w:pPr>
      <w:tabs>
        <w:tab w:val="left" w:pos="1418"/>
      </w:tabs>
      <w:snapToGrid w:val="0"/>
      <w:spacing w:after="80"/>
      <w:ind w:left="1418" w:hanging="851"/>
      <w:jc w:val="both"/>
    </w:pPr>
    <w:rPr>
      <w:rFonts w:ascii="Arial" w:hAnsi="Arial"/>
      <w:sz w:val="22"/>
    </w:rPr>
  </w:style>
  <w:style w:type="paragraph" w:customStyle="1" w:styleId="aff4">
    <w:name w:val="Зоны"/>
    <w:basedOn w:val="a"/>
    <w:rsid w:val="008539EC"/>
    <w:pPr>
      <w:tabs>
        <w:tab w:val="left" w:pos="567"/>
      </w:tabs>
      <w:snapToGrid w:val="0"/>
      <w:spacing w:before="160" w:after="160"/>
      <w:ind w:left="567"/>
      <w:jc w:val="both"/>
    </w:pPr>
    <w:rPr>
      <w:rFonts w:ascii="Arial" w:hAnsi="Arial"/>
      <w:b/>
      <w:sz w:val="24"/>
    </w:rPr>
  </w:style>
  <w:style w:type="paragraph" w:customStyle="1" w:styleId="aff5">
    <w:name w:val="ВидыДеятельности"/>
    <w:basedOn w:val="aff3"/>
    <w:rsid w:val="008539EC"/>
    <w:pPr>
      <w:tabs>
        <w:tab w:val="clear" w:pos="1418"/>
        <w:tab w:val="left" w:pos="851"/>
        <w:tab w:val="num" w:pos="2007"/>
      </w:tabs>
      <w:snapToGrid/>
      <w:ind w:left="1134" w:hanging="567"/>
    </w:pPr>
    <w:rPr>
      <w:snapToGrid w:val="0"/>
    </w:rPr>
  </w:style>
  <w:style w:type="paragraph" w:customStyle="1" w:styleId="FR1">
    <w:name w:val="FR1"/>
    <w:rsid w:val="008539EC"/>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styleId="aff6">
    <w:name w:val="Body Text Indent"/>
    <w:basedOn w:val="a"/>
    <w:link w:val="aff7"/>
    <w:rsid w:val="008539EC"/>
    <w:pPr>
      <w:spacing w:after="120"/>
      <w:ind w:left="360"/>
    </w:pPr>
    <w:rPr>
      <w:sz w:val="24"/>
      <w:szCs w:val="24"/>
    </w:rPr>
  </w:style>
  <w:style w:type="character" w:customStyle="1" w:styleId="aff7">
    <w:name w:val="Основной текст с отступом Знак"/>
    <w:basedOn w:val="a0"/>
    <w:link w:val="aff6"/>
    <w:rsid w:val="008539EC"/>
    <w:rPr>
      <w:rFonts w:ascii="Times New Roman" w:eastAsia="Times New Roman" w:hAnsi="Times New Roman" w:cs="Times New Roman"/>
      <w:sz w:val="24"/>
      <w:szCs w:val="24"/>
      <w:lang w:eastAsia="ru-RU"/>
    </w:rPr>
  </w:style>
  <w:style w:type="paragraph" w:customStyle="1" w:styleId="ConsNormal1">
    <w:name w:val="ConsNormal"/>
    <w:rsid w:val="008539EC"/>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8">
    <w:name w:val="Основной"/>
    <w:basedOn w:val="ConsNormal1"/>
    <w:rsid w:val="008539EC"/>
    <w:pPr>
      <w:widowControl w:val="0"/>
      <w:tabs>
        <w:tab w:val="left" w:pos="709"/>
      </w:tabs>
      <w:autoSpaceDE/>
      <w:autoSpaceDN/>
      <w:adjustRightInd/>
      <w:spacing w:line="360" w:lineRule="auto"/>
      <w:ind w:right="0" w:firstLine="709"/>
      <w:jc w:val="both"/>
    </w:pPr>
    <w:rPr>
      <w:b/>
      <w:sz w:val="24"/>
      <w:szCs w:val="28"/>
    </w:rPr>
  </w:style>
  <w:style w:type="character" w:customStyle="1" w:styleId="35">
    <w:name w:val="Знак Знак Знак3"/>
    <w:basedOn w:val="a0"/>
    <w:rsid w:val="008539EC"/>
    <w:rPr>
      <w:b/>
      <w:bCs/>
      <w:sz w:val="28"/>
      <w:szCs w:val="28"/>
      <w:lang w:val="ru-RU" w:eastAsia="ru-RU" w:bidi="ar-SA"/>
    </w:rPr>
  </w:style>
  <w:style w:type="paragraph" w:customStyle="1" w:styleId="FR2">
    <w:name w:val="FR2"/>
    <w:rsid w:val="008539EC"/>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0">
    <w:name w:val="Основной текст 31"/>
    <w:basedOn w:val="a"/>
    <w:rsid w:val="008539EC"/>
    <w:pPr>
      <w:widowControl w:val="0"/>
      <w:shd w:val="clear" w:color="auto" w:fill="FFFFFF"/>
      <w:spacing w:after="100"/>
      <w:jc w:val="both"/>
    </w:pPr>
    <w:rPr>
      <w:rFonts w:ascii="Arial" w:hAnsi="Arial"/>
      <w:b/>
      <w:color w:val="000000"/>
      <w:sz w:val="28"/>
    </w:rPr>
  </w:style>
  <w:style w:type="paragraph" w:styleId="aff9">
    <w:name w:val="Block Text"/>
    <w:basedOn w:val="a"/>
    <w:rsid w:val="008539EC"/>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a">
    <w:name w:val="FollowedHyperlink"/>
    <w:basedOn w:val="a0"/>
    <w:rsid w:val="008539EC"/>
    <w:rPr>
      <w:color w:val="800080"/>
      <w:u w:val="single"/>
    </w:rPr>
  </w:style>
  <w:style w:type="paragraph" w:customStyle="1" w:styleId="Iauiue">
    <w:name w:val="Iau?iue"/>
    <w:rsid w:val="008539EC"/>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8539EC"/>
    <w:pPr>
      <w:widowControl/>
      <w:ind w:firstLine="284"/>
      <w:jc w:val="both"/>
    </w:pPr>
    <w:rPr>
      <w:rFonts w:ascii="Peterburg" w:hAnsi="Peterburg"/>
    </w:rPr>
  </w:style>
  <w:style w:type="paragraph" w:customStyle="1" w:styleId="311">
    <w:name w:val="Основной текст с отступом 31"/>
    <w:basedOn w:val="a"/>
    <w:rsid w:val="008539EC"/>
    <w:pPr>
      <w:widowControl w:val="0"/>
      <w:shd w:val="clear" w:color="auto" w:fill="FFFFFF"/>
      <w:spacing w:after="100"/>
      <w:ind w:firstLine="720"/>
      <w:jc w:val="both"/>
    </w:pPr>
    <w:rPr>
      <w:sz w:val="28"/>
    </w:rPr>
  </w:style>
  <w:style w:type="paragraph" w:customStyle="1" w:styleId="211">
    <w:name w:val="Основной текст 21"/>
    <w:basedOn w:val="a"/>
    <w:rsid w:val="008539EC"/>
    <w:pPr>
      <w:widowControl w:val="0"/>
      <w:shd w:val="clear" w:color="auto" w:fill="FFFFFF"/>
      <w:spacing w:after="100"/>
      <w:jc w:val="both"/>
    </w:pPr>
    <w:rPr>
      <w:rFonts w:ascii="Arial" w:hAnsi="Arial"/>
      <w:b/>
      <w:i/>
      <w:color w:val="000000"/>
      <w:sz w:val="28"/>
    </w:rPr>
  </w:style>
  <w:style w:type="paragraph" w:customStyle="1" w:styleId="0">
    <w:name w:val="Заголовок 0"/>
    <w:rsid w:val="008539EC"/>
    <w:pPr>
      <w:spacing w:after="0" w:line="240" w:lineRule="auto"/>
      <w:jc w:val="center"/>
    </w:pPr>
    <w:rPr>
      <w:rFonts w:ascii="Arial" w:eastAsia="Times New Roman" w:hAnsi="Arial" w:cs="Times New Roman"/>
      <w:sz w:val="28"/>
      <w:szCs w:val="20"/>
      <w:lang w:eastAsia="ru-RU"/>
    </w:rPr>
  </w:style>
  <w:style w:type="paragraph" w:customStyle="1" w:styleId="affb">
    <w:name w:val="НазвТаблицы"/>
    <w:basedOn w:val="a"/>
    <w:rsid w:val="008539EC"/>
    <w:pPr>
      <w:tabs>
        <w:tab w:val="left" w:pos="567"/>
        <w:tab w:val="right" w:pos="9631"/>
      </w:tabs>
      <w:spacing w:after="80"/>
      <w:ind w:firstLine="567"/>
    </w:pPr>
    <w:rPr>
      <w:rFonts w:ascii="Arial" w:hAnsi="Arial"/>
      <w:b/>
      <w:sz w:val="22"/>
    </w:rPr>
  </w:style>
  <w:style w:type="paragraph" w:customStyle="1" w:styleId="affc">
    <w:name w:val="ОсновнойРаб"/>
    <w:basedOn w:val="24"/>
    <w:autoRedefine/>
    <w:rsid w:val="008539EC"/>
    <w:pPr>
      <w:tabs>
        <w:tab w:val="num" w:pos="0"/>
      </w:tabs>
      <w:ind w:firstLine="561"/>
    </w:pPr>
    <w:rPr>
      <w:rFonts w:ascii="Arial" w:hAnsi="Arial"/>
      <w:sz w:val="24"/>
      <w:szCs w:val="24"/>
    </w:rPr>
  </w:style>
  <w:style w:type="paragraph" w:customStyle="1" w:styleId="affd">
    <w:name w:val="Стиль заключения Знак"/>
    <w:basedOn w:val="a"/>
    <w:link w:val="affe"/>
    <w:rsid w:val="008539EC"/>
    <w:pPr>
      <w:spacing w:line="360" w:lineRule="auto"/>
      <w:ind w:firstLine="720"/>
      <w:jc w:val="both"/>
    </w:pPr>
    <w:rPr>
      <w:sz w:val="28"/>
      <w:szCs w:val="28"/>
    </w:rPr>
  </w:style>
  <w:style w:type="character" w:customStyle="1" w:styleId="affe">
    <w:name w:val="Стиль заключения Знак Знак"/>
    <w:basedOn w:val="a0"/>
    <w:link w:val="affd"/>
    <w:rsid w:val="008539EC"/>
    <w:rPr>
      <w:rFonts w:ascii="Times New Roman" w:eastAsia="Times New Roman" w:hAnsi="Times New Roman" w:cs="Times New Roman"/>
      <w:sz w:val="28"/>
      <w:szCs w:val="28"/>
      <w:lang w:eastAsia="ru-RU"/>
    </w:rPr>
  </w:style>
  <w:style w:type="paragraph" w:customStyle="1" w:styleId="afff">
    <w:name w:val="Обычный.Обычный для диссертации"/>
    <w:rsid w:val="008539EC"/>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0">
    <w:name w:val="Стиль порядка"/>
    <w:basedOn w:val="a"/>
    <w:rsid w:val="008539EC"/>
    <w:pPr>
      <w:tabs>
        <w:tab w:val="left" w:pos="1080"/>
        <w:tab w:val="left" w:pos="1260"/>
      </w:tabs>
      <w:spacing w:line="360" w:lineRule="auto"/>
      <w:ind w:firstLine="720"/>
      <w:jc w:val="both"/>
    </w:pPr>
    <w:rPr>
      <w:sz w:val="28"/>
      <w:szCs w:val="28"/>
    </w:rPr>
  </w:style>
  <w:style w:type="paragraph" w:customStyle="1" w:styleId="12">
    <w:name w:val="Знак Знак Знак1"/>
    <w:basedOn w:val="a"/>
    <w:rsid w:val="008539EC"/>
    <w:pPr>
      <w:tabs>
        <w:tab w:val="num" w:pos="360"/>
      </w:tabs>
      <w:spacing w:after="160" w:line="240" w:lineRule="exact"/>
    </w:pPr>
    <w:rPr>
      <w:rFonts w:ascii="Verdana" w:hAnsi="Verdana" w:cs="Verdana"/>
      <w:lang w:val="en-US" w:eastAsia="en-US"/>
    </w:rPr>
  </w:style>
  <w:style w:type="paragraph" w:customStyle="1" w:styleId="afff1">
    <w:name w:val="Стиль названия зоны"/>
    <w:basedOn w:val="aff4"/>
    <w:rsid w:val="008539EC"/>
    <w:pPr>
      <w:spacing w:line="360" w:lineRule="auto"/>
      <w:ind w:left="0" w:firstLine="709"/>
    </w:pPr>
    <w:rPr>
      <w:rFonts w:ascii="Times New Roman" w:hAnsi="Times New Roman"/>
      <w:sz w:val="28"/>
      <w:szCs w:val="28"/>
    </w:rPr>
  </w:style>
  <w:style w:type="paragraph" w:styleId="afff2">
    <w:name w:val="List Paragraph"/>
    <w:basedOn w:val="a"/>
    <w:uiPriority w:val="34"/>
    <w:qFormat/>
    <w:rsid w:val="008539EC"/>
    <w:pPr>
      <w:ind w:left="720"/>
      <w:contextualSpacing/>
    </w:pPr>
    <w:rPr>
      <w:sz w:val="24"/>
      <w:szCs w:val="24"/>
    </w:rPr>
  </w:style>
  <w:style w:type="character" w:styleId="afff3">
    <w:name w:val="annotation reference"/>
    <w:basedOn w:val="a0"/>
    <w:rsid w:val="008539EC"/>
    <w:rPr>
      <w:sz w:val="16"/>
      <w:szCs w:val="16"/>
    </w:rPr>
  </w:style>
  <w:style w:type="paragraph" w:styleId="afff4">
    <w:name w:val="annotation text"/>
    <w:basedOn w:val="a"/>
    <w:link w:val="afff5"/>
    <w:rsid w:val="008539EC"/>
  </w:style>
  <w:style w:type="character" w:customStyle="1" w:styleId="afff5">
    <w:name w:val="Текст примечания Знак"/>
    <w:basedOn w:val="a0"/>
    <w:link w:val="afff4"/>
    <w:rsid w:val="008539EC"/>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8539EC"/>
    <w:rPr>
      <w:b/>
      <w:bCs/>
    </w:rPr>
  </w:style>
  <w:style w:type="character" w:customStyle="1" w:styleId="afff7">
    <w:name w:val="Тема примечания Знак"/>
    <w:basedOn w:val="afff5"/>
    <w:link w:val="afff6"/>
    <w:rsid w:val="008539EC"/>
    <w:rPr>
      <w:b/>
      <w:bCs/>
    </w:rPr>
  </w:style>
  <w:style w:type="character" w:customStyle="1" w:styleId="afff8">
    <w:name w:val="Гипертекстовая ссылка"/>
    <w:basedOn w:val="a0"/>
    <w:uiPriority w:val="99"/>
    <w:rsid w:val="008539EC"/>
    <w:rPr>
      <w:color w:val="106BBE"/>
    </w:rPr>
  </w:style>
  <w:style w:type="paragraph" w:styleId="afff9">
    <w:name w:val="toa heading"/>
    <w:basedOn w:val="a"/>
    <w:next w:val="a"/>
    <w:rsid w:val="008539EC"/>
    <w:pPr>
      <w:spacing w:before="120"/>
    </w:pPr>
    <w:rPr>
      <w:rFonts w:ascii="Cambria" w:hAnsi="Cambria"/>
      <w:b/>
      <w:bCs/>
      <w:sz w:val="24"/>
      <w:szCs w:val="24"/>
    </w:rPr>
  </w:style>
  <w:style w:type="paragraph" w:customStyle="1" w:styleId="afffa">
    <w:name w:val="Нормальный (таблица)"/>
    <w:basedOn w:val="a"/>
    <w:next w:val="a"/>
    <w:uiPriority w:val="99"/>
    <w:rsid w:val="008539EC"/>
    <w:pPr>
      <w:widowControl w:val="0"/>
      <w:autoSpaceDE w:val="0"/>
      <w:autoSpaceDN w:val="0"/>
      <w:adjustRightInd w:val="0"/>
      <w:jc w:val="both"/>
    </w:pPr>
    <w:rPr>
      <w:rFonts w:ascii="Times New Roman CYR" w:hAnsi="Times New Roman CYR" w:cs="Times New Roman CYR"/>
      <w:sz w:val="24"/>
      <w:szCs w:val="24"/>
    </w:rPr>
  </w:style>
  <w:style w:type="character" w:customStyle="1" w:styleId="blk">
    <w:name w:val="blk"/>
    <w:basedOn w:val="a0"/>
    <w:rsid w:val="008539EC"/>
  </w:style>
  <w:style w:type="character" w:customStyle="1" w:styleId="InternetLink">
    <w:name w:val="Internet Link"/>
    <w:rsid w:val="008539EC"/>
    <w:rPr>
      <w:rFonts w:cs="Times New Roman"/>
      <w:color w:val="0000FF"/>
      <w:u w:val="single"/>
    </w:rPr>
  </w:style>
  <w:style w:type="paragraph" w:customStyle="1" w:styleId="ConsPlusNormal1">
    <w:name w:val="ConsPlusNormal1"/>
    <w:rsid w:val="008539EC"/>
    <w:pPr>
      <w:widowControl w:val="0"/>
      <w:suppressAutoHyphens/>
      <w:autoSpaceDE w:val="0"/>
      <w:spacing w:after="0" w:line="240" w:lineRule="auto"/>
    </w:pPr>
    <w:rPr>
      <w:rFonts w:ascii="Arial" w:eastAsia="Arial" w:hAnsi="Arial" w:cs="Arial"/>
      <w:kern w:val="1"/>
      <w:sz w:val="16"/>
      <w:szCs w:val="16"/>
      <w:lang w:eastAsia="hi-IN" w:bidi="hi-IN"/>
    </w:rPr>
  </w:style>
  <w:style w:type="paragraph" w:customStyle="1" w:styleId="ConsPlusNormal">
    <w:name w:val="ConsPlusNormal"/>
    <w:rsid w:val="0085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4190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30922/13631b69300af263fed375555f47edb07d187236/" TargetMode="External"/><Relationship Id="rId13" Type="http://schemas.openxmlformats.org/officeDocument/2006/relationships/hyperlink" Target="garantf1://12068775.1000" TargetMode="External"/><Relationship Id="rId18" Type="http://schemas.openxmlformats.org/officeDocument/2006/relationships/hyperlink" Target="garantf1://12085139.0"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garantf1://12043191.1000" TargetMode="External"/><Relationship Id="rId7" Type="http://schemas.openxmlformats.org/officeDocument/2006/relationships/endnotes" Target="endnotes.xml"/><Relationship Id="rId12" Type="http://schemas.openxmlformats.org/officeDocument/2006/relationships/hyperlink" Target="garantf1://12043191.1000" TargetMode="External"/><Relationship Id="rId17" Type="http://schemas.openxmlformats.org/officeDocument/2006/relationships/hyperlink" Target="garantf1://10002673.3" TargetMode="External"/><Relationship Id="rId25" Type="http://schemas.openxmlformats.org/officeDocument/2006/relationships/hyperlink" Target="http://www.consultant.ru/document/cons_doc_LAW_330851/b124e72af2b0eabb7334175b1c01a5454388a0cb/" TargetMode="External"/><Relationship Id="rId2" Type="http://schemas.openxmlformats.org/officeDocument/2006/relationships/numbering" Target="numbering.xml"/><Relationship Id="rId16" Type="http://schemas.openxmlformats.org/officeDocument/2006/relationships/hyperlink" Target="garantf1://12068775.3000" TargetMode="External"/><Relationship Id="rId20" Type="http://schemas.openxmlformats.org/officeDocument/2006/relationships/hyperlink" Target="garantf1://12043191.20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0834/2d4b56bd14fd988413e3db5448cb827815309003/" TargetMode="External"/><Relationship Id="rId24" Type="http://schemas.openxmlformats.org/officeDocument/2006/relationships/hyperlink" Target="garantf1://12043191.2000" TargetMode="External"/><Relationship Id="rId5" Type="http://schemas.openxmlformats.org/officeDocument/2006/relationships/webSettings" Target="webSettings.xml"/><Relationship Id="rId15" Type="http://schemas.openxmlformats.org/officeDocument/2006/relationships/hyperlink" Target="garantf1://12043191.1000" TargetMode="External"/><Relationship Id="rId23" Type="http://schemas.openxmlformats.org/officeDocument/2006/relationships/hyperlink" Target="garantf1://12043191.1000" TargetMode="External"/><Relationship Id="rId28" Type="http://schemas.openxmlformats.org/officeDocument/2006/relationships/image" Target="media/image3.png"/><Relationship Id="rId10" Type="http://schemas.openxmlformats.org/officeDocument/2006/relationships/hyperlink" Target="http://www.consultant.ru/document/cons_doc_LAW_322585/958b091b237069c1818160d71658a9485eda3e9a/" TargetMode="External"/><Relationship Id="rId19" Type="http://schemas.openxmlformats.org/officeDocument/2006/relationships/hyperlink" Target="garantf1://12068775.2000" TargetMode="External"/><Relationship Id="rId4" Type="http://schemas.openxmlformats.org/officeDocument/2006/relationships/settings" Target="settings.xml"/><Relationship Id="rId9" Type="http://schemas.openxmlformats.org/officeDocument/2006/relationships/hyperlink" Target="http://www.consultant.ru/document/cons_doc_LAW_168427/" TargetMode="External"/><Relationship Id="rId14" Type="http://schemas.openxmlformats.org/officeDocument/2006/relationships/hyperlink" Target="garantf1://12043191.1000" TargetMode="External"/><Relationship Id="rId22" Type="http://schemas.openxmlformats.org/officeDocument/2006/relationships/hyperlink" Target="garantf1://12043191.2000"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F7954-3B46-42DD-B2BF-C52C75B6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175</Pages>
  <Words>55906</Words>
  <Characters>318669</Characters>
  <Application>Microsoft Office Word</Application>
  <DocSecurity>0</DocSecurity>
  <Lines>2655</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Александр</cp:lastModifiedBy>
  <cp:revision>31</cp:revision>
  <cp:lastPrinted>2019-01-16T12:57:00Z</cp:lastPrinted>
  <dcterms:created xsi:type="dcterms:W3CDTF">2019-01-09T06:31:00Z</dcterms:created>
  <dcterms:modified xsi:type="dcterms:W3CDTF">2019-12-09T05:52:00Z</dcterms:modified>
</cp:coreProperties>
</file>