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72" w:rsidRDefault="00056872" w:rsidP="00056872">
      <w:pPr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B8345C">
        <w:rPr>
          <w:color w:val="000000"/>
          <w:sz w:val="28"/>
          <w:szCs w:val="28"/>
        </w:rPr>
        <w:t>4</w:t>
      </w:r>
    </w:p>
    <w:p w:rsidR="00056872" w:rsidRPr="00B8345C" w:rsidRDefault="00056872" w:rsidP="00056872">
      <w:pPr>
        <w:ind w:left="3969"/>
        <w:jc w:val="center"/>
        <w:rPr>
          <w:color w:val="000000"/>
          <w:sz w:val="28"/>
          <w:szCs w:val="28"/>
        </w:rPr>
      </w:pPr>
    </w:p>
    <w:p w:rsidR="00056872" w:rsidRPr="00B8345C" w:rsidRDefault="00056872" w:rsidP="00056872">
      <w:pPr>
        <w:ind w:left="3969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>к Программе профилактики нарушений обязательных требований муниципального земельного контроля  на 2020 год и плановый период 2021-2022 годов</w:t>
      </w:r>
    </w:p>
    <w:p w:rsidR="00056872" w:rsidRPr="00B8345C" w:rsidRDefault="00056872" w:rsidP="00056872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872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872" w:rsidRPr="00B8345C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Отчетные показатели </w:t>
      </w:r>
    </w:p>
    <w:p w:rsidR="00056872" w:rsidRPr="00B8345C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оценки эффективности и результативности </w:t>
      </w:r>
    </w:p>
    <w:p w:rsidR="00056872" w:rsidRPr="00B8345C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</w:t>
      </w:r>
    </w:p>
    <w:p w:rsidR="00056872" w:rsidRPr="00B8345C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8345C">
        <w:rPr>
          <w:rFonts w:ascii="Times New Roman" w:hAnsi="Times New Roman"/>
          <w:color w:val="000000"/>
          <w:sz w:val="28"/>
        </w:rPr>
        <w:t>плановый период</w:t>
      </w:r>
    </w:p>
    <w:p w:rsidR="00056872" w:rsidRPr="00B8345C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>2021-2022годов</w:t>
      </w:r>
    </w:p>
    <w:p w:rsidR="00056872" w:rsidRPr="00B8345C" w:rsidRDefault="00056872" w:rsidP="0005687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872" w:rsidRPr="00B8345C" w:rsidRDefault="00056872" w:rsidP="00056872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color w:val="000000"/>
        </w:rPr>
        <w:t> </w:t>
      </w:r>
      <w:r w:rsidRPr="00B8345C">
        <w:rPr>
          <w:rFonts w:ascii="Times New Roman" w:hAnsi="Times New Roman"/>
          <w:color w:val="000000"/>
          <w:sz w:val="28"/>
          <w:szCs w:val="28"/>
        </w:rPr>
        <w:t>К отчетным показателям оценки эффективности и результативности Программы профилактики относится следующее.</w:t>
      </w:r>
    </w:p>
    <w:p w:rsidR="00056872" w:rsidRPr="00B8345C" w:rsidRDefault="00056872" w:rsidP="00056872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>1. Количество выданных предостережений.</w:t>
      </w:r>
    </w:p>
    <w:p w:rsidR="00056872" w:rsidRPr="00B8345C" w:rsidRDefault="00056872" w:rsidP="00056872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>2. Количество субъектов, которым выданы предостережения.</w:t>
      </w:r>
    </w:p>
    <w:p w:rsidR="00056872" w:rsidRPr="00B8345C" w:rsidRDefault="00056872" w:rsidP="00056872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8345C">
        <w:rPr>
          <w:rFonts w:ascii="Times New Roman" w:hAnsi="Times New Roman"/>
          <w:color w:val="000000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B8345C">
        <w:rPr>
          <w:rFonts w:ascii="Times New Roman" w:hAnsi="Times New Roman"/>
          <w:color w:val="000000"/>
          <w:sz w:val="28"/>
        </w:rPr>
        <w:t xml:space="preserve">обязательных требований, оценка соблюдения которых является предметом муниципального земельного контроля на территории </w:t>
      </w:r>
      <w:r w:rsidRPr="00B8345C">
        <w:rPr>
          <w:rFonts w:ascii="Times New Roman" w:hAnsi="Times New Roman"/>
          <w:color w:val="000000"/>
          <w:sz w:val="28"/>
          <w:szCs w:val="28"/>
        </w:rPr>
        <w:t xml:space="preserve">городского округа Октябрьск Самарской области, в том числе посредством размещения на официальном сайте </w:t>
      </w:r>
      <w:r w:rsidRPr="00B8345C">
        <w:rPr>
          <w:rFonts w:ascii="Times New Roman" w:hAnsi="Times New Roman"/>
          <w:color w:val="000000"/>
          <w:sz w:val="28"/>
        </w:rPr>
        <w:t xml:space="preserve">Администрации </w:t>
      </w:r>
      <w:r w:rsidRPr="00B8345C">
        <w:rPr>
          <w:rFonts w:ascii="Times New Roman" w:hAnsi="Times New Roman"/>
          <w:color w:val="000000"/>
          <w:sz w:val="28"/>
          <w:szCs w:val="28"/>
        </w:rPr>
        <w:t>городского округа Октябрьск Самарской области</w:t>
      </w:r>
      <w:r w:rsidRPr="00B8345C">
        <w:rPr>
          <w:rFonts w:ascii="Times New Roman" w:hAnsi="Times New Roman"/>
          <w:color w:val="000000"/>
          <w:sz w:val="28"/>
        </w:rPr>
        <w:t xml:space="preserve"> в сети «Интернет» руководств (памяток), информационных статей.</w:t>
      </w:r>
      <w:proofErr w:type="gramEnd"/>
    </w:p>
    <w:p w:rsidR="00056872" w:rsidRPr="00B8345C" w:rsidRDefault="00056872" w:rsidP="00056872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</w:t>
      </w:r>
      <w:r w:rsidRPr="00B8345C">
        <w:rPr>
          <w:rFonts w:ascii="Times New Roman" w:hAnsi="Times New Roman"/>
          <w:color w:val="000000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B8345C">
        <w:rPr>
          <w:rFonts w:ascii="Times New Roman" w:hAnsi="Times New Roman"/>
          <w:color w:val="000000"/>
          <w:sz w:val="28"/>
        </w:rPr>
        <w:t xml:space="preserve">обязательных требований, оценка соблюдения которых является предметом муниципального земельного контроля на территории </w:t>
      </w:r>
      <w:r w:rsidRPr="00B8345C">
        <w:rPr>
          <w:rFonts w:ascii="Times New Roman" w:hAnsi="Times New Roman"/>
          <w:color w:val="000000"/>
          <w:sz w:val="28"/>
          <w:szCs w:val="28"/>
        </w:rPr>
        <w:t xml:space="preserve"> городского округа Октябрьск Самарской области.</w:t>
      </w:r>
    </w:p>
    <w:p w:rsidR="00056872" w:rsidRPr="00B8345C" w:rsidRDefault="00056872" w:rsidP="00056872">
      <w:pPr>
        <w:spacing w:before="75" w:after="75"/>
        <w:ind w:left="75" w:right="75" w:firstLine="15"/>
        <w:rPr>
          <w:color w:val="000000"/>
        </w:rPr>
      </w:pPr>
    </w:p>
    <w:p w:rsidR="005A417E" w:rsidRDefault="005A417E"/>
    <w:sectPr w:rsidR="005A417E" w:rsidSect="00A54B97">
      <w:headerReference w:type="default" r:id="rId4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C2" w:rsidRDefault="000568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AC63C2" w:rsidRDefault="000568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72"/>
    <w:rsid w:val="00056872"/>
    <w:rsid w:val="005A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PavlovSA</dc:creator>
  <cp:keywords/>
  <dc:description/>
  <cp:lastModifiedBy>PavlovSA</cp:lastModifiedBy>
  <cp:revision>2</cp:revision>
  <dcterms:created xsi:type="dcterms:W3CDTF">2019-12-13T05:56:00Z</dcterms:created>
  <dcterms:modified xsi:type="dcterms:W3CDTF">2019-12-13T05:56:00Z</dcterms:modified>
</cp:coreProperties>
</file>