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29" w:rsidRPr="0058433A" w:rsidRDefault="00A64529" w:rsidP="001400D4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bookmarkStart w:id="0" w:name="P589"/>
      <w:bookmarkEnd w:id="0"/>
      <w:r w:rsidRPr="0058433A">
        <w:rPr>
          <w:sz w:val="28"/>
          <w:szCs w:val="28"/>
        </w:rPr>
        <w:t>ПРИЛОЖЕНИЕ</w:t>
      </w:r>
      <w:r w:rsidR="00B604CC">
        <w:rPr>
          <w:sz w:val="28"/>
          <w:szCs w:val="28"/>
        </w:rPr>
        <w:t xml:space="preserve"> 3</w:t>
      </w:r>
    </w:p>
    <w:p w:rsidR="00A64529" w:rsidRDefault="00A64529" w:rsidP="001400D4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58433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A64529" w:rsidRDefault="00A64529" w:rsidP="001400D4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1077C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СОНКО</w:t>
      </w:r>
      <w:r w:rsidRPr="0081077C">
        <w:rPr>
          <w:sz w:val="28"/>
          <w:szCs w:val="28"/>
        </w:rPr>
        <w:t>, благотворительной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добрососедства</w:t>
      </w:r>
      <w:r w:rsidRPr="0081077C">
        <w:rPr>
          <w:sz w:val="28"/>
          <w:szCs w:val="28"/>
        </w:rPr>
        <w:t xml:space="preserve"> в городском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округе Октябрьск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1077C">
        <w:rPr>
          <w:sz w:val="28"/>
          <w:szCs w:val="28"/>
        </w:rPr>
        <w:t>-202</w:t>
      </w:r>
      <w:r>
        <w:rPr>
          <w:sz w:val="28"/>
          <w:szCs w:val="28"/>
        </w:rPr>
        <w:t>2г.г.</w:t>
      </w:r>
    </w:p>
    <w:p w:rsidR="00A64529" w:rsidRPr="00D705CA" w:rsidRDefault="00A64529" w:rsidP="00A645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E2820" w:rsidRDefault="00B604CC" w:rsidP="00FE2820">
      <w:pPr>
        <w:jc w:val="center"/>
        <w:rPr>
          <w:sz w:val="28"/>
          <w:szCs w:val="28"/>
        </w:rPr>
      </w:pPr>
      <w:bookmarkStart w:id="1" w:name="P522"/>
      <w:bookmarkEnd w:id="1"/>
      <w:r w:rsidRPr="00B604CC">
        <w:rPr>
          <w:sz w:val="28"/>
          <w:szCs w:val="28"/>
        </w:rPr>
        <w:t xml:space="preserve">МЕТОДИКА </w:t>
      </w:r>
    </w:p>
    <w:p w:rsidR="00FE2820" w:rsidRDefault="00FE2820" w:rsidP="00FE2820">
      <w:pPr>
        <w:jc w:val="center"/>
        <w:rPr>
          <w:sz w:val="28"/>
          <w:szCs w:val="28"/>
        </w:rPr>
      </w:pPr>
      <w:r w:rsidRPr="00FE2820">
        <w:rPr>
          <w:sz w:val="28"/>
          <w:szCs w:val="28"/>
        </w:rPr>
        <w:t>оценки эффективности реализации</w:t>
      </w:r>
      <w:r w:rsidR="001400D4">
        <w:rPr>
          <w:sz w:val="28"/>
          <w:szCs w:val="28"/>
        </w:rPr>
        <w:t xml:space="preserve"> </w:t>
      </w:r>
    </w:p>
    <w:p w:rsidR="00A64529" w:rsidRDefault="00B604CC" w:rsidP="00FE2820">
      <w:pPr>
        <w:jc w:val="center"/>
        <w:rPr>
          <w:sz w:val="28"/>
          <w:szCs w:val="28"/>
        </w:rPr>
      </w:pPr>
      <w:r w:rsidRPr="00B604CC">
        <w:rPr>
          <w:sz w:val="28"/>
          <w:szCs w:val="28"/>
        </w:rPr>
        <w:t>муниципальной программы</w:t>
      </w:r>
      <w:r w:rsidR="00A64529" w:rsidRPr="001C5E8B">
        <w:rPr>
          <w:sz w:val="28"/>
          <w:szCs w:val="28"/>
        </w:rPr>
        <w:t xml:space="preserve"> </w:t>
      </w:r>
      <w:r w:rsidR="00A64529">
        <w:rPr>
          <w:sz w:val="28"/>
          <w:szCs w:val="28"/>
        </w:rPr>
        <w:t>городского округа Октябрьск</w:t>
      </w:r>
      <w:r w:rsidR="00A64529" w:rsidRPr="001C5E8B">
        <w:rPr>
          <w:sz w:val="28"/>
          <w:szCs w:val="28"/>
        </w:rPr>
        <w:t xml:space="preserve"> </w:t>
      </w:r>
    </w:p>
    <w:p w:rsidR="00A64529" w:rsidRDefault="00A64529" w:rsidP="00A64529">
      <w:pPr>
        <w:jc w:val="center"/>
        <w:rPr>
          <w:sz w:val="28"/>
          <w:szCs w:val="28"/>
        </w:rPr>
      </w:pPr>
      <w:r w:rsidRPr="0081077C">
        <w:rPr>
          <w:sz w:val="28"/>
          <w:szCs w:val="28"/>
        </w:rPr>
        <w:t>«Поддержка</w:t>
      </w:r>
      <w:r>
        <w:rPr>
          <w:sz w:val="28"/>
          <w:szCs w:val="28"/>
        </w:rPr>
        <w:t xml:space="preserve"> с</w:t>
      </w:r>
      <w:r w:rsidRPr="0081077C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ориентированных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организаций, благотворительной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добрососедства</w:t>
      </w:r>
      <w:r w:rsidRPr="0081077C">
        <w:rPr>
          <w:sz w:val="28"/>
          <w:szCs w:val="28"/>
        </w:rPr>
        <w:t xml:space="preserve"> в городском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округе Октябрьск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1077C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1077C">
        <w:rPr>
          <w:sz w:val="28"/>
          <w:szCs w:val="28"/>
        </w:rPr>
        <w:t xml:space="preserve"> годы»</w:t>
      </w:r>
    </w:p>
    <w:p w:rsidR="009605EE" w:rsidRDefault="009605EE" w:rsidP="00A64529">
      <w:pPr>
        <w:jc w:val="center"/>
        <w:rPr>
          <w:sz w:val="28"/>
          <w:szCs w:val="28"/>
        </w:rPr>
      </w:pPr>
    </w:p>
    <w:p w:rsidR="00C4679B" w:rsidRPr="00C4679B" w:rsidRDefault="00C4679B" w:rsidP="00C4679B">
      <w:pPr>
        <w:ind w:firstLine="709"/>
        <w:jc w:val="both"/>
        <w:rPr>
          <w:sz w:val="28"/>
          <w:szCs w:val="28"/>
        </w:rPr>
      </w:pPr>
      <w:r w:rsidRPr="00C4679B">
        <w:rPr>
          <w:sz w:val="28"/>
          <w:szCs w:val="28"/>
        </w:rPr>
        <w:t>Оценка эффективности реализации муниципальной программы «</w:t>
      </w:r>
      <w:r w:rsidRPr="0081077C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с</w:t>
      </w:r>
      <w:r w:rsidRPr="0081077C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ориентированных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организаций, благотворительной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добрососедства</w:t>
      </w:r>
      <w:r w:rsidRPr="0081077C">
        <w:rPr>
          <w:sz w:val="28"/>
          <w:szCs w:val="28"/>
        </w:rPr>
        <w:t xml:space="preserve"> в городском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округе Октябрьск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1077C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1077C">
        <w:rPr>
          <w:sz w:val="28"/>
          <w:szCs w:val="28"/>
        </w:rPr>
        <w:t xml:space="preserve"> годы</w:t>
      </w:r>
      <w:r w:rsidRPr="00C4679B">
        <w:rPr>
          <w:sz w:val="28"/>
          <w:szCs w:val="28"/>
        </w:rPr>
        <w:t>» ежегодно осуществляется головными исполнителями Программы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C4679B" w:rsidRPr="00C4679B" w:rsidRDefault="00C4679B" w:rsidP="00C4679B">
      <w:pPr>
        <w:jc w:val="both"/>
        <w:rPr>
          <w:sz w:val="28"/>
          <w:szCs w:val="28"/>
        </w:rPr>
      </w:pPr>
      <w:r w:rsidRPr="00C4679B">
        <w:rPr>
          <w:sz w:val="28"/>
          <w:szCs w:val="28"/>
        </w:rPr>
        <w:tab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C4679B" w:rsidRPr="00C4679B" w:rsidRDefault="00C4679B" w:rsidP="00C4679B">
      <w:pPr>
        <w:jc w:val="both"/>
        <w:rPr>
          <w:sz w:val="28"/>
          <w:szCs w:val="28"/>
        </w:rPr>
      </w:pPr>
      <w:r w:rsidRPr="00C4679B">
        <w:rPr>
          <w:sz w:val="28"/>
          <w:szCs w:val="28"/>
        </w:rPr>
        <w:tab/>
        <w:t>Эффективность реализации Программы с учетом финансирования в рамках финансирования основной деятельности исполнителей, без выделения дополнительных денежных средств.</w:t>
      </w:r>
    </w:p>
    <w:p w:rsidR="00C4679B" w:rsidRPr="00C4679B" w:rsidRDefault="00C4679B" w:rsidP="00C4679B">
      <w:pPr>
        <w:jc w:val="both"/>
        <w:rPr>
          <w:sz w:val="28"/>
          <w:szCs w:val="28"/>
        </w:rPr>
      </w:pPr>
      <w:r w:rsidRPr="00C4679B">
        <w:rPr>
          <w:sz w:val="28"/>
          <w:szCs w:val="28"/>
        </w:rPr>
        <w:tab/>
        <w:t>По мероприятиям, в отношении которых объем финансирования не определен, оценка эффективности производится по уровню достижения целевого индикатора или показателя по формуле:</w:t>
      </w:r>
    </w:p>
    <w:p w:rsidR="00C4679B" w:rsidRPr="00C4679B" w:rsidRDefault="00C4679B" w:rsidP="00C4679B">
      <w:pPr>
        <w:jc w:val="both"/>
        <w:rPr>
          <w:sz w:val="28"/>
          <w:szCs w:val="28"/>
        </w:rPr>
      </w:pPr>
    </w:p>
    <w:p w:rsidR="00C4679B" w:rsidRPr="00C4679B" w:rsidRDefault="00C4679B" w:rsidP="00C4679B">
      <w:pPr>
        <w:jc w:val="both"/>
        <w:rPr>
          <w:sz w:val="28"/>
          <w:szCs w:val="28"/>
        </w:rPr>
      </w:pPr>
      <w:r w:rsidRPr="00C4679B">
        <w:rPr>
          <w:sz w:val="28"/>
          <w:szCs w:val="28"/>
        </w:rPr>
        <w:t xml:space="preserve">- </w:t>
      </w:r>
      <w:r w:rsidRPr="00C4679B">
        <w:rPr>
          <w:sz w:val="28"/>
          <w:szCs w:val="28"/>
          <w:lang w:val="en-US"/>
        </w:rPr>
        <w:t>Ii</w:t>
      </w:r>
      <w:r w:rsidRPr="00C4679B">
        <w:rPr>
          <w:sz w:val="28"/>
          <w:szCs w:val="28"/>
        </w:rPr>
        <w:t>=(</w:t>
      </w:r>
      <w:r w:rsidRPr="00C4679B">
        <w:rPr>
          <w:sz w:val="28"/>
          <w:szCs w:val="28"/>
          <w:lang w:val="en-US"/>
        </w:rPr>
        <w:t>IFi</w:t>
      </w:r>
      <w:r w:rsidRPr="00C4679B">
        <w:rPr>
          <w:sz w:val="28"/>
          <w:szCs w:val="28"/>
        </w:rPr>
        <w:t xml:space="preserve"> / </w:t>
      </w:r>
      <w:r w:rsidRPr="00C4679B">
        <w:rPr>
          <w:sz w:val="28"/>
          <w:szCs w:val="28"/>
          <w:lang w:val="en-US"/>
        </w:rPr>
        <w:t>IPi</w:t>
      </w:r>
      <w:r w:rsidRPr="00C4679B">
        <w:rPr>
          <w:sz w:val="28"/>
          <w:szCs w:val="28"/>
        </w:rPr>
        <w:t>) *100% (для прямого целевого индикатора или показателя)</w:t>
      </w:r>
    </w:p>
    <w:p w:rsidR="00C4679B" w:rsidRPr="00C4679B" w:rsidRDefault="00C4679B" w:rsidP="00C4679B">
      <w:pPr>
        <w:jc w:val="both"/>
        <w:rPr>
          <w:sz w:val="28"/>
          <w:szCs w:val="28"/>
        </w:rPr>
      </w:pPr>
      <w:r w:rsidRPr="00C4679B">
        <w:rPr>
          <w:sz w:val="28"/>
          <w:szCs w:val="28"/>
        </w:rPr>
        <w:t xml:space="preserve">- </w:t>
      </w:r>
      <w:r w:rsidRPr="00C4679B">
        <w:rPr>
          <w:sz w:val="28"/>
          <w:szCs w:val="28"/>
          <w:lang w:val="en-US"/>
        </w:rPr>
        <w:t>Ii</w:t>
      </w:r>
      <w:r w:rsidRPr="00C4679B">
        <w:rPr>
          <w:sz w:val="28"/>
          <w:szCs w:val="28"/>
        </w:rPr>
        <w:t>=(</w:t>
      </w:r>
      <w:r w:rsidRPr="00C4679B">
        <w:rPr>
          <w:sz w:val="28"/>
          <w:szCs w:val="28"/>
          <w:lang w:val="en-US"/>
        </w:rPr>
        <w:t>IPi</w:t>
      </w:r>
      <w:r w:rsidRPr="00C4679B">
        <w:rPr>
          <w:sz w:val="28"/>
          <w:szCs w:val="28"/>
        </w:rPr>
        <w:t xml:space="preserve"> / </w:t>
      </w:r>
      <w:r w:rsidRPr="00C4679B">
        <w:rPr>
          <w:sz w:val="28"/>
          <w:szCs w:val="28"/>
          <w:lang w:val="en-US"/>
        </w:rPr>
        <w:t>IFi</w:t>
      </w:r>
      <w:r w:rsidRPr="00C4679B">
        <w:rPr>
          <w:sz w:val="28"/>
          <w:szCs w:val="28"/>
        </w:rPr>
        <w:t>) * 100% (для обратного целевого индикатора или показателя)</w:t>
      </w:r>
    </w:p>
    <w:p w:rsidR="00C4679B" w:rsidRPr="00C4679B" w:rsidRDefault="00C4679B" w:rsidP="00C4679B">
      <w:pPr>
        <w:jc w:val="both"/>
        <w:rPr>
          <w:sz w:val="28"/>
          <w:szCs w:val="28"/>
        </w:rPr>
      </w:pPr>
    </w:p>
    <w:p w:rsidR="00C4679B" w:rsidRPr="00C4679B" w:rsidRDefault="00C4679B" w:rsidP="00C4679B">
      <w:pPr>
        <w:ind w:firstLine="708"/>
        <w:jc w:val="both"/>
        <w:rPr>
          <w:sz w:val="28"/>
          <w:szCs w:val="28"/>
        </w:rPr>
      </w:pPr>
      <w:r w:rsidRPr="00C4679B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C4679B">
        <w:rPr>
          <w:b/>
          <w:sz w:val="28"/>
          <w:szCs w:val="28"/>
          <w:lang w:val="en-US"/>
        </w:rPr>
        <w:t>IFi</w:t>
      </w:r>
      <w:r w:rsidRPr="00C4679B">
        <w:rPr>
          <w:sz w:val="28"/>
          <w:szCs w:val="28"/>
        </w:rPr>
        <w:t xml:space="preserve"> – фактическое значение целевого индикатора или показателя, характеризующего выполнение мероприятия (комплекса мероприятий);</w:t>
      </w:r>
    </w:p>
    <w:p w:rsidR="00C4679B" w:rsidRPr="00C4679B" w:rsidRDefault="00C4679B" w:rsidP="00C4679B">
      <w:pPr>
        <w:ind w:firstLine="708"/>
        <w:jc w:val="both"/>
        <w:rPr>
          <w:sz w:val="28"/>
          <w:szCs w:val="28"/>
        </w:rPr>
      </w:pPr>
      <w:r w:rsidRPr="00C4679B">
        <w:rPr>
          <w:b/>
          <w:sz w:val="28"/>
          <w:szCs w:val="28"/>
          <w:lang w:val="en-US"/>
        </w:rPr>
        <w:t>IPi</w:t>
      </w:r>
      <w:r w:rsidRPr="00C4679B">
        <w:rPr>
          <w:sz w:val="28"/>
          <w:szCs w:val="28"/>
        </w:rPr>
        <w:t xml:space="preserve"> – плановое (уточненное) значение целевого индикатора или показателя, характеризующего выполнение мероприятия (комплекса мероприятий).</w:t>
      </w:r>
    </w:p>
    <w:p w:rsidR="00C4679B" w:rsidRDefault="00C4679B" w:rsidP="00C4679B">
      <w:pPr>
        <w:jc w:val="both"/>
        <w:rPr>
          <w:sz w:val="28"/>
          <w:szCs w:val="28"/>
        </w:rPr>
      </w:pPr>
      <w:r w:rsidRPr="00C4679B">
        <w:rPr>
          <w:sz w:val="28"/>
          <w:szCs w:val="28"/>
        </w:rPr>
        <w:tab/>
        <w:t xml:space="preserve">Если мероприятие (комплекс мероприятий) характеризуется несколькими целевыми индикаторами или показателями, в расчете </w:t>
      </w:r>
      <w:r w:rsidRPr="00C4679B">
        <w:rPr>
          <w:sz w:val="28"/>
          <w:szCs w:val="28"/>
          <w:lang w:val="en-US"/>
        </w:rPr>
        <w:t>Ii</w:t>
      </w:r>
      <w:r w:rsidRPr="00C4679B">
        <w:rPr>
          <w:sz w:val="28"/>
          <w:szCs w:val="28"/>
        </w:rPr>
        <w:t xml:space="preserve"> используется среднее арифметический уровень достижения всех соответствующих показателей. </w:t>
      </w:r>
    </w:p>
    <w:p w:rsidR="008A38E9" w:rsidRDefault="00A64529" w:rsidP="00C4679B">
      <w:pPr>
        <w:jc w:val="center"/>
      </w:pPr>
      <w:r>
        <w:br w:type="textWrapping" w:clear="all"/>
        <w:t>________________________________________</w:t>
      </w:r>
    </w:p>
    <w:sectPr w:rsidR="008A38E9" w:rsidSect="00C4679B">
      <w:headerReference w:type="default" r:id="rId6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14" w:rsidRDefault="00B46414" w:rsidP="00175A3C">
      <w:r>
        <w:separator/>
      </w:r>
    </w:p>
  </w:endnote>
  <w:endnote w:type="continuationSeparator" w:id="1">
    <w:p w:rsidR="00B46414" w:rsidRDefault="00B46414" w:rsidP="0017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14" w:rsidRDefault="00B46414" w:rsidP="00175A3C">
      <w:r>
        <w:separator/>
      </w:r>
    </w:p>
  </w:footnote>
  <w:footnote w:type="continuationSeparator" w:id="1">
    <w:p w:rsidR="00B46414" w:rsidRDefault="00B46414" w:rsidP="0017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855014"/>
      <w:docPartObj>
        <w:docPartGallery w:val="Page Numbers (Top of Page)"/>
        <w:docPartUnique/>
      </w:docPartObj>
    </w:sdtPr>
    <w:sdtContent>
      <w:p w:rsidR="00B16458" w:rsidRDefault="0000055F">
        <w:pPr>
          <w:pStyle w:val="a3"/>
          <w:jc w:val="center"/>
        </w:pPr>
        <w:r>
          <w:fldChar w:fldCharType="begin"/>
        </w:r>
        <w:r w:rsidR="00F872C8">
          <w:instrText>PAGE   \* MERGEFORMAT</w:instrText>
        </w:r>
        <w:r>
          <w:fldChar w:fldCharType="separate"/>
        </w:r>
        <w:r w:rsidR="00C4679B">
          <w:rPr>
            <w:noProof/>
          </w:rPr>
          <w:t>2</w:t>
        </w:r>
        <w:r>
          <w:fldChar w:fldCharType="end"/>
        </w:r>
      </w:p>
    </w:sdtContent>
  </w:sdt>
  <w:p w:rsidR="00C6773C" w:rsidRDefault="00B464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529"/>
    <w:rsid w:val="0000055F"/>
    <w:rsid w:val="001400D4"/>
    <w:rsid w:val="00175A3C"/>
    <w:rsid w:val="003B1849"/>
    <w:rsid w:val="005059EC"/>
    <w:rsid w:val="00547719"/>
    <w:rsid w:val="0081510C"/>
    <w:rsid w:val="008A38E9"/>
    <w:rsid w:val="009605EE"/>
    <w:rsid w:val="00A64529"/>
    <w:rsid w:val="00B46414"/>
    <w:rsid w:val="00B604CC"/>
    <w:rsid w:val="00C4679B"/>
    <w:rsid w:val="00E226DF"/>
    <w:rsid w:val="00F872C8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2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64529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4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52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B6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2019-11-27T05:38:00Z</dcterms:created>
  <dcterms:modified xsi:type="dcterms:W3CDTF">2019-11-28T05:35:00Z</dcterms:modified>
</cp:coreProperties>
</file>