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977A3" w:rsidRPr="00423226" w:rsidTr="003C0A5D">
        <w:trPr>
          <w:jc w:val="right"/>
        </w:trPr>
        <w:tc>
          <w:tcPr>
            <w:tcW w:w="4360" w:type="dxa"/>
            <w:shd w:val="clear" w:color="auto" w:fill="auto"/>
          </w:tcPr>
          <w:p w:rsidR="003977A3" w:rsidRPr="00423226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7A3" w:rsidRPr="00423226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3977A3" w:rsidRPr="00423226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  <w:p w:rsidR="003977A3" w:rsidRPr="00423226" w:rsidRDefault="003977A3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6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977A3" w:rsidRPr="00423226" w:rsidRDefault="00D033C5" w:rsidP="003C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033C5">
              <w:rPr>
                <w:rFonts w:ascii="Times New Roman" w:hAnsi="Times New Roman" w:cs="Times New Roman"/>
                <w:sz w:val="24"/>
                <w:szCs w:val="24"/>
              </w:rPr>
              <w:t xml:space="preserve">«9» </w:t>
            </w:r>
            <w:r w:rsidRPr="00D03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2020года № </w:t>
            </w:r>
            <w:r w:rsidRPr="00D03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1-р</w:t>
            </w:r>
          </w:p>
        </w:tc>
      </w:tr>
    </w:tbl>
    <w:p w:rsidR="003977A3" w:rsidRDefault="003977A3" w:rsidP="0039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A3" w:rsidRDefault="003977A3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9C" w:rsidRPr="000164EE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E">
        <w:rPr>
          <w:rFonts w:ascii="Times New Roman" w:hAnsi="Times New Roman" w:cs="Times New Roman"/>
          <w:b/>
          <w:sz w:val="24"/>
          <w:szCs w:val="24"/>
        </w:rPr>
        <w:t>План мероприятий по выполнению условий Соглашения о мерах по социально-экономическому развитию</w:t>
      </w:r>
    </w:p>
    <w:p w:rsidR="00F33B9C" w:rsidRPr="000164EE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E">
        <w:rPr>
          <w:rFonts w:ascii="Times New Roman" w:hAnsi="Times New Roman" w:cs="Times New Roman"/>
          <w:b/>
          <w:sz w:val="24"/>
          <w:szCs w:val="24"/>
        </w:rPr>
        <w:t xml:space="preserve"> и оздоровлению муниципальных финансов муниципальных районов (городских округов, городских округов с внутригородским делением)  Самарской области</w:t>
      </w:r>
      <w:r w:rsidR="000164EE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  <w:r w:rsidRPr="000164EE">
        <w:rPr>
          <w:rFonts w:ascii="Times New Roman" w:hAnsi="Times New Roman" w:cs="Times New Roman"/>
          <w:b/>
          <w:sz w:val="24"/>
          <w:szCs w:val="24"/>
        </w:rPr>
        <w:t>.</w:t>
      </w:r>
    </w:p>
    <w:p w:rsidR="00F33B9C" w:rsidRDefault="00F33B9C" w:rsidP="00F3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260"/>
        <w:gridCol w:w="3402"/>
        <w:gridCol w:w="2410"/>
      </w:tblGrid>
      <w:tr w:rsidR="00F33B9C" w:rsidRPr="000164EE" w:rsidTr="00F85950">
        <w:tc>
          <w:tcPr>
            <w:tcW w:w="534" w:type="dxa"/>
          </w:tcPr>
          <w:p w:rsidR="00F33B9C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64EE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F33B9C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пункта</w:t>
            </w:r>
          </w:p>
          <w:p w:rsidR="000164EE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Соглашения</w:t>
            </w:r>
          </w:p>
        </w:tc>
        <w:tc>
          <w:tcPr>
            <w:tcW w:w="3260" w:type="dxa"/>
          </w:tcPr>
          <w:p w:rsidR="00F33B9C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E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проводимые Администрацией городского округа Октябрьск в целях исполнения пункта Соглашению</w:t>
            </w:r>
          </w:p>
        </w:tc>
        <w:tc>
          <w:tcPr>
            <w:tcW w:w="3402" w:type="dxa"/>
          </w:tcPr>
          <w:p w:rsidR="00F33B9C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(Ф.И.О., должность,</w:t>
            </w:r>
            <w:proofErr w:type="gramEnd"/>
          </w:p>
          <w:p w:rsidR="000164EE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Контакты)</w:t>
            </w:r>
            <w:proofErr w:type="gramEnd"/>
          </w:p>
        </w:tc>
        <w:tc>
          <w:tcPr>
            <w:tcW w:w="2410" w:type="dxa"/>
          </w:tcPr>
          <w:p w:rsidR="00F33B9C" w:rsidRPr="000164EE" w:rsidRDefault="000164EE" w:rsidP="00016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F27E01" w:rsidTr="00F85950">
        <w:tc>
          <w:tcPr>
            <w:tcW w:w="534" w:type="dxa"/>
          </w:tcPr>
          <w:p w:rsidR="00F27E01" w:rsidRPr="00827DDE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7E01" w:rsidRDefault="00F27E01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2.1.1.Направлять в Министерство информацию о причинах низкого исполнения налоговых и неналоговых доходов бюджета городского округа Октябрьск:</w:t>
            </w:r>
          </w:p>
          <w:p w:rsidR="00F27E01" w:rsidRDefault="00F27E01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20 июля 2020 года;</w:t>
            </w:r>
          </w:p>
          <w:p w:rsidR="00F27E01" w:rsidRPr="001B2C9A" w:rsidRDefault="00F27E01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на уровне ниже, чем на 60% от годовых плановых налоговых и неналоговых доходов бюджета на 2020 год – не позднее 20 октября 2020 года.</w:t>
            </w:r>
          </w:p>
        </w:tc>
        <w:tc>
          <w:tcPr>
            <w:tcW w:w="3260" w:type="dxa"/>
          </w:tcPr>
          <w:p w:rsidR="00F27E01" w:rsidRPr="00D73E19" w:rsidRDefault="00E33E6F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поступлений </w:t>
            </w:r>
            <w:r w:rsidR="00F27E01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 в бюджет городского округа Октябрьск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7E01" w:rsidRPr="001B2C9A" w:rsidRDefault="00F27E01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9A">
              <w:rPr>
                <w:rFonts w:ascii="Times New Roman" w:hAnsi="Times New Roman" w:cs="Times New Roman"/>
                <w:sz w:val="24"/>
                <w:szCs w:val="24"/>
              </w:rPr>
              <w:t>Порецкова Л.В., начальник отдела доходов</w:t>
            </w:r>
            <w:r w:rsidR="00FF451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E6F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21176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7E01" w:rsidRPr="00D73E19" w:rsidRDefault="00E33E6F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20.07.2020г.; 20.10.2020г.</w:t>
            </w:r>
          </w:p>
        </w:tc>
      </w:tr>
      <w:tr w:rsidR="00F27E01" w:rsidTr="00F85950">
        <w:tc>
          <w:tcPr>
            <w:tcW w:w="534" w:type="dxa"/>
          </w:tcPr>
          <w:p w:rsidR="00F27E01" w:rsidRPr="00827DDE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27E01" w:rsidRPr="00827DDE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D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.Обеспечить отсутствие просроченной кредиторской задолженности муниципальных учреждений по состоянию на первое число каждого месяца года и на конец отчетного года.</w:t>
            </w:r>
          </w:p>
        </w:tc>
        <w:tc>
          <w:tcPr>
            <w:tcW w:w="3260" w:type="dxa"/>
          </w:tcPr>
          <w:p w:rsidR="00F27E01" w:rsidRPr="00827DDE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DE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просроченной кредиторской задолженности у муниципальных учреждений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7E01" w:rsidRPr="00731322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средств:</w:t>
            </w:r>
          </w:p>
          <w:p w:rsidR="00F27E01" w:rsidRPr="00731322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Порецкова Е.А</w:t>
            </w: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- </w:t>
            </w: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Администрации,</w:t>
            </w:r>
          </w:p>
          <w:p w:rsidR="00F27E01" w:rsidRPr="00731322" w:rsidRDefault="0050104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21434</w:t>
            </w:r>
            <w:r w:rsidR="00517E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E01" w:rsidRPr="00731322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Л.А., начальник </w:t>
            </w:r>
            <w:r w:rsidRPr="0073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бюджетного учета и отчетности – главный бухгалтер фин</w:t>
            </w:r>
            <w:r w:rsidR="00517E2A">
              <w:rPr>
                <w:rFonts w:ascii="Times New Roman" w:hAnsi="Times New Roman" w:cs="Times New Roman"/>
                <w:sz w:val="24"/>
                <w:szCs w:val="24"/>
              </w:rPr>
              <w:t>ансового управления, тел. 21976;</w:t>
            </w:r>
          </w:p>
          <w:p w:rsidR="00F27E01" w:rsidRPr="00731322" w:rsidRDefault="00F27E01" w:rsidP="0073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>Милюков А.В., Заместитель Главы городског</w:t>
            </w:r>
            <w:r w:rsidR="00F27CD9">
              <w:rPr>
                <w:rFonts w:ascii="Times New Roman" w:hAnsi="Times New Roman" w:cs="Times New Roman"/>
                <w:sz w:val="24"/>
                <w:szCs w:val="24"/>
              </w:rPr>
              <w:t xml:space="preserve">о округа Октябрьск </w:t>
            </w:r>
            <w:proofErr w:type="gramStart"/>
            <w:r w:rsidR="00F27CD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F27CD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731322">
              <w:rPr>
                <w:rFonts w:ascii="Times New Roman" w:hAnsi="Times New Roman" w:cs="Times New Roman"/>
                <w:sz w:val="24"/>
                <w:szCs w:val="24"/>
              </w:rPr>
              <w:t xml:space="preserve"> МКУ г.о. Октябрьск «Комитет по архитектуре, строительству и транспорту Администрации г. о. Октябрьск»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2</w:t>
            </w:r>
            <w:r w:rsidR="00517E2A">
              <w:rPr>
                <w:rFonts w:ascii="Times New Roman" w:hAnsi="Times New Roman" w:cs="Times New Roman"/>
                <w:sz w:val="24"/>
                <w:szCs w:val="24"/>
              </w:rPr>
              <w:t>2608;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Н.А., Директор МКУ </w:t>
            </w:r>
            <w:r w:rsidR="00517E2A">
              <w:rPr>
                <w:rFonts w:ascii="Times New Roman" w:hAnsi="Times New Roman" w:cs="Times New Roman"/>
                <w:sz w:val="24"/>
                <w:szCs w:val="24"/>
              </w:rPr>
              <w:t xml:space="preserve">«ЦБ г.о. Октябрьск», тел. 21743;  </w:t>
            </w:r>
            <w:proofErr w:type="spellStart"/>
            <w:r w:rsidR="00517E2A"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 w:rsidR="00517E2A">
              <w:rPr>
                <w:rFonts w:ascii="Times New Roman" w:hAnsi="Times New Roman" w:cs="Times New Roman"/>
                <w:sz w:val="24"/>
                <w:szCs w:val="24"/>
              </w:rPr>
              <w:t xml:space="preserve"> Г.И.. ведущий бухгалтер,</w:t>
            </w:r>
            <w:r w:rsidR="002B454F">
              <w:rPr>
                <w:rFonts w:ascii="Times New Roman" w:hAnsi="Times New Roman" w:cs="Times New Roman"/>
                <w:sz w:val="24"/>
                <w:szCs w:val="24"/>
              </w:rPr>
              <w:t xml:space="preserve"> тел. 21619 </w:t>
            </w:r>
          </w:p>
          <w:p w:rsidR="00F27E01" w:rsidRDefault="00F27E01" w:rsidP="00F3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E01" w:rsidRPr="0077234E" w:rsidRDefault="00F27E01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  <w:r w:rsidR="00501046">
              <w:rPr>
                <w:rFonts w:ascii="Times New Roman" w:hAnsi="Times New Roman" w:cs="Times New Roman"/>
                <w:sz w:val="24"/>
                <w:szCs w:val="24"/>
              </w:rPr>
              <w:t>по состоянию на первое число каждого месяца и на конец года.</w:t>
            </w:r>
          </w:p>
        </w:tc>
      </w:tr>
      <w:tr w:rsidR="006A1B26" w:rsidTr="00F85950">
        <w:tc>
          <w:tcPr>
            <w:tcW w:w="534" w:type="dxa"/>
          </w:tcPr>
          <w:p w:rsidR="006A1B26" w:rsidRPr="00827DDE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6A1B26" w:rsidRPr="00827DDE" w:rsidRDefault="006A1B26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CF71AB">
              <w:rPr>
                <w:rFonts w:ascii="Times New Roman" w:hAnsi="Times New Roman" w:cs="Times New Roman"/>
                <w:sz w:val="24"/>
                <w:szCs w:val="24"/>
              </w:rPr>
              <w:t>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A1B26" w:rsidRPr="00827DDE" w:rsidRDefault="00480487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</w:t>
            </w:r>
            <w:r w:rsidR="00CF71AB">
              <w:rPr>
                <w:rFonts w:ascii="Times New Roman" w:hAnsi="Times New Roman" w:cs="Times New Roman"/>
                <w:sz w:val="24"/>
                <w:szCs w:val="24"/>
              </w:rPr>
              <w:t xml:space="preserve"> за не</w:t>
            </w:r>
            <w:r w:rsidR="003B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AB">
              <w:rPr>
                <w:rFonts w:ascii="Times New Roman" w:hAnsi="Times New Roman" w:cs="Times New Roman"/>
                <w:sz w:val="24"/>
                <w:szCs w:val="24"/>
              </w:rPr>
              <w:t>превышением</w:t>
            </w:r>
            <w:r w:rsidR="003B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норматива </w:t>
            </w:r>
            <w:r w:rsidR="009D6360">
              <w:rPr>
                <w:rFonts w:ascii="Times New Roman" w:hAnsi="Times New Roman" w:cs="Times New Roman"/>
                <w:sz w:val="24"/>
                <w:szCs w:val="24"/>
              </w:rPr>
              <w:t>формирования расходов</w:t>
            </w:r>
            <w:r w:rsidR="00CF71AB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органов местн</w:t>
            </w:r>
            <w:r w:rsidR="000349D2">
              <w:rPr>
                <w:rFonts w:ascii="Times New Roman" w:hAnsi="Times New Roman" w:cs="Times New Roman"/>
                <w:sz w:val="24"/>
                <w:szCs w:val="24"/>
              </w:rPr>
              <w:t xml:space="preserve">ого самоуправления, установленного </w:t>
            </w:r>
            <w:r w:rsidR="009D636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Самарской области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1B26" w:rsidRDefault="006A1B26" w:rsidP="005E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О.Н., заместитель руководителя управления – начальник бюджетного отдела, тел. 22115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1B26" w:rsidRDefault="00FB197B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состоянию на 01.04.2020, 01.07.2020, 01.10.2020,</w:t>
            </w:r>
          </w:p>
          <w:p w:rsidR="00FB197B" w:rsidRDefault="00FB197B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  <w:p w:rsidR="00FB197B" w:rsidRPr="0077234E" w:rsidRDefault="00FB197B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75" w:rsidTr="00E36582">
        <w:trPr>
          <w:trHeight w:val="3588"/>
        </w:trPr>
        <w:tc>
          <w:tcPr>
            <w:tcW w:w="534" w:type="dxa"/>
          </w:tcPr>
          <w:p w:rsidR="00C81075" w:rsidRDefault="00C81075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C81075" w:rsidRPr="00827DDE" w:rsidRDefault="00C81075" w:rsidP="00C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бюджете на 2020 год фонд оплаты труда работников бюджетной сферы (с учетом страховых взносов во внебюджетные фонды) в полном объеме,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попадающих под действие Указов 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Федерации.</w:t>
            </w:r>
            <w:proofErr w:type="gramEnd"/>
          </w:p>
        </w:tc>
        <w:tc>
          <w:tcPr>
            <w:tcW w:w="3260" w:type="dxa"/>
          </w:tcPr>
          <w:p w:rsidR="00C81075" w:rsidRPr="00827DDE" w:rsidRDefault="00D922AB" w:rsidP="00C8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бюджете городского округа на 2020 год расходы по фонду оплаты труда работников бюджетной сферы (с учетом страховых взносов во внебюджетные фонды) в полном объеме,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попадающих под действие Указов Президента Российской Федерации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C81075" w:rsidRPr="00731322" w:rsidRDefault="00C81075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О.Н., заместитель руководителя управления – начальник бюджетного отдела, тел. 22115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1075" w:rsidRPr="0077234E" w:rsidRDefault="00757100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26" w:rsidTr="00F85950">
        <w:tc>
          <w:tcPr>
            <w:tcW w:w="53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A1B26" w:rsidRPr="00827DDE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утверждение перечня объектов, в отношении которых планируется заключение концессионных соглашений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перечень)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 xml:space="preserve"> до 1 февраля 2020 года. </w:t>
            </w:r>
            <w:proofErr w:type="gramStart"/>
            <w:r w:rsidRPr="00000C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 информации о проведении торгов, определенном Правительством Российской Федерации, а также на официальном сайте муниципального 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информационно-телекоммуникационной сети «Интернет» и направить в Министерство копию утвержденного перечня объектов с сопроводительным письмом, содержащим прямые ссылки на страницы</w:t>
            </w:r>
            <w:proofErr w:type="gramEnd"/>
            <w:r w:rsidRPr="00000C5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сайтов, на которых размещен перечень объектов.</w:t>
            </w:r>
          </w:p>
        </w:tc>
        <w:tc>
          <w:tcPr>
            <w:tcW w:w="3260" w:type="dxa"/>
          </w:tcPr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Инвентаризация 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>объектов, в отношении которых планируется заключение концессионных соглашений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планируется заключение концессионных соглашений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0A28BF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объектов, в отношении которых планируется заключение концессионных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в 2020 году.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>перечня объектов на официальном сайте Российской Федерации в информационно-телекоммуникационной сети «Интернет» для размещения 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Pr="00000C57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000C57">
              <w:rPr>
                <w:rFonts w:ascii="Times New Roman" w:hAnsi="Times New Roman" w:cs="Times New Roman"/>
                <w:sz w:val="24"/>
                <w:szCs w:val="24"/>
              </w:rPr>
              <w:t>в Министерство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  <w:tc>
          <w:tcPr>
            <w:tcW w:w="3402" w:type="dxa"/>
          </w:tcPr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251D72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="000A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Викторовна,</w:t>
            </w:r>
          </w:p>
          <w:p w:rsidR="006A1B26" w:rsidRPr="00000C57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имущес</w:t>
            </w:r>
            <w:r w:rsidR="00251D72">
              <w:rPr>
                <w:rFonts w:ascii="Times New Roman" w:hAnsi="Times New Roman" w:cs="Times New Roman"/>
                <w:sz w:val="24"/>
                <w:szCs w:val="24"/>
              </w:rPr>
              <w:t xml:space="preserve">твенных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Октя</w:t>
            </w:r>
            <w:r w:rsidR="00251D72">
              <w:rPr>
                <w:rFonts w:ascii="Times New Roman" w:hAnsi="Times New Roman" w:cs="Times New Roman"/>
                <w:sz w:val="24"/>
                <w:szCs w:val="24"/>
              </w:rPr>
              <w:t xml:space="preserve">брьск,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2-63-20</w:t>
            </w:r>
            <w:r w:rsidR="009F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1B26" w:rsidRPr="004D66DD" w:rsidRDefault="0032307F" w:rsidP="004D66D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 2020г.</w:t>
            </w:r>
          </w:p>
          <w:p w:rsidR="006A1B26" w:rsidRPr="004D66DD" w:rsidRDefault="006A1B26" w:rsidP="004D66DD">
            <w:pPr>
              <w:ind w:left="-108" w:firstLine="9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32307F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1B26">
              <w:rPr>
                <w:rFonts w:ascii="Times New Roman" w:hAnsi="Times New Roman" w:cs="Times New Roman"/>
                <w:sz w:val="24"/>
                <w:szCs w:val="24"/>
              </w:rPr>
              <w:t xml:space="preserve">о 25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94" w:rsidRDefault="0032307F" w:rsidP="000F6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1B26">
              <w:rPr>
                <w:rFonts w:ascii="Times New Roman" w:hAnsi="Times New Roman" w:cs="Times New Roman"/>
                <w:sz w:val="24"/>
                <w:szCs w:val="24"/>
              </w:rPr>
              <w:t>о 01 февраля 2020г.</w:t>
            </w: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32307F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1B26" w:rsidRPr="00000C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календарных дней со дня утверждения </w:t>
            </w:r>
          </w:p>
          <w:p w:rsidR="006A1B26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Default="005A6F5C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C" w:rsidRPr="00B7512E" w:rsidRDefault="0032307F" w:rsidP="005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C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5A6F5C">
              <w:rPr>
                <w:rFonts w:ascii="Times New Roman" w:hAnsi="Times New Roman" w:cs="Times New Roman"/>
                <w:sz w:val="24"/>
                <w:szCs w:val="24"/>
              </w:rPr>
              <w:t>30 календарных  дней со дня утверждения перечня объектов.</w:t>
            </w:r>
          </w:p>
        </w:tc>
      </w:tr>
      <w:tr w:rsidR="006A1B26" w:rsidTr="00F85950">
        <w:tc>
          <w:tcPr>
            <w:tcW w:w="53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6A1B26" w:rsidRDefault="006A1B26" w:rsidP="00F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Направлять на согласование в Министерство до внесения в представительный орган городского округа Октябрьск предполагаемые изменения в решение о местном бюджете в случае, если указанные изменения приводят к увеличению объема муниципального долга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части кредитов кредитных организаций.</w:t>
            </w:r>
          </w:p>
        </w:tc>
        <w:tc>
          <w:tcPr>
            <w:tcW w:w="3260" w:type="dxa"/>
          </w:tcPr>
          <w:p w:rsidR="006A1B26" w:rsidRDefault="006A1B26" w:rsidP="0008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согласование с Министерством привлечение кре</w:t>
            </w:r>
            <w:r w:rsidR="000813A4">
              <w:rPr>
                <w:rFonts w:ascii="Times New Roman" w:hAnsi="Times New Roman" w:cs="Times New Roman"/>
                <w:sz w:val="24"/>
                <w:szCs w:val="24"/>
              </w:rPr>
              <w:t>дитов в местный бюджет в случае, если указанные изменения приводят к увеличению объема муниципального долга бю</w:t>
            </w:r>
            <w:r w:rsidR="00335E33">
              <w:rPr>
                <w:rFonts w:ascii="Times New Roman" w:hAnsi="Times New Roman" w:cs="Times New Roman"/>
                <w:sz w:val="24"/>
                <w:szCs w:val="24"/>
              </w:rPr>
              <w:t>джета городского округа</w:t>
            </w:r>
            <w:r w:rsidR="00A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</w:t>
            </w:r>
            <w:r w:rsidR="000813A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кредитов кредитных организаций.</w:t>
            </w:r>
          </w:p>
        </w:tc>
        <w:tc>
          <w:tcPr>
            <w:tcW w:w="3402" w:type="dxa"/>
          </w:tcPr>
          <w:p w:rsidR="006A1B26" w:rsidRDefault="006A1B26" w:rsidP="00F8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орецкова Л.В., начальник отдела </w:t>
            </w:r>
            <w:r w:rsidRPr="001B2C9A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управления, </w:t>
            </w:r>
            <w:r w:rsidR="00D7562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21176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1B26" w:rsidRPr="004D66DD" w:rsidRDefault="0032307F" w:rsidP="0032307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2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ED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6D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26" w:rsidTr="00F85950">
        <w:tc>
          <w:tcPr>
            <w:tcW w:w="53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Получатель обязан определить  ответственного исполнителя за каждое обязательство, предусмотренное пунктами 2.1.1 – 2.1.6. настоящего Соглашения, составить план мероприятий по исполнению вышеуказанных обязательств и направить его в Министерство в течение 30 рабочих дней после подписания Министерством Соглашения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мероприятий по выполнению соглашения с указанием ответственного исполнителя за каждый пункт раздела 2 Соглашения и направить в Министерство.</w:t>
            </w:r>
          </w:p>
        </w:tc>
        <w:tc>
          <w:tcPr>
            <w:tcW w:w="3402" w:type="dxa"/>
          </w:tcPr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О.Н., руководитель финансового управления, тел. 21834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1B26" w:rsidRPr="004D66DD" w:rsidRDefault="00E07713" w:rsidP="004D66D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A1B26">
              <w:rPr>
                <w:rFonts w:ascii="Times New Roman" w:hAnsi="Times New Roman" w:cs="Times New Roman"/>
                <w:sz w:val="24"/>
                <w:szCs w:val="24"/>
              </w:rPr>
              <w:t>30 рабочих дней после подписания Министерством Соглашения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26" w:rsidTr="00F85950">
        <w:tc>
          <w:tcPr>
            <w:tcW w:w="53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A1B26" w:rsidRDefault="006A1B26" w:rsidP="00F3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2.3.Получатель обязан не позднее 5 февраля года, следующего за отчетным финансовым годом, представить с сопроводительным письмом в Министерство отчет об исполнении обязательств Получателя, предусмотренных пунктами 2.1.1 – 2.1.6. настоящего Соглашения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A1B26" w:rsidRDefault="006A1B26" w:rsidP="00EB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с сопроводительным письмом в Министерство отчет об исполнении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едусмотренного пунктами 2.1.1-2.1.6 Соглашения</w:t>
            </w:r>
            <w:r w:rsidR="0032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1B26" w:rsidRDefault="006A1B26" w:rsidP="0004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О.Н., заместитель руководителя управления – начальник бюджетного отдела, тел. 22115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1B26" w:rsidRPr="004D66DD" w:rsidRDefault="00C010D0" w:rsidP="002C72E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C72E5">
              <w:rPr>
                <w:rFonts w:ascii="Times New Roman" w:hAnsi="Times New Roman" w:cs="Times New Roman"/>
                <w:sz w:val="24"/>
                <w:szCs w:val="24"/>
              </w:rPr>
              <w:t xml:space="preserve"> позднее 5 февраля 2021года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2240" w:rsidRPr="00F33B9C" w:rsidRDefault="00AF2240" w:rsidP="00F3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240" w:rsidRPr="00F33B9C" w:rsidSect="003977A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4111"/>
    <w:multiLevelType w:val="hybridMultilevel"/>
    <w:tmpl w:val="214E34A0"/>
    <w:lvl w:ilvl="0" w:tplc="94B6701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9C"/>
    <w:rsid w:val="000164EE"/>
    <w:rsid w:val="00027C12"/>
    <w:rsid w:val="000349D2"/>
    <w:rsid w:val="00057062"/>
    <w:rsid w:val="000813A4"/>
    <w:rsid w:val="000A28BF"/>
    <w:rsid w:val="000B00AC"/>
    <w:rsid w:val="000F6294"/>
    <w:rsid w:val="001A7B2A"/>
    <w:rsid w:val="001B2C9A"/>
    <w:rsid w:val="00211E48"/>
    <w:rsid w:val="00251D72"/>
    <w:rsid w:val="002B454F"/>
    <w:rsid w:val="002C72E5"/>
    <w:rsid w:val="0032307F"/>
    <w:rsid w:val="00335E33"/>
    <w:rsid w:val="003977A3"/>
    <w:rsid w:val="003B01C9"/>
    <w:rsid w:val="004029FE"/>
    <w:rsid w:val="00423226"/>
    <w:rsid w:val="00480487"/>
    <w:rsid w:val="004A7B48"/>
    <w:rsid w:val="004B4F14"/>
    <w:rsid w:val="004D66DD"/>
    <w:rsid w:val="00501046"/>
    <w:rsid w:val="005017FD"/>
    <w:rsid w:val="00517E2A"/>
    <w:rsid w:val="005A6F5C"/>
    <w:rsid w:val="006973E1"/>
    <w:rsid w:val="006A1B26"/>
    <w:rsid w:val="006B5B73"/>
    <w:rsid w:val="00731322"/>
    <w:rsid w:val="00745C86"/>
    <w:rsid w:val="00757100"/>
    <w:rsid w:val="0077234E"/>
    <w:rsid w:val="00786CEA"/>
    <w:rsid w:val="00827DDE"/>
    <w:rsid w:val="00840014"/>
    <w:rsid w:val="00883A3B"/>
    <w:rsid w:val="008F5B05"/>
    <w:rsid w:val="009D6360"/>
    <w:rsid w:val="009F4FD2"/>
    <w:rsid w:val="00A25D7B"/>
    <w:rsid w:val="00AD6876"/>
    <w:rsid w:val="00AF2240"/>
    <w:rsid w:val="00B26425"/>
    <w:rsid w:val="00B34823"/>
    <w:rsid w:val="00B57DA4"/>
    <w:rsid w:val="00BF2272"/>
    <w:rsid w:val="00C010D0"/>
    <w:rsid w:val="00C024E2"/>
    <w:rsid w:val="00C36EDA"/>
    <w:rsid w:val="00C81075"/>
    <w:rsid w:val="00CF71AB"/>
    <w:rsid w:val="00D027B4"/>
    <w:rsid w:val="00D033C5"/>
    <w:rsid w:val="00D73E19"/>
    <w:rsid w:val="00D75626"/>
    <w:rsid w:val="00D922AB"/>
    <w:rsid w:val="00E07713"/>
    <w:rsid w:val="00E10BCF"/>
    <w:rsid w:val="00E33E6F"/>
    <w:rsid w:val="00E9210B"/>
    <w:rsid w:val="00EB6D22"/>
    <w:rsid w:val="00ED76DB"/>
    <w:rsid w:val="00F144D0"/>
    <w:rsid w:val="00F264B8"/>
    <w:rsid w:val="00F27CD9"/>
    <w:rsid w:val="00F27E01"/>
    <w:rsid w:val="00F33B9C"/>
    <w:rsid w:val="00F85950"/>
    <w:rsid w:val="00FB197B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6641-7ABC-4BC3-B293-03D40E78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Л.</dc:creator>
  <cp:lastModifiedBy>Коннова Л.</cp:lastModifiedBy>
  <cp:revision>62</cp:revision>
  <cp:lastPrinted>2019-12-30T11:38:00Z</cp:lastPrinted>
  <dcterms:created xsi:type="dcterms:W3CDTF">2019-12-19T10:48:00Z</dcterms:created>
  <dcterms:modified xsi:type="dcterms:W3CDTF">2020-01-10T06:24:00Z</dcterms:modified>
</cp:coreProperties>
</file>