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57" w:rsidRPr="000B1520" w:rsidRDefault="00065957" w:rsidP="00065957">
      <w:pPr>
        <w:ind w:left="4956" w:right="305"/>
        <w:jc w:val="center"/>
        <w:rPr>
          <w:sz w:val="28"/>
          <w:szCs w:val="28"/>
        </w:rPr>
      </w:pPr>
      <w:r w:rsidRPr="000B1520">
        <w:rPr>
          <w:sz w:val="28"/>
          <w:szCs w:val="28"/>
        </w:rPr>
        <w:t>ПРИЛОЖЕНИЕ</w:t>
      </w:r>
    </w:p>
    <w:p w:rsidR="00065957" w:rsidRPr="000B1520" w:rsidRDefault="00065957" w:rsidP="00065957">
      <w:pPr>
        <w:ind w:left="540" w:right="305"/>
        <w:jc w:val="right"/>
        <w:rPr>
          <w:sz w:val="28"/>
          <w:szCs w:val="28"/>
        </w:rPr>
      </w:pPr>
      <w:r w:rsidRPr="000B1520">
        <w:rPr>
          <w:sz w:val="28"/>
          <w:szCs w:val="28"/>
        </w:rPr>
        <w:t>к распоряжению Администрации</w:t>
      </w:r>
    </w:p>
    <w:p w:rsidR="00065957" w:rsidRPr="000B1520" w:rsidRDefault="00065957" w:rsidP="00065957">
      <w:pPr>
        <w:ind w:left="540" w:right="305"/>
        <w:jc w:val="right"/>
        <w:rPr>
          <w:sz w:val="28"/>
          <w:szCs w:val="28"/>
        </w:rPr>
      </w:pPr>
      <w:r w:rsidRPr="000B1520">
        <w:rPr>
          <w:sz w:val="28"/>
          <w:szCs w:val="28"/>
        </w:rPr>
        <w:t>городского округа Октябрьск</w:t>
      </w:r>
    </w:p>
    <w:p w:rsidR="00065957" w:rsidRPr="00D7299D" w:rsidRDefault="00D7299D" w:rsidP="00065957">
      <w:pPr>
        <w:ind w:left="540" w:right="305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«31» </w:t>
      </w:r>
      <w:r w:rsidRPr="00D7299D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2019 года № </w:t>
      </w:r>
      <w:r w:rsidRPr="00D7299D">
        <w:rPr>
          <w:sz w:val="28"/>
          <w:szCs w:val="28"/>
          <w:u w:val="single"/>
        </w:rPr>
        <w:t>1354-р</w:t>
      </w:r>
    </w:p>
    <w:p w:rsidR="00065957" w:rsidRPr="000B1520" w:rsidRDefault="00065957" w:rsidP="00065957">
      <w:pPr>
        <w:ind w:left="540" w:right="305"/>
        <w:jc w:val="right"/>
        <w:rPr>
          <w:sz w:val="28"/>
          <w:szCs w:val="28"/>
        </w:rPr>
      </w:pPr>
    </w:p>
    <w:p w:rsidR="00065957" w:rsidRPr="000B1520" w:rsidRDefault="00065957" w:rsidP="00065957">
      <w:pPr>
        <w:rPr>
          <w:sz w:val="28"/>
          <w:szCs w:val="28"/>
        </w:rPr>
      </w:pPr>
    </w:p>
    <w:p w:rsidR="00065957" w:rsidRPr="000B1520" w:rsidRDefault="00065957" w:rsidP="00065957">
      <w:pPr>
        <w:spacing w:after="160"/>
        <w:jc w:val="center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 xml:space="preserve">Распределение расходов местного бюджета городского округа </w:t>
      </w:r>
    </w:p>
    <w:p w:rsidR="00065957" w:rsidRPr="000B1520" w:rsidRDefault="00065957" w:rsidP="00065957">
      <w:pPr>
        <w:spacing w:after="160"/>
        <w:jc w:val="center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по группам приоритетности в 20</w:t>
      </w:r>
      <w:r w:rsidR="00575CA4">
        <w:rPr>
          <w:sz w:val="28"/>
          <w:szCs w:val="28"/>
          <w:lang w:eastAsia="en-US"/>
        </w:rPr>
        <w:t>20</w:t>
      </w:r>
      <w:r w:rsidRPr="000B1520">
        <w:rPr>
          <w:sz w:val="28"/>
          <w:szCs w:val="28"/>
          <w:lang w:eastAsia="en-US"/>
        </w:rPr>
        <w:t xml:space="preserve"> году</w:t>
      </w:r>
    </w:p>
    <w:p w:rsidR="00065957" w:rsidRPr="000B1520" w:rsidRDefault="00065957" w:rsidP="00065957">
      <w:pPr>
        <w:spacing w:after="160"/>
        <w:jc w:val="center"/>
        <w:rPr>
          <w:sz w:val="28"/>
          <w:szCs w:val="28"/>
          <w:lang w:eastAsia="en-US"/>
        </w:rPr>
      </w:pPr>
    </w:p>
    <w:p w:rsidR="00065957" w:rsidRPr="000B1520" w:rsidRDefault="00065957" w:rsidP="00065957">
      <w:pPr>
        <w:spacing w:after="160"/>
        <w:jc w:val="center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Первая группа приоритетности</w:t>
      </w:r>
      <w:bookmarkStart w:id="0" w:name="_GoBack"/>
      <w:bookmarkEnd w:id="0"/>
    </w:p>
    <w:p w:rsidR="00065957" w:rsidRPr="000B1520" w:rsidRDefault="00065957" w:rsidP="00065957">
      <w:pPr>
        <w:spacing w:after="160"/>
        <w:jc w:val="both"/>
        <w:rPr>
          <w:sz w:val="28"/>
          <w:szCs w:val="28"/>
          <w:lang w:eastAsia="en-US"/>
        </w:rPr>
      </w:pP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Исполнение публичных нормативных обязательств;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меры социальной поддержки и иные обязательства социального характера перед гражданами;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оплата труда работников органов местного самоуправления и муниципальных казенных учреждений городского округа Октябрьск Самарской области и начисления на выплаты по оплате труда;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расходы на обслуживание долговых обязательств городского округа Октябрьск Самарской области;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резервные фонды;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исполнение судебных актов;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уплата налогов, государственных пошлин и сборов, иных платежей в бюджеты бюджетной системы Российской Федерации;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субсидии муниципальным бюджетным  учреждениям городского округа Октябрьск Самарской области, предоставляемые для осуществления выплат социального характера, на оплату труда и начислений на выплаты по оплате труда, уплату налогов, государственных пошлин и сборов, иных платежей в бюджеты бюджетной системы Российской Федерации, на исполнение судебных актов.</w:t>
      </w:r>
    </w:p>
    <w:p w:rsidR="00065957" w:rsidRPr="000B1520" w:rsidRDefault="00065957" w:rsidP="00065957">
      <w:pPr>
        <w:spacing w:after="160" w:line="360" w:lineRule="auto"/>
        <w:ind w:firstLine="851"/>
        <w:jc w:val="center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lastRenderedPageBreak/>
        <w:t>Вторая группа приоритетности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Оплата товаров, работ, услуг (за исключением расходов капитального характера) органами местного самоуправления городского округа Октябрьск Самарской области и муниципальными казенными учреждениями городского округа Октябрьск Самарской области;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субсидии муниципальным бюджетным  учреждениям городского округа Октябрьск Самарской области на финансовое обеспечение выполнения муниципального задания, предоставляемые для оплаты товаров, работ, услуг (за исключением расходов капитального характера) физическим и (или) юридическим лицам;</w:t>
      </w:r>
    </w:p>
    <w:p w:rsidR="00065957" w:rsidRPr="000B1520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дорожный фонд городского округа Октябрьск Самарской области.</w:t>
      </w:r>
    </w:p>
    <w:p w:rsidR="00065957" w:rsidRPr="000B1520" w:rsidRDefault="00065957" w:rsidP="00065957">
      <w:pPr>
        <w:spacing w:after="160" w:line="360" w:lineRule="auto"/>
        <w:ind w:firstLine="851"/>
        <w:jc w:val="center"/>
        <w:rPr>
          <w:sz w:val="28"/>
          <w:szCs w:val="28"/>
          <w:lang w:eastAsia="en-US"/>
        </w:rPr>
      </w:pPr>
    </w:p>
    <w:p w:rsidR="00065957" w:rsidRPr="000B1520" w:rsidRDefault="00065957" w:rsidP="00065957">
      <w:pPr>
        <w:spacing w:after="160" w:line="360" w:lineRule="auto"/>
        <w:ind w:firstLine="851"/>
        <w:jc w:val="center"/>
        <w:rPr>
          <w:sz w:val="28"/>
          <w:szCs w:val="28"/>
          <w:lang w:eastAsia="en-US"/>
        </w:rPr>
      </w:pPr>
      <w:r w:rsidRPr="000B1520">
        <w:rPr>
          <w:sz w:val="28"/>
          <w:szCs w:val="28"/>
          <w:lang w:eastAsia="en-US"/>
        </w:rPr>
        <w:t>Третья группа приоритетности</w:t>
      </w:r>
    </w:p>
    <w:p w:rsidR="00065957" w:rsidRPr="00065957" w:rsidRDefault="00065957" w:rsidP="00065957">
      <w:pPr>
        <w:spacing w:after="160" w:line="360" w:lineRule="auto"/>
        <w:ind w:firstLine="851"/>
        <w:jc w:val="both"/>
        <w:rPr>
          <w:sz w:val="28"/>
          <w:szCs w:val="28"/>
          <w:lang w:eastAsia="en-US"/>
        </w:rPr>
        <w:sectPr w:rsidR="00065957" w:rsidRPr="00065957" w:rsidSect="00065957">
          <w:headerReference w:type="even" r:id="rId7"/>
          <w:headerReference w:type="default" r:id="rId8"/>
          <w:pgSz w:w="11907" w:h="16840" w:code="9"/>
          <w:pgMar w:top="1134" w:right="680" w:bottom="1134" w:left="1701" w:header="720" w:footer="720" w:gutter="0"/>
          <w:cols w:space="720"/>
          <w:titlePg/>
          <w:docGrid w:linePitch="272"/>
        </w:sectPr>
      </w:pPr>
      <w:r w:rsidRPr="000B1520">
        <w:rPr>
          <w:sz w:val="28"/>
          <w:szCs w:val="28"/>
          <w:lang w:eastAsia="en-US"/>
        </w:rPr>
        <w:t>Расходы, не от</w:t>
      </w:r>
      <w:r>
        <w:rPr>
          <w:sz w:val="28"/>
          <w:szCs w:val="28"/>
          <w:lang w:eastAsia="en-US"/>
        </w:rPr>
        <w:t>несенные к первым двум группам.</w:t>
      </w:r>
    </w:p>
    <w:p w:rsidR="009D0174" w:rsidRDefault="009D0174"/>
    <w:sectPr w:rsidR="009D0174" w:rsidSect="005B0BEC">
      <w:headerReference w:type="even" r:id="rId9"/>
      <w:headerReference w:type="default" r:id="rId10"/>
      <w:pgSz w:w="11907" w:h="16840" w:code="9"/>
      <w:pgMar w:top="1134" w:right="68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1B" w:rsidRDefault="00ED441B" w:rsidP="00065957">
      <w:r>
        <w:separator/>
      </w:r>
    </w:p>
  </w:endnote>
  <w:endnote w:type="continuationSeparator" w:id="0">
    <w:p w:rsidR="00ED441B" w:rsidRDefault="00ED441B" w:rsidP="0006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1B" w:rsidRDefault="00ED441B" w:rsidP="00065957">
      <w:r>
        <w:separator/>
      </w:r>
    </w:p>
  </w:footnote>
  <w:footnote w:type="continuationSeparator" w:id="0">
    <w:p w:rsidR="00ED441B" w:rsidRDefault="00ED441B" w:rsidP="00065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4" w:rsidRDefault="005B294A" w:rsidP="006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594" w:rsidRDefault="00D729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09863"/>
      <w:docPartObj>
        <w:docPartGallery w:val="Page Numbers (Top of Page)"/>
        <w:docPartUnique/>
      </w:docPartObj>
    </w:sdtPr>
    <w:sdtEndPr/>
    <w:sdtContent>
      <w:p w:rsidR="00065957" w:rsidRDefault="000659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9D">
          <w:rPr>
            <w:noProof/>
          </w:rPr>
          <w:t>2</w:t>
        </w:r>
        <w:r>
          <w:fldChar w:fldCharType="end"/>
        </w:r>
      </w:p>
    </w:sdtContent>
  </w:sdt>
  <w:p w:rsidR="003D4594" w:rsidRDefault="00D729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8" w:rsidRDefault="005B294A" w:rsidP="006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8E8" w:rsidRDefault="00D7299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8" w:rsidRDefault="005B294A" w:rsidP="006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99D">
      <w:rPr>
        <w:rStyle w:val="a5"/>
        <w:noProof/>
      </w:rPr>
      <w:t>3</w:t>
    </w:r>
    <w:r>
      <w:rPr>
        <w:rStyle w:val="a5"/>
      </w:rPr>
      <w:fldChar w:fldCharType="end"/>
    </w:r>
  </w:p>
  <w:p w:rsidR="003938E8" w:rsidRDefault="00D72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61"/>
    <w:rsid w:val="00065957"/>
    <w:rsid w:val="00274961"/>
    <w:rsid w:val="00575CA4"/>
    <w:rsid w:val="005B294A"/>
    <w:rsid w:val="009D0174"/>
    <w:rsid w:val="00D7299D"/>
    <w:rsid w:val="00E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5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5957"/>
  </w:style>
  <w:style w:type="paragraph" w:styleId="a6">
    <w:name w:val="footer"/>
    <w:basedOn w:val="a"/>
    <w:link w:val="a7"/>
    <w:uiPriority w:val="99"/>
    <w:unhideWhenUsed/>
    <w:rsid w:val="00065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9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5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5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5957"/>
  </w:style>
  <w:style w:type="paragraph" w:styleId="a6">
    <w:name w:val="footer"/>
    <w:basedOn w:val="a"/>
    <w:link w:val="a7"/>
    <w:uiPriority w:val="99"/>
    <w:unhideWhenUsed/>
    <w:rsid w:val="000659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9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Коннова Л.</cp:lastModifiedBy>
  <cp:revision>4</cp:revision>
  <dcterms:created xsi:type="dcterms:W3CDTF">2019-12-24T04:00:00Z</dcterms:created>
  <dcterms:modified xsi:type="dcterms:W3CDTF">2020-01-16T10:52:00Z</dcterms:modified>
</cp:coreProperties>
</file>