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7B332E" w:rsidTr="007B332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B332E" w:rsidRDefault="007B332E" w:rsidP="007B332E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B332E" w:rsidRPr="007B332E" w:rsidRDefault="007B332E" w:rsidP="007B332E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РИЛОЖЕНИЕ</w:t>
            </w:r>
          </w:p>
          <w:p w:rsidR="007B332E" w:rsidRPr="007B332E" w:rsidRDefault="007B332E" w:rsidP="007B332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7B332E" w:rsidRPr="007B332E" w:rsidRDefault="007B332E" w:rsidP="007B332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Октябрьск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7B332E" w:rsidRPr="007B332E" w:rsidRDefault="00ED0578" w:rsidP="007B332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Pr="00ED057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30.12.2019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ED057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1447</w:t>
            </w:r>
          </w:p>
          <w:p w:rsidR="007B332E" w:rsidRPr="007B332E" w:rsidRDefault="007B332E" w:rsidP="007B332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332E" w:rsidRDefault="007B332E" w:rsidP="007B332E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40"/>
      <w:bookmarkEnd w:id="0"/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ЭФФЕКТИВНОСТИ БЮДЖЕТНЫХ РАСХОДОВ В ГОРОДСКОМ ОКРУГЕ ОКТЯБРЬСК САМАРСКОЙ ОБЛАСТИ НА ПЕРИОД ДО 2024 ГОДА»</w:t>
      </w: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</w:t>
      </w:r>
    </w:p>
    <w:p w:rsid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эффективности бюджетных расходов в городском округе Октябрьск Самарской области на период до 2024 года»</w:t>
      </w: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(далее </w:t>
      </w:r>
      <w:r w:rsidR="00A34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тексту </w:t>
      </w:r>
      <w:r w:rsidRPr="007B3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Программа)</w:t>
      </w: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6662"/>
      </w:tblGrid>
      <w:tr w:rsidR="007B332E" w:rsidRPr="007B332E" w:rsidTr="008A66EC">
        <w:tc>
          <w:tcPr>
            <w:tcW w:w="2756" w:type="dxa"/>
            <w:tcBorders>
              <w:bottom w:val="nil"/>
            </w:tcBorders>
          </w:tcPr>
          <w:p w:rsidR="007B332E" w:rsidRPr="007B332E" w:rsidRDefault="007B332E" w:rsidP="007B33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662" w:type="dxa"/>
            <w:tcBorders>
              <w:bottom w:val="nil"/>
            </w:tcBorders>
          </w:tcPr>
          <w:p w:rsidR="007B332E" w:rsidRPr="007B332E" w:rsidRDefault="007B332E" w:rsidP="007B3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«Повышение эффективности бюджетных расходов в городском округе Октябрьск Самарской области на период до 2024 года»</w:t>
            </w:r>
          </w:p>
        </w:tc>
      </w:tr>
      <w:tr w:rsidR="007B332E" w:rsidRPr="007B332E" w:rsidTr="007B332E">
        <w:tblPrEx>
          <w:tblBorders>
            <w:insideH w:val="single" w:sz="4" w:space="0" w:color="auto"/>
          </w:tblBorders>
        </w:tblPrEx>
        <w:trPr>
          <w:trHeight w:val="2260"/>
        </w:trPr>
        <w:tc>
          <w:tcPr>
            <w:tcW w:w="2756" w:type="dxa"/>
          </w:tcPr>
          <w:p w:rsidR="007B332E" w:rsidRPr="007B332E" w:rsidRDefault="007B332E" w:rsidP="007B33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ПРИНЯТИЯ РЕШЕНИЯ О РАЗРАБОТКЕ МУНИЦИПАЛЬНОЙ ПРОГРАММЫ</w:t>
            </w:r>
          </w:p>
        </w:tc>
        <w:tc>
          <w:tcPr>
            <w:tcW w:w="6662" w:type="dxa"/>
          </w:tcPr>
          <w:p w:rsidR="007B332E" w:rsidRPr="007B332E" w:rsidRDefault="007B332E" w:rsidP="007B33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Распоряжение Администрации городского округа Октябрьск Самарской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05.11.2019 года № 1166-р «</w:t>
            </w:r>
            <w:r w:rsidRPr="007B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разработке муниципальной программы «Повышение эффективности бюджетных расходов в городском округе Октябрьск Самарской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на период до 2024 года»</w:t>
            </w:r>
          </w:p>
        </w:tc>
      </w:tr>
      <w:tr w:rsidR="007B332E" w:rsidRPr="007B332E" w:rsidTr="008A66EC">
        <w:tblPrEx>
          <w:tblBorders>
            <w:insideH w:val="single" w:sz="4" w:space="0" w:color="auto"/>
          </w:tblBorders>
        </w:tblPrEx>
        <w:tc>
          <w:tcPr>
            <w:tcW w:w="2756" w:type="dxa"/>
          </w:tcPr>
          <w:p w:rsidR="007B332E" w:rsidRPr="007B332E" w:rsidRDefault="007B332E" w:rsidP="007B33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МУНИЦИПАЛЬНОЙ ПРОГРАММЫ</w:t>
            </w:r>
          </w:p>
        </w:tc>
        <w:tc>
          <w:tcPr>
            <w:tcW w:w="6662" w:type="dxa"/>
          </w:tcPr>
          <w:p w:rsidR="007B332E" w:rsidRPr="007B332E" w:rsidRDefault="007B332E" w:rsidP="007B3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округа Октябрьск Самарской области</w:t>
            </w:r>
          </w:p>
        </w:tc>
      </w:tr>
      <w:tr w:rsidR="007B332E" w:rsidRPr="007B332E" w:rsidTr="008A66EC">
        <w:tblPrEx>
          <w:tblBorders>
            <w:insideH w:val="single" w:sz="4" w:space="0" w:color="auto"/>
          </w:tblBorders>
        </w:tblPrEx>
        <w:tc>
          <w:tcPr>
            <w:tcW w:w="2756" w:type="dxa"/>
          </w:tcPr>
          <w:p w:rsidR="007B332E" w:rsidRPr="007B332E" w:rsidRDefault="007B332E" w:rsidP="007B33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662" w:type="dxa"/>
          </w:tcPr>
          <w:p w:rsidR="007B332E" w:rsidRPr="007B332E" w:rsidRDefault="007B332E" w:rsidP="007B3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«Финансовое управление Администрации городского округа Октябрьск Самарской области»</w:t>
            </w:r>
          </w:p>
        </w:tc>
      </w:tr>
      <w:tr w:rsidR="007B332E" w:rsidRPr="007B332E" w:rsidTr="008A66EC">
        <w:tblPrEx>
          <w:tblBorders>
            <w:insideH w:val="single" w:sz="4" w:space="0" w:color="auto"/>
          </w:tblBorders>
        </w:tblPrEx>
        <w:tc>
          <w:tcPr>
            <w:tcW w:w="2756" w:type="dxa"/>
          </w:tcPr>
          <w:p w:rsidR="007B332E" w:rsidRPr="007B332E" w:rsidRDefault="007B332E" w:rsidP="007B33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662" w:type="dxa"/>
          </w:tcPr>
          <w:p w:rsidR="007B332E" w:rsidRPr="00125179" w:rsidRDefault="007B332E" w:rsidP="007B3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округа Октябрьск Самарской области</w:t>
            </w:r>
          </w:p>
          <w:p w:rsidR="00125179" w:rsidRPr="00125179" w:rsidRDefault="00125179" w:rsidP="007B3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79">
              <w:rPr>
                <w:rFonts w:ascii="Times New Roman" w:hAnsi="Times New Roman" w:cs="Times New Roman"/>
                <w:sz w:val="28"/>
                <w:szCs w:val="28"/>
              </w:rPr>
              <w:t>МКУ г.о. Октябрьск «Комитет по архитектуре, строительству и транспорту Администрации г.о. Октябрьск»</w:t>
            </w:r>
          </w:p>
          <w:p w:rsidR="00125179" w:rsidRPr="00125179" w:rsidRDefault="00125179" w:rsidP="007B3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179">
              <w:rPr>
                <w:rFonts w:ascii="Times New Roman" w:hAnsi="Times New Roman" w:cs="Times New Roman"/>
                <w:sz w:val="28"/>
                <w:szCs w:val="28"/>
              </w:rPr>
              <w:t>МКУ г.о. Октябрьск «Управление социального развития Администрации г.о. Октябрьск»</w:t>
            </w:r>
          </w:p>
          <w:p w:rsidR="00125179" w:rsidRPr="007B332E" w:rsidRDefault="007B332E" w:rsidP="001251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городского округа Октябрьск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B332E" w:rsidRPr="007B332E" w:rsidTr="008A66EC">
        <w:tblPrEx>
          <w:tblBorders>
            <w:insideH w:val="single" w:sz="4" w:space="0" w:color="auto"/>
          </w:tblBorders>
        </w:tblPrEx>
        <w:tc>
          <w:tcPr>
            <w:tcW w:w="2756" w:type="dxa"/>
          </w:tcPr>
          <w:p w:rsidR="007B332E" w:rsidRPr="007B332E" w:rsidRDefault="007B332E" w:rsidP="007B33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6662" w:type="dxa"/>
          </w:tcPr>
          <w:p w:rsidR="007A3137" w:rsidRPr="007A3137" w:rsidRDefault="007B332E" w:rsidP="007A31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2E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  <w:r w:rsidRPr="007A31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B3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137" w:rsidRPr="007A313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="007A3137" w:rsidRPr="007A3137">
              <w:rPr>
                <w:rFonts w:ascii="Times New Roman" w:hAnsi="Times New Roman" w:cs="Times New Roman"/>
                <w:sz w:val="28"/>
                <w:szCs w:val="28"/>
              </w:rPr>
              <w:t>эффективности использования средств бюджета городского округа</w:t>
            </w:r>
            <w:proofErr w:type="gramEnd"/>
            <w:r w:rsidR="007A3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137" w:rsidRPr="007A3137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 Самарской области на основе дальнейшего совершенствования бюджетных правоотношений и механизма использования бюджетных средств, создание условий для достижения целевых ориентиров, обозначенных в региональных составляющих национальных проектов, реализуемых на территории городского округа Октябрьск </w:t>
            </w:r>
            <w:r w:rsidR="007A3137" w:rsidRPr="007A3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Самарской области.</w:t>
            </w:r>
          </w:p>
          <w:p w:rsidR="007A3137" w:rsidRDefault="008A0929" w:rsidP="007A31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</w:t>
            </w:r>
            <w:r w:rsidR="007B332E" w:rsidRPr="007B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рограммы:</w:t>
            </w:r>
          </w:p>
          <w:p w:rsidR="007A3137" w:rsidRDefault="007A3137" w:rsidP="007A31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Pr="007A3137">
              <w:rPr>
                <w:rFonts w:ascii="Times New Roman" w:hAnsi="Times New Roman" w:cs="Times New Roman"/>
                <w:sz w:val="28"/>
                <w:szCs w:val="28"/>
              </w:rPr>
              <w:t>беспечение эффективной реализации национальных проектов на территории городского округа Октябрьск Самарской области на основе совершенствования системы муниципальных программ и внедрения принципов проектного управления;</w:t>
            </w:r>
          </w:p>
          <w:p w:rsidR="007A3137" w:rsidRDefault="007A3137" w:rsidP="007A31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137">
              <w:rPr>
                <w:rFonts w:ascii="Times New Roman" w:hAnsi="Times New Roman" w:cs="Times New Roman"/>
                <w:sz w:val="28"/>
                <w:szCs w:val="28"/>
              </w:rPr>
              <w:t>- обеспечение долгосрочной сбалансированности и устойчивости бюджета городского округа Октябрьск  Самарской области;</w:t>
            </w:r>
          </w:p>
          <w:p w:rsidR="007A3137" w:rsidRDefault="007A3137" w:rsidP="007A31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137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и прозрачности </w:t>
            </w:r>
            <w:r w:rsidR="006C1EE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 </w:t>
            </w:r>
            <w:r w:rsidRPr="007A3137">
              <w:rPr>
                <w:rFonts w:ascii="Times New Roman" w:hAnsi="Times New Roman" w:cs="Times New Roman"/>
                <w:sz w:val="28"/>
                <w:szCs w:val="28"/>
              </w:rPr>
              <w:t>бюджета городского округа Октябрьск;</w:t>
            </w:r>
          </w:p>
          <w:p w:rsidR="007A3137" w:rsidRDefault="007A3137" w:rsidP="007A31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137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системы закупок товаров, работ, услуг для обеспечения муниципальных нужд городского округа Октябрьск Самарской области;</w:t>
            </w:r>
          </w:p>
          <w:p w:rsidR="007A3137" w:rsidRDefault="007A3137" w:rsidP="007A31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137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использования имущества городского округа Октябрьск Самарской области;</w:t>
            </w:r>
          </w:p>
          <w:p w:rsidR="007A3137" w:rsidRDefault="007A3137" w:rsidP="007A31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B3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- развитие механизмов государственно-частного </w:t>
            </w:r>
            <w:r w:rsidR="00856794" w:rsidRPr="00954B3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</w:t>
            </w:r>
            <w:proofErr w:type="spellStart"/>
            <w:r w:rsidR="00856794" w:rsidRPr="00954B3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муниципально</w:t>
            </w:r>
            <w:proofErr w:type="spellEnd"/>
            <w:r w:rsidR="00856794" w:rsidRPr="00954B3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– частного)</w:t>
            </w:r>
            <w:r w:rsidR="00954B32" w:rsidRPr="00954B3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партнерства</w:t>
            </w:r>
            <w:r w:rsidRPr="00954B3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в городском округе Октябрьск Самарской области;</w:t>
            </w:r>
          </w:p>
          <w:p w:rsidR="007A3137" w:rsidRDefault="007A3137" w:rsidP="007A31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137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 качества оказания муниципальных услуг;</w:t>
            </w:r>
          </w:p>
          <w:p w:rsidR="007B332E" w:rsidRPr="007B332E" w:rsidRDefault="007A3137" w:rsidP="007A31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137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проведения внутренней контрольной деятельности главными распорядителями средств бюджета городского округа Октябрьск Самарской области.</w:t>
            </w:r>
          </w:p>
        </w:tc>
      </w:tr>
      <w:tr w:rsidR="007B332E" w:rsidRPr="007B332E" w:rsidTr="008A66EC">
        <w:tc>
          <w:tcPr>
            <w:tcW w:w="2756" w:type="dxa"/>
            <w:tcBorders>
              <w:bottom w:val="nil"/>
            </w:tcBorders>
          </w:tcPr>
          <w:p w:rsidR="007B332E" w:rsidRPr="007B332E" w:rsidRDefault="007B332E" w:rsidP="007B33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662" w:type="dxa"/>
            <w:tcBorders>
              <w:bottom w:val="nil"/>
            </w:tcBorders>
          </w:tcPr>
          <w:p w:rsidR="007B332E" w:rsidRPr="007B332E" w:rsidRDefault="007B332E" w:rsidP="007A31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A3137" w:rsidRPr="008A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A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-2024 годы</w:t>
            </w:r>
          </w:p>
        </w:tc>
      </w:tr>
      <w:tr w:rsidR="007B332E" w:rsidRPr="007B332E" w:rsidTr="008A66EC">
        <w:tblPrEx>
          <w:tblBorders>
            <w:insideH w:val="single" w:sz="4" w:space="0" w:color="auto"/>
          </w:tblBorders>
        </w:tblPrEx>
        <w:tc>
          <w:tcPr>
            <w:tcW w:w="2756" w:type="dxa"/>
          </w:tcPr>
          <w:p w:rsidR="007B332E" w:rsidRPr="007B332E" w:rsidRDefault="007B332E" w:rsidP="007B33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ИНДИКАТОРЫ И ПОКАЗАТЕЛИ МУНИЦИПАЛЬНОЙ ПРОГРАММЫ</w:t>
            </w:r>
          </w:p>
        </w:tc>
        <w:tc>
          <w:tcPr>
            <w:tcW w:w="6662" w:type="dxa"/>
          </w:tcPr>
          <w:p w:rsidR="007B332E" w:rsidRPr="00717B3F" w:rsidRDefault="007A3137" w:rsidP="007B3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17B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>оля расходов бюджета городского округа Октябрьск Самарской области</w:t>
            </w:r>
            <w:r w:rsidR="00717B3F">
              <w:rPr>
                <w:rFonts w:ascii="Times New Roman" w:hAnsi="Times New Roman" w:cs="Times New Roman"/>
                <w:sz w:val="28"/>
                <w:szCs w:val="28"/>
              </w:rPr>
              <w:t xml:space="preserve"> (далее по тексту – бюджет городского округа)</w:t>
            </w: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>, сформированных в рамках программно-целевого метода бюджетного планирования, в общем объеме рас</w:t>
            </w:r>
            <w:r w:rsidR="00EB6A2C">
              <w:rPr>
                <w:rFonts w:ascii="Times New Roman" w:hAnsi="Times New Roman" w:cs="Times New Roman"/>
                <w:sz w:val="28"/>
                <w:szCs w:val="28"/>
              </w:rPr>
              <w:t>ходов бюджета городского округа;</w:t>
            </w:r>
          </w:p>
          <w:p w:rsidR="007A3137" w:rsidRPr="00717B3F" w:rsidRDefault="007A3137" w:rsidP="007B3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7B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>оля инвестиционных расходов, осуществляемых в рамках муниципальных программ городского округа Октябрьск Самарской области, в общем объеме инвестиционных расходов;</w:t>
            </w:r>
          </w:p>
          <w:p w:rsidR="007A3137" w:rsidRPr="00717B3F" w:rsidRDefault="007A3137" w:rsidP="007B3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7B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лан мероприятий по увеличению налоговых и </w:t>
            </w:r>
            <w:r w:rsidRPr="00717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неналоговых доходов и сокращению задолженности налоговых и неналоговых платежей городского округа Октябрьск Самарской области на 2020-2023 годы;</w:t>
            </w:r>
          </w:p>
          <w:p w:rsidR="007A3137" w:rsidRPr="00717B3F" w:rsidRDefault="007A3137" w:rsidP="007B3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7B3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>нижение объема муниципального долга до 80%  к  годово</w:t>
            </w:r>
            <w:r w:rsidR="00717B3F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  <w:r w:rsidR="00717B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 доходов бюджета городского округа без учета объема безвозмездных поступлений;</w:t>
            </w:r>
          </w:p>
          <w:p w:rsidR="007A3137" w:rsidRPr="00717B3F" w:rsidRDefault="007A3137" w:rsidP="007B3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7B3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>ормирование равномерного графика погашения заимствований во избежание "пиковых" выплат по муниципальному долгу и поддержание высокой кредитоспособности городского округа;</w:t>
            </w:r>
          </w:p>
          <w:p w:rsidR="007A3137" w:rsidRPr="00717B3F" w:rsidRDefault="007A3137" w:rsidP="007B3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7B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>тсутствие просроченной кредиторской задолженности по заработной плате за счет средств бюджета городского округа;</w:t>
            </w:r>
          </w:p>
          <w:p w:rsidR="007A3137" w:rsidRPr="00717B3F" w:rsidRDefault="007A3137" w:rsidP="007B3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7B3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>редний уровень качества финансового менеджмента главных администраторов бюджетных средств;</w:t>
            </w:r>
          </w:p>
          <w:p w:rsidR="007A3137" w:rsidRPr="00717B3F" w:rsidRDefault="007A3137" w:rsidP="007B3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7B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>оля экономии средств бюджета городского округа, образовавшейся по итогам проведения конкурентных процедур и (или) в ходе исполнения контрактов, использование которой с учетом требований распоряжения Администрации городского округа Октябрьск С</w:t>
            </w:r>
            <w:r w:rsidR="00717B3F">
              <w:rPr>
                <w:rFonts w:ascii="Times New Roman" w:hAnsi="Times New Roman" w:cs="Times New Roman"/>
                <w:sz w:val="28"/>
                <w:szCs w:val="28"/>
              </w:rPr>
              <w:t>амарской области от 16.01.2019</w:t>
            </w:r>
            <w:r w:rsidR="00F02CA8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717B3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 48-р осуществляется в соответствии с решениями Главы городского округа Октябрьск Самарской области, в общем </w:t>
            </w:r>
            <w:r w:rsidRPr="00EB6A2C">
              <w:rPr>
                <w:rFonts w:ascii="Times New Roman" w:hAnsi="Times New Roman" w:cs="Times New Roman"/>
                <w:sz w:val="28"/>
                <w:szCs w:val="28"/>
              </w:rPr>
              <w:t>объеме экономии</w:t>
            </w:r>
            <w:r w:rsidR="00EB6A2C" w:rsidRPr="00EB6A2C">
              <w:rPr>
                <w:rFonts w:ascii="Times New Roman" w:hAnsi="Times New Roman" w:cs="Times New Roman"/>
                <w:sz w:val="28"/>
                <w:szCs w:val="28"/>
              </w:rPr>
              <w:t>, образовавшейся по итогам проведения конкурентных процедур</w:t>
            </w:r>
            <w:r w:rsidRPr="00EB6A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3137" w:rsidRPr="00717B3F" w:rsidRDefault="007A3137" w:rsidP="007B3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7B3F" w:rsidRPr="00717B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и актуализация на Едином портале бюджетной системы Российской Федерации информации, установленной </w:t>
            </w:r>
            <w:hyperlink r:id="rId8" w:history="1">
              <w:r w:rsidRPr="00717B3F">
                <w:rPr>
                  <w:rFonts w:ascii="Times New Roman" w:hAnsi="Times New Roman" w:cs="Times New Roman"/>
                  <w:sz w:val="28"/>
                  <w:szCs w:val="28"/>
                </w:rPr>
                <w:t>приказом</w:t>
              </w:r>
            </w:hyperlink>
            <w:r w:rsidR="00717B3F"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28.12.2016</w:t>
            </w:r>
            <w:r w:rsidR="00F02CA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717B3F"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 243н;</w:t>
            </w:r>
          </w:p>
          <w:p w:rsidR="007A3137" w:rsidRPr="00717B3F" w:rsidRDefault="007A3137" w:rsidP="007B3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7B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>асширение доступа субъектов малого предпринимательства к муниципальным закупкам городского округа Октябрьск Самарской области путем увеличения доли муниципальных контрактов с субъектами малого предпринимательства в общей стоимости муниципальных контрактов городского округа Октябрьск Самарской области;</w:t>
            </w:r>
          </w:p>
          <w:p w:rsidR="007A3137" w:rsidRPr="00717B3F" w:rsidRDefault="007A3137" w:rsidP="007B3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7B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>ринятие плана мероприятий по инвентаризации имущества городского округа Октябрьск Самарской области;</w:t>
            </w:r>
          </w:p>
          <w:p w:rsidR="007A3137" w:rsidRPr="00717B3F" w:rsidRDefault="007A3137" w:rsidP="007B3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7B3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аличие </w:t>
            </w:r>
            <w:proofErr w:type="gramStart"/>
            <w:r w:rsidRPr="00717B3F">
              <w:rPr>
                <w:rFonts w:ascii="Times New Roman" w:hAnsi="Times New Roman" w:cs="Times New Roman"/>
                <w:sz w:val="28"/>
                <w:szCs w:val="28"/>
              </w:rPr>
              <w:t>методики оценки эффективности использования недвижимого имущества городского округа</w:t>
            </w:r>
            <w:proofErr w:type="gramEnd"/>
            <w:r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 Самарской области;</w:t>
            </w:r>
          </w:p>
          <w:p w:rsidR="007A3137" w:rsidRPr="00717B3F" w:rsidRDefault="007A3137" w:rsidP="007B3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717B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>азмещение в государственной автоматизированной информационной системе "Управление" информации о заключенных и планируемых к заключению концессионных соглашениях, соглашениях о государственно-частном</w:t>
            </w:r>
            <w:r w:rsidR="008567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856794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 w:rsidR="00856794">
              <w:rPr>
                <w:rFonts w:ascii="Times New Roman" w:hAnsi="Times New Roman" w:cs="Times New Roman"/>
                <w:sz w:val="28"/>
                <w:szCs w:val="28"/>
              </w:rPr>
              <w:t xml:space="preserve"> – частном)</w:t>
            </w: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партнерстве и соглашениях о муниципальном - частном партнерстве;</w:t>
            </w:r>
          </w:p>
          <w:p w:rsidR="007A3137" w:rsidRPr="00717B3F" w:rsidRDefault="007A3137" w:rsidP="007B3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7B3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717B3F" w:rsidRPr="00717B3F">
              <w:rPr>
                <w:rFonts w:ascii="Times New Roman" w:hAnsi="Times New Roman" w:cs="Times New Roman"/>
                <w:sz w:val="28"/>
                <w:szCs w:val="28"/>
              </w:rPr>
              <w:t>ля денежных сред</w:t>
            </w:r>
            <w:r w:rsidR="00717B3F">
              <w:rPr>
                <w:rFonts w:ascii="Times New Roman" w:hAnsi="Times New Roman" w:cs="Times New Roman"/>
                <w:sz w:val="28"/>
                <w:szCs w:val="28"/>
              </w:rPr>
              <w:t>ств, указанных в выгруженных в г</w:t>
            </w:r>
            <w:r w:rsidR="00717B3F"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осударственную информационную систему о  муниципальных платежах </w:t>
            </w:r>
            <w:proofErr w:type="gramStart"/>
            <w:r w:rsidR="00717B3F" w:rsidRPr="00717B3F">
              <w:rPr>
                <w:rFonts w:ascii="Times New Roman" w:hAnsi="Times New Roman" w:cs="Times New Roman"/>
                <w:sz w:val="28"/>
                <w:szCs w:val="28"/>
              </w:rPr>
              <w:t>извещениях</w:t>
            </w:r>
            <w:proofErr w:type="gramEnd"/>
            <w:r w:rsidR="00717B3F"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 о начислении, необходимых для уплаты физическими и юридическими лицами муниципальных услуг, а также иных платежей, являющихся источниками формирования доходов бюджета городского округа, в общей сумме уплаченных денежных средств;</w:t>
            </w:r>
          </w:p>
          <w:p w:rsidR="00717B3F" w:rsidRPr="00717B3F" w:rsidRDefault="00717B3F" w:rsidP="007B3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оля муниципальных бюджетных учреждений городского округа Октябрьск Самарской области, выполнивших муниципальное задание в пределах допустимого (возможного) отклонения от установленных показателей объема и (или) качества муниципальной услуги, определенного </w:t>
            </w:r>
            <w:hyperlink r:id="rId9" w:history="1">
              <w:r w:rsidRPr="00F02CA8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F02CA8">
              <w:rPr>
                <w:sz w:val="28"/>
                <w:szCs w:val="28"/>
              </w:rPr>
              <w:t xml:space="preserve"> </w:t>
            </w:r>
            <w:r w:rsidRPr="00F02CA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Октябрьск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амарской области от 30.11.2010</w:t>
            </w:r>
            <w:r w:rsidR="00F02CA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 14, в общем количестве бюджетных учреждений городского округа Октябрьск Самарской области, которым установлены муниципальные задания;</w:t>
            </w:r>
            <w:proofErr w:type="gramEnd"/>
          </w:p>
          <w:p w:rsidR="00717B3F" w:rsidRPr="00717B3F" w:rsidRDefault="00717B3F" w:rsidP="007B3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>оля муниципальных бюджетных учреждений городского округа Октябрьск Самарской области, для которых установлены количественно измеримые финансовые санкции (штрафы, изъятия) за нарушение условий выполнения муниципальных заданий, в общем количестве бюджетных учреждений городского округа Октябрьск Самарской области, которым доведены муниципальные задания;</w:t>
            </w:r>
          </w:p>
          <w:p w:rsidR="00717B3F" w:rsidRPr="00717B3F" w:rsidRDefault="00717B3F" w:rsidP="007B3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>оля муниципальных бюджетных учреждений, которые оказывают муниципальные услуги (работы) к общему количеству бюджетных учреждений городского округа Октябрьск Самарской области;</w:t>
            </w:r>
          </w:p>
          <w:p w:rsidR="00717B3F" w:rsidRPr="007B332E" w:rsidRDefault="00717B3F" w:rsidP="007B3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>оля главных распорядителей, которые осуществили внутренний финансовый аудит, в общем количестве главных распорядителей, представляющих отчеты об осуществлении контрольной деятельности.</w:t>
            </w:r>
          </w:p>
        </w:tc>
      </w:tr>
      <w:tr w:rsidR="007B332E" w:rsidRPr="007B332E" w:rsidTr="008A66EC">
        <w:tblPrEx>
          <w:tblBorders>
            <w:insideH w:val="single" w:sz="4" w:space="0" w:color="auto"/>
          </w:tblBorders>
        </w:tblPrEx>
        <w:tc>
          <w:tcPr>
            <w:tcW w:w="2756" w:type="dxa"/>
          </w:tcPr>
          <w:p w:rsidR="007B332E" w:rsidRPr="007B332E" w:rsidRDefault="007B332E" w:rsidP="007B33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ПЕРЕЧЕНЬ </w:t>
            </w:r>
            <w:r w:rsidRPr="007B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</w:t>
            </w:r>
          </w:p>
        </w:tc>
        <w:tc>
          <w:tcPr>
            <w:tcW w:w="6662" w:type="dxa"/>
          </w:tcPr>
          <w:p w:rsidR="007B332E" w:rsidRPr="007B332E" w:rsidRDefault="007B332E" w:rsidP="007B3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</w:tr>
      <w:tr w:rsidR="007B332E" w:rsidRPr="007B332E" w:rsidTr="008A66EC">
        <w:tc>
          <w:tcPr>
            <w:tcW w:w="2756" w:type="dxa"/>
            <w:tcBorders>
              <w:bottom w:val="nil"/>
            </w:tcBorders>
          </w:tcPr>
          <w:p w:rsidR="007B332E" w:rsidRPr="007B332E" w:rsidRDefault="007B332E" w:rsidP="007B33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 И ИСТОЧНИКИ ФИНАНСИРОВАНИЯ МЕРОПРИЯТИЙ, ОПРЕДЕЛЕННЫХ МУНИЦИПАЛЬНОЙ ПРОГРАММОЙ</w:t>
            </w:r>
          </w:p>
        </w:tc>
        <w:tc>
          <w:tcPr>
            <w:tcW w:w="6662" w:type="dxa"/>
            <w:tcBorders>
              <w:bottom w:val="nil"/>
            </w:tcBorders>
          </w:tcPr>
          <w:p w:rsidR="00BE521B" w:rsidRPr="008A0929" w:rsidRDefault="00F02CA8" w:rsidP="008A09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A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осуществляется за счет средств бюджета городского округа в пределах лимитов бюджетных обязательств</w:t>
            </w:r>
            <w:r w:rsidR="008A0929" w:rsidRPr="00AA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предусматриваемых </w:t>
            </w:r>
            <w:r w:rsidRPr="00AA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соответствующий финансовый год соответствующему главному распорядителю средств бюджета городского округа Октябрьск  Самарской области в установленном порядке</w:t>
            </w:r>
            <w:r w:rsidR="008A0929" w:rsidRPr="00AA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рамках текущей деятельности соответствующих главных распорядителей)</w:t>
            </w:r>
            <w:r w:rsidR="00AA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B332E" w:rsidRPr="007B332E" w:rsidTr="008A66EC">
        <w:tblPrEx>
          <w:tblBorders>
            <w:insideH w:val="single" w:sz="4" w:space="0" w:color="auto"/>
          </w:tblBorders>
        </w:tblPrEx>
        <w:tc>
          <w:tcPr>
            <w:tcW w:w="2756" w:type="dxa"/>
          </w:tcPr>
          <w:p w:rsidR="007B332E" w:rsidRPr="00AA2AF0" w:rsidRDefault="007B332E" w:rsidP="007B33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СОЦИАЛЬНО-ЭКОНОМИЧЕСКАЯ ЭФФЕКТИВНОСТЬ РЕАЛИЗАЦИИ МУНИЦИПАЛЬНОЙ ПРОГРАММЫ</w:t>
            </w:r>
          </w:p>
        </w:tc>
        <w:tc>
          <w:tcPr>
            <w:tcW w:w="6662" w:type="dxa"/>
          </w:tcPr>
          <w:p w:rsidR="00AA2AF0" w:rsidRPr="00AA2AF0" w:rsidRDefault="00AA2AF0" w:rsidP="00AA2A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результативности реализации Программы: </w:t>
            </w:r>
          </w:p>
          <w:p w:rsidR="00AA2AF0" w:rsidRPr="00AA2AF0" w:rsidRDefault="00AA2AF0" w:rsidP="00AA2A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A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proofErr w:type="gramEnd"/>
            <w:r w:rsidRPr="00AA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</w:t>
            </w:r>
            <w:proofErr w:type="spellEnd"/>
            <w:r w:rsidRPr="00AA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&gt;= 90%</w:t>
            </w:r>
            <w:r w:rsidRPr="00AA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Высокая</w:t>
            </w:r>
          </w:p>
          <w:p w:rsidR="00AA2AF0" w:rsidRPr="00AA2AF0" w:rsidRDefault="00AA2AF0" w:rsidP="00AA2A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70% &lt;= </w:t>
            </w:r>
            <w:proofErr w:type="spellStart"/>
            <w:proofErr w:type="gramStart"/>
            <w:r w:rsidRPr="00AA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proofErr w:type="gramEnd"/>
            <w:r w:rsidRPr="00AA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</w:t>
            </w:r>
            <w:proofErr w:type="spellEnd"/>
            <w:r w:rsidRPr="00AA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90%</w:t>
            </w:r>
            <w:r w:rsidRPr="00AA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Средняя</w:t>
            </w:r>
          </w:p>
          <w:p w:rsidR="007B332E" w:rsidRPr="00AA2AF0" w:rsidRDefault="00AA2AF0" w:rsidP="00AA2A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A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proofErr w:type="gramEnd"/>
            <w:r w:rsidRPr="00AA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</w:t>
            </w:r>
            <w:proofErr w:type="spellEnd"/>
            <w:r w:rsidRPr="00AA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70%</w:t>
            </w:r>
            <w:r w:rsidRPr="00AA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Низкая</w:t>
            </w:r>
          </w:p>
        </w:tc>
      </w:tr>
    </w:tbl>
    <w:p w:rsidR="00BF56DC" w:rsidRDefault="00BF56DC"/>
    <w:p w:rsidR="008F4DFC" w:rsidRDefault="008F4DFC"/>
    <w:p w:rsidR="008F4DFC" w:rsidRDefault="008F4DFC"/>
    <w:p w:rsidR="008F4DFC" w:rsidRDefault="008F4DFC"/>
    <w:p w:rsidR="008F4DFC" w:rsidRDefault="008F4DFC"/>
    <w:p w:rsidR="008F4DFC" w:rsidRDefault="008F4DFC"/>
    <w:p w:rsidR="008F4DFC" w:rsidRDefault="008F4DFC"/>
    <w:p w:rsidR="008F4DFC" w:rsidRDefault="008F4DFC"/>
    <w:p w:rsidR="00F02CA8" w:rsidRDefault="00F02CA8"/>
    <w:p w:rsidR="00F02CA8" w:rsidRDefault="00F02CA8"/>
    <w:p w:rsidR="00F02CA8" w:rsidRDefault="00F02CA8"/>
    <w:p w:rsidR="00F02CA8" w:rsidRDefault="00F02CA8"/>
    <w:p w:rsidR="002570F1" w:rsidRDefault="002570F1"/>
    <w:p w:rsidR="002570F1" w:rsidRDefault="002570F1"/>
    <w:p w:rsidR="002570F1" w:rsidRDefault="002570F1"/>
    <w:p w:rsidR="002570F1" w:rsidRDefault="002570F1"/>
    <w:p w:rsidR="002570F1" w:rsidRDefault="002570F1"/>
    <w:p w:rsidR="008F4DFC" w:rsidRDefault="008F4DFC" w:rsidP="000825B7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ХАРАКТЕРИСТИКА ПРОБЛЕМЫ, НА РЕШЕНИЕ КОТОРОЙ НАП</w:t>
      </w:r>
      <w:r w:rsidR="009A1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РАВЛЕНА МУНИЦИПАЛЬНАЯ ПРОГРАММА</w:t>
      </w:r>
    </w:p>
    <w:p w:rsidR="00FE1AC9" w:rsidRPr="007F5163" w:rsidRDefault="00FE1AC9" w:rsidP="00FE1AC9">
      <w:pPr>
        <w:pStyle w:val="a4"/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AF5" w:rsidRPr="007F5163" w:rsidRDefault="002A5AF5" w:rsidP="002A5AF5">
      <w:pPr>
        <w:pStyle w:val="a4"/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AF5" w:rsidRPr="007F5163" w:rsidRDefault="002A5AF5" w:rsidP="00DF5B4F">
      <w:pPr>
        <w:pStyle w:val="a4"/>
        <w:widowControl w:val="0"/>
        <w:autoSpaceDE w:val="0"/>
        <w:autoSpaceDN w:val="0"/>
        <w:spacing w:after="0" w:line="360" w:lineRule="auto"/>
        <w:ind w:left="0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6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2015-2019 годах осуществлялось повышение эффективности бюджетных расходов</w:t>
      </w:r>
      <w:r w:rsidR="007F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Октябрьск Самарской области </w:t>
      </w:r>
      <w:r w:rsidRPr="007F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планов мероприятий:</w:t>
      </w:r>
    </w:p>
    <w:p w:rsidR="002A5AF5" w:rsidRDefault="007F5163" w:rsidP="00DF5B4F">
      <w:pPr>
        <w:pStyle w:val="a4"/>
        <w:widowControl w:val="0"/>
        <w:autoSpaceDE w:val="0"/>
        <w:autoSpaceDN w:val="0"/>
        <w:spacing w:after="0" w:line="360" w:lineRule="auto"/>
        <w:ind w:left="0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2A5AF5" w:rsidRPr="007F51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обеспечению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устойчивого развития экономики и социальной стабильности в городском округе Октябрьск Самарской области на 2015- 2017 годы, утвержденного постановлением Администрации городского округа Октябрьск Самарской области от 01.06.2015 года № 573;</w:t>
      </w:r>
    </w:p>
    <w:p w:rsidR="007F5163" w:rsidRDefault="007F5163" w:rsidP="00DF5B4F">
      <w:pPr>
        <w:pStyle w:val="a4"/>
        <w:widowControl w:val="0"/>
        <w:autoSpaceDE w:val="0"/>
        <w:autoSpaceDN w:val="0"/>
        <w:spacing w:after="0" w:line="360" w:lineRule="auto"/>
        <w:ind w:left="0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увеличению налоговых доходов, сокращению муниципального долга, оздоровлению муниципальных финансов городского округа Октябрьск Самарской области и повышению эффективности организации бюджетного процесса в городском округе Октябрьск Самарской области в 2017 – 2019 годах, утвержденного распоряжением Администрации городского округа Октябрьск Самарской области от 07.06.2017 года № 287-р;</w:t>
      </w:r>
    </w:p>
    <w:p w:rsidR="007F5163" w:rsidRPr="007F5163" w:rsidRDefault="007F5163" w:rsidP="00DF5B4F">
      <w:pPr>
        <w:pStyle w:val="a4"/>
        <w:widowControl w:val="0"/>
        <w:autoSpaceDE w:val="0"/>
        <w:autoSpaceDN w:val="0"/>
        <w:spacing w:after="0" w:line="360" w:lineRule="auto"/>
        <w:ind w:left="0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увеличению налоговых и неналоговых доходов, совершенствованию долговой политики городского округа Октябрьск Самарской области на 2018 год и плановый период 2019 – 2020 годы, утвержденного постановлением Администрации городского округа Октябрьск Самарской области от 29.12.2017 года № 1628.</w:t>
      </w:r>
    </w:p>
    <w:p w:rsidR="002A5AF5" w:rsidRPr="002A5AF5" w:rsidRDefault="002A5AF5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</w:t>
      </w:r>
      <w:r w:rsidR="007F5163" w:rsidRPr="008A1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 мероприятий на п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 до 20</w:t>
      </w:r>
      <w:r w:rsidR="007F5163" w:rsidRPr="008A10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были проведены мероприятия по следующим основным направлениям:</w:t>
      </w:r>
    </w:p>
    <w:p w:rsidR="002A5AF5" w:rsidRPr="002A5AF5" w:rsidRDefault="002A5AF5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бюджетного процесса на основе стратегического планирования;</w:t>
      </w:r>
    </w:p>
    <w:p w:rsidR="002A5AF5" w:rsidRPr="002A5AF5" w:rsidRDefault="002A5AF5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использования программно-целевого метода бюджетного планирования как основного инструмента повышения эффективности бюджетных расходов;</w:t>
      </w:r>
    </w:p>
    <w:p w:rsidR="002A5AF5" w:rsidRPr="002A5AF5" w:rsidRDefault="002A5AF5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долгосрочной сбалансированности и устойчивости </w:t>
      </w:r>
      <w:r w:rsidR="008A107D" w:rsidRPr="008A107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городского округа Октябрьск Самарской области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5AF5" w:rsidRPr="002A5AF5" w:rsidRDefault="002A5AF5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системы управления сферой </w:t>
      </w:r>
      <w:r w:rsidR="00AA2A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 –</w:t>
      </w:r>
      <w:r w:rsidR="00D2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AF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частного (</w:t>
      </w:r>
      <w:proofErr w:type="spellStart"/>
      <w:r w:rsidR="008A107D" w:rsidRPr="008A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-частного</w:t>
      </w:r>
      <w:proofErr w:type="spellEnd"/>
      <w:r w:rsidR="00AA2A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</w:t>
      </w:r>
      <w:r w:rsidR="008A107D" w:rsidRPr="008A107D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рства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5AF5" w:rsidRPr="002A5AF5" w:rsidRDefault="002A5AF5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анализа эффективности бюджетных расходов;</w:t>
      </w:r>
    </w:p>
    <w:p w:rsidR="002A5AF5" w:rsidRPr="002A5AF5" w:rsidRDefault="002A5AF5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оказания </w:t>
      </w:r>
      <w:r w:rsidR="008A107D" w:rsidRPr="008A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услуг;</w:t>
      </w:r>
    </w:p>
    <w:p w:rsidR="002A5AF5" w:rsidRPr="002A5AF5" w:rsidRDefault="002A5AF5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открытости и прозрачности</w:t>
      </w:r>
      <w:r w:rsidR="008A107D" w:rsidRPr="008A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расходов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AF5" w:rsidRPr="002A5AF5" w:rsidRDefault="002A5AF5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Совершенствование бюджетного процесса на основе стратегического планирования.</w:t>
      </w:r>
    </w:p>
    <w:p w:rsidR="00C83129" w:rsidRDefault="002A5AF5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данной задачи </w:t>
      </w:r>
      <w:r w:rsidR="008A107D" w:rsidRPr="008A1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городского округа Октябрьск Самарской области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A107D" w:rsidRPr="008A107D"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28.09.2018 года № 263 у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тверждена </w:t>
      </w:r>
      <w:hyperlink r:id="rId10" w:history="1">
        <w:r w:rsidRPr="000825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Стратегия</w:t>
        </w:r>
      </w:hyperlink>
      <w:r w:rsidRPr="0008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ьно-экономического развития </w:t>
      </w:r>
      <w:r w:rsidR="008A107D" w:rsidRPr="008A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Октябрьск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на период до 2030 года.</w:t>
      </w:r>
      <w:r w:rsidR="00C8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107D" w:rsidRDefault="00C83129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разрабатываются и принимаются основные направления бюджетной и налоговой политики городского округа Октябрьск Самарской области и прогноз социально –</w:t>
      </w:r>
      <w:r w:rsidR="0052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городского округа Октябрьск Самарской области</w:t>
      </w:r>
      <w:r w:rsidR="00D9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год и плановый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129" w:rsidRDefault="002A5AF5" w:rsidP="00DF5B4F">
      <w:pPr>
        <w:pStyle w:val="a4"/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использования программно-целевого метода бюджетного планирования как основного инструмента повышения эффективности бюджетных расходов.</w:t>
      </w:r>
    </w:p>
    <w:p w:rsidR="00566FEB" w:rsidRDefault="002A5AF5" w:rsidP="00DF5B4F">
      <w:pPr>
        <w:pStyle w:val="a4"/>
        <w:widowControl w:val="0"/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бюджетных расходов ежегодно осуществлялась оценка эффективности реализации </w:t>
      </w:r>
      <w:r w:rsidR="00BE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C8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</w:t>
      </w:r>
      <w:r w:rsidR="00BE6D85" w:rsidRPr="0056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Октябрьск </w:t>
      </w:r>
      <w:r w:rsidRPr="0056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и ведомственных целевых программ. Сводный доклад о ходе реализации и оценке эффективности реализации </w:t>
      </w:r>
      <w:r w:rsidR="00BE6D85" w:rsidRPr="0056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56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</w:t>
      </w:r>
      <w:r w:rsidR="00BE6D85" w:rsidRPr="0056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Октябрьск </w:t>
      </w:r>
      <w:r w:rsidRPr="0056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ежегодно размещался </w:t>
      </w:r>
      <w:r w:rsidR="00566FEB" w:rsidRPr="00566F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6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автоматизированной информационной системе «Управление».</w:t>
      </w:r>
    </w:p>
    <w:p w:rsidR="002A5AF5" w:rsidRPr="002A5AF5" w:rsidRDefault="002A5AF5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результатами проведенной оценки главными распорядителями средств бюджета </w:t>
      </w:r>
      <w:r w:rsidR="00BE6D85" w:rsidRPr="00BE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Октябрьск Самарской области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BE6D85" w:rsidRPr="00BE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главные распорядители) обеспечивалась корректировка параметров программ, в том числе изменение объемов бюджетных ассигнований на финансовое обеспечение реализации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программных мероприятий.</w:t>
      </w:r>
    </w:p>
    <w:p w:rsidR="002A5AF5" w:rsidRPr="002A5AF5" w:rsidRDefault="002A5AF5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расходов бюджета</w:t>
      </w:r>
      <w:r w:rsidR="00BE6D85" w:rsidRPr="00BE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Октябрьск Самарской области (далее по тексту – бюджет городского округа)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сформированных в рамках </w:t>
      </w:r>
      <w:r w:rsidR="00BE6D85" w:rsidRPr="00BE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</w:t>
      </w:r>
      <w:r w:rsidR="00BE6D85" w:rsidRPr="00BE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Октябрьск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и ведомственных целевых программ, в общем объеме расходов  бюджета</w:t>
      </w:r>
      <w:r w:rsidR="00BE6D85" w:rsidRPr="00BE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56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2018 года составила </w:t>
      </w:r>
      <w:r w:rsidR="00566FEB" w:rsidRPr="0056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69,9 </w:t>
      </w:r>
      <w:r w:rsidR="00BE6D85" w:rsidRPr="0056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566FEB" w:rsidRPr="0056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="00BE6D85" w:rsidRPr="0056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</w:t>
      </w:r>
      <w:r w:rsidR="00566FEB" w:rsidRPr="0056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77,6 </w:t>
      </w:r>
      <w:r w:rsidR="00BE6D85" w:rsidRPr="00566FE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E6D85" w:rsidRPr="009C1E52" w:rsidRDefault="002A5AF5" w:rsidP="00DF5B4F">
      <w:pPr>
        <w:pStyle w:val="a4"/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долгосрочной сбалансированности и устойчивости </w:t>
      </w:r>
      <w:r w:rsidR="00BE6D85" w:rsidRPr="009C1E5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городского округа.</w:t>
      </w:r>
    </w:p>
    <w:p w:rsidR="002A5AF5" w:rsidRPr="009C1E52" w:rsidRDefault="002A5AF5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сбалансированности </w:t>
      </w:r>
      <w:r w:rsidR="00BE6D85" w:rsidRPr="009C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городского округа </w:t>
      </w:r>
      <w:r w:rsidRPr="009C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повышения </w:t>
      </w:r>
      <w:proofErr w:type="gramStart"/>
      <w:r w:rsidRPr="009C1E5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использования средств бюджета</w:t>
      </w:r>
      <w:r w:rsidR="00BE6D85" w:rsidRPr="009C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proofErr w:type="gramEnd"/>
      <w:r w:rsidR="00BE6D85" w:rsidRPr="009C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принимались </w:t>
      </w:r>
      <w:r w:rsidR="00BE6D85" w:rsidRPr="009C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9C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акты </w:t>
      </w:r>
      <w:r w:rsidR="00BE6D85" w:rsidRPr="009C1E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Октябрьск Самарской области</w:t>
      </w:r>
      <w:r w:rsidRPr="009C1E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BE6D85" w:rsidRPr="009C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пределяющие меры по реализации решения Думы городского округа Октябрьск Самарской области о бюджете городского округа на текущий финансовый год и на плановый период.</w:t>
      </w:r>
      <w:r w:rsidRPr="009C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указанных </w:t>
      </w:r>
      <w:r w:rsidR="00BE6D85" w:rsidRPr="009C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9C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</w:t>
      </w:r>
      <w:r w:rsidR="00BE6D85" w:rsidRPr="009C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Октябрьск </w:t>
      </w:r>
      <w:r w:rsidRPr="009C1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позволила обеспечить:</w:t>
      </w:r>
    </w:p>
    <w:p w:rsidR="002A5AF5" w:rsidRPr="002A5AF5" w:rsidRDefault="002A5AF5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расходов </w:t>
      </w:r>
      <w:r w:rsidR="00BE6D85" w:rsidRPr="009C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учреждений </w:t>
      </w:r>
      <w:r w:rsidR="00BE6D85" w:rsidRPr="009C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Октябрьск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с учетом фактической потребности в кассовых расходах;</w:t>
      </w:r>
    </w:p>
    <w:p w:rsidR="002A5AF5" w:rsidRPr="002A5AF5" w:rsidRDefault="002A5AF5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субсидий при наличии документов, подтверждающих фактически произведенные расходы или возникновение соответствующих денежных обязатель</w:t>
      </w:r>
      <w:proofErr w:type="gramStart"/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условии обеспечения оплаты авансовых платежей по ним в размере, не превышающем тридцати процентов от суммы обязательства;</w:t>
      </w:r>
    </w:p>
    <w:p w:rsidR="002A5AF5" w:rsidRPr="002A5AF5" w:rsidRDefault="002A5AF5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BE6D85" w:rsidRPr="009C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заказчиками, заказчиками требований, направленных на повышение эффективности бюджетных расходов за счет оптимизации </w:t>
      </w:r>
      <w:r w:rsidR="00BE6D85" w:rsidRPr="009C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закупок;</w:t>
      </w:r>
    </w:p>
    <w:p w:rsidR="002A5AF5" w:rsidRPr="002A5AF5" w:rsidRDefault="002A5AF5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экономии средств бюджета</w:t>
      </w:r>
      <w:r w:rsidR="009C1E52" w:rsidRPr="009C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сложившейся по результатам торгов, на основании решений </w:t>
      </w:r>
      <w:r w:rsidR="009C1E52" w:rsidRPr="009C1E5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городского округа Октябрьск Самарской области</w:t>
      </w:r>
      <w:r w:rsidR="009C1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AF5" w:rsidRPr="002A5AF5" w:rsidRDefault="002A5AF5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Принятые меры в условиях ограниченности финансовых ресурсов позволили исполнить в полном объеме все социально значимые расходные обязательства </w:t>
      </w:r>
      <w:r w:rsidR="00B85A61" w:rsidRPr="0056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Октябрьск </w:t>
      </w:r>
      <w:r w:rsidRPr="0056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области, предусмотренные </w:t>
      </w:r>
      <w:r w:rsidR="00B85A61" w:rsidRPr="0056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 Думы городского округа Октябрьск Самарской области о </w:t>
      </w:r>
      <w:r w:rsidRPr="0056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</w:t>
      </w:r>
      <w:r w:rsidR="00B85A61" w:rsidRPr="0056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566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и на плановый период.</w:t>
      </w:r>
    </w:p>
    <w:p w:rsidR="002A5AF5" w:rsidRPr="002A5AF5" w:rsidRDefault="002A5AF5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устойчивости бюджета</w:t>
      </w:r>
      <w:r w:rsidR="0039672A" w:rsidRPr="001C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 работа по сохранению объема </w:t>
      </w:r>
      <w:r w:rsidR="0039672A" w:rsidRPr="001C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долга на экономически безопасном уровне, достижению равномерного распределения во времени платежей по погашению и обслуживанию </w:t>
      </w:r>
      <w:r w:rsidR="0039672A" w:rsidRPr="001C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долга, а также уменьшению расходов на обслуживание долговых обязательств </w:t>
      </w:r>
      <w:r w:rsidR="0039672A" w:rsidRPr="001C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Октябрьск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области.</w:t>
      </w:r>
    </w:p>
    <w:p w:rsidR="00566FEB" w:rsidRDefault="002A5AF5" w:rsidP="00566FE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</w:t>
      </w:r>
      <w:r w:rsidR="00FE4163" w:rsidRPr="001C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на 1 января 2019 года объем муниципального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</w:t>
      </w:r>
      <w:r w:rsidR="00FE4163" w:rsidRPr="001C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Октябрьск 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составил </w:t>
      </w:r>
      <w:r w:rsidR="00566FEB">
        <w:rPr>
          <w:rFonts w:ascii="Times New Roman" w:eastAsia="Times New Roman" w:hAnsi="Times New Roman" w:cs="Times New Roman"/>
          <w:sz w:val="28"/>
          <w:szCs w:val="28"/>
          <w:lang w:eastAsia="ru-RU"/>
        </w:rPr>
        <w:t>118,9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</w:t>
      </w:r>
      <w:r w:rsidR="00566FE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сократившись по отн</w:t>
      </w:r>
      <w:r w:rsidR="00FE4163" w:rsidRPr="001C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ошению к 1 января 2018 года на </w:t>
      </w:r>
      <w:r w:rsidR="0056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0,7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66FEB">
        <w:rPr>
          <w:rFonts w:ascii="Times New Roman" w:eastAsia="Times New Roman" w:hAnsi="Times New Roman" w:cs="Times New Roman"/>
          <w:sz w:val="28"/>
          <w:szCs w:val="28"/>
          <w:lang w:eastAsia="ru-RU"/>
        </w:rPr>
        <w:t>лн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а долговая нагрузка по </w:t>
      </w:r>
      <w:r w:rsidR="00FE4163" w:rsidRPr="001C67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кредитам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="0056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70,6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 долговая нагрузка по рыночным заимствованиям составила </w:t>
      </w:r>
      <w:r w:rsidR="00566FEB">
        <w:rPr>
          <w:rFonts w:ascii="Times New Roman" w:eastAsia="Times New Roman" w:hAnsi="Times New Roman" w:cs="Times New Roman"/>
          <w:sz w:val="28"/>
          <w:szCs w:val="28"/>
          <w:lang w:eastAsia="ru-RU"/>
        </w:rPr>
        <w:t>29,4 %.</w:t>
      </w:r>
    </w:p>
    <w:p w:rsidR="00AD7878" w:rsidRDefault="002A5AF5" w:rsidP="00566FEB">
      <w:pPr>
        <w:pStyle w:val="a4"/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системы управления сферой </w:t>
      </w:r>
      <w:r w:rsidR="006C1EEC" w:rsidRPr="00566F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 w:rsidR="00D234DD" w:rsidRPr="0056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F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6786" w:rsidRPr="0056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частного </w:t>
      </w:r>
      <w:r w:rsidR="00EB6A2C" w:rsidRPr="00566F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EB6A2C" w:rsidRPr="00566F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EB6A2C" w:rsidRPr="0056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частного) </w:t>
      </w:r>
      <w:r w:rsidRPr="0056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партнерства в </w:t>
      </w:r>
      <w:r w:rsidR="001C6786" w:rsidRPr="0056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Октябрьск </w:t>
      </w:r>
      <w:r w:rsidRPr="00566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области.</w:t>
      </w:r>
    </w:p>
    <w:p w:rsidR="00566FEB" w:rsidRPr="00566FEB" w:rsidRDefault="00566FEB" w:rsidP="00566FEB">
      <w:pPr>
        <w:pStyle w:val="a4"/>
        <w:widowControl w:val="0"/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развития нормативной правовой базы городского округа Октябрьск Самарской области приняты следующие муниципальные правовые акты, регламентирующие вопросы государственно</w:t>
      </w:r>
      <w:r w:rsidR="0031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частного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мунипально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астного) партнерства на муниципальном уровне:</w:t>
      </w:r>
    </w:p>
    <w:p w:rsidR="00566FEB" w:rsidRPr="001C6786" w:rsidRDefault="00566FEB" w:rsidP="003171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78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1C6786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городского округа Октябрьск </w:t>
      </w:r>
      <w:r w:rsidRPr="00FB31AC">
        <w:rPr>
          <w:rFonts w:ascii="Times New Roman" w:eastAsia="Calibri" w:hAnsi="Times New Roman" w:cs="Times New Roman"/>
          <w:bCs/>
          <w:sz w:val="28"/>
          <w:szCs w:val="28"/>
        </w:rPr>
        <w:t xml:space="preserve">Самарской области </w:t>
      </w:r>
      <w:r w:rsidRPr="001C6786">
        <w:rPr>
          <w:rFonts w:ascii="Times New Roman" w:hAnsi="Times New Roman" w:cs="Times New Roman"/>
          <w:sz w:val="28"/>
          <w:szCs w:val="28"/>
        </w:rPr>
        <w:t xml:space="preserve">от 28.12.2016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C678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86">
        <w:rPr>
          <w:rFonts w:ascii="Times New Roman" w:hAnsi="Times New Roman" w:cs="Times New Roman"/>
          <w:sz w:val="28"/>
          <w:szCs w:val="28"/>
        </w:rPr>
        <w:t xml:space="preserve">1201 «Об утверждении Положения о </w:t>
      </w:r>
      <w:proofErr w:type="spellStart"/>
      <w:r w:rsidRPr="001C6786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1C6786">
        <w:rPr>
          <w:rFonts w:ascii="Times New Roman" w:hAnsi="Times New Roman" w:cs="Times New Roman"/>
          <w:sz w:val="28"/>
          <w:szCs w:val="28"/>
        </w:rPr>
        <w:t xml:space="preserve">  партнерстве на территории городского окру</w:t>
      </w:r>
      <w:r>
        <w:rPr>
          <w:rFonts w:ascii="Times New Roman" w:hAnsi="Times New Roman" w:cs="Times New Roman"/>
          <w:sz w:val="28"/>
          <w:szCs w:val="28"/>
        </w:rPr>
        <w:t>га Октябрьск Самарской области»;</w:t>
      </w:r>
    </w:p>
    <w:p w:rsidR="0031717B" w:rsidRDefault="00566FEB" w:rsidP="0031717B">
      <w:pPr>
        <w:tabs>
          <w:tab w:val="center" w:pos="5032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678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Постановление Администрации городского округа Октябрьск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Самарской области </w:t>
      </w:r>
      <w:r w:rsidRPr="001C6786">
        <w:rPr>
          <w:rFonts w:ascii="Times New Roman" w:eastAsia="Calibri" w:hAnsi="Times New Roman" w:cs="Times New Roman"/>
          <w:bCs/>
          <w:sz w:val="28"/>
          <w:szCs w:val="28"/>
        </w:rPr>
        <w:t xml:space="preserve">от 10.02.2017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года </w:t>
      </w:r>
      <w:r w:rsidRPr="001C6786">
        <w:rPr>
          <w:rFonts w:ascii="Times New Roman" w:eastAsia="Calibri" w:hAnsi="Times New Roman" w:cs="Times New Roman"/>
          <w:bCs/>
          <w:sz w:val="28"/>
          <w:szCs w:val="28"/>
        </w:rPr>
        <w:t>№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C6786">
        <w:rPr>
          <w:rFonts w:ascii="Times New Roman" w:eastAsia="Calibri" w:hAnsi="Times New Roman" w:cs="Times New Roman"/>
          <w:bCs/>
          <w:sz w:val="28"/>
          <w:szCs w:val="28"/>
        </w:rPr>
        <w:t>144 «Об утверждении перечня объектов, в отношении которых планируется заключ</w:t>
      </w:r>
      <w:r w:rsidR="0031717B">
        <w:rPr>
          <w:rFonts w:ascii="Times New Roman" w:eastAsia="Calibri" w:hAnsi="Times New Roman" w:cs="Times New Roman"/>
          <w:bCs/>
          <w:sz w:val="28"/>
          <w:szCs w:val="28"/>
        </w:rPr>
        <w:t>ение концессионных  соглашений»;</w:t>
      </w:r>
    </w:p>
    <w:p w:rsidR="001C6786" w:rsidRPr="0031717B" w:rsidRDefault="0031717B" w:rsidP="0031717B">
      <w:pPr>
        <w:tabs>
          <w:tab w:val="center" w:pos="5032"/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86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 Администрации городского округа Октябрьск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Самарской области </w:t>
      </w:r>
      <w:r w:rsidRPr="001C6786">
        <w:rPr>
          <w:rFonts w:ascii="Times New Roman" w:eastAsia="Calibri" w:hAnsi="Times New Roman" w:cs="Times New Roman"/>
          <w:bCs/>
          <w:sz w:val="28"/>
          <w:szCs w:val="28"/>
        </w:rPr>
        <w:t>от 12.01.2018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года </w:t>
      </w:r>
      <w:r w:rsidRPr="001C6786">
        <w:rPr>
          <w:rFonts w:ascii="Times New Roman" w:eastAsia="Calibri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C6786">
        <w:rPr>
          <w:rFonts w:ascii="Times New Roman" w:eastAsia="Calibri" w:hAnsi="Times New Roman" w:cs="Times New Roman"/>
          <w:bCs/>
          <w:sz w:val="28"/>
          <w:szCs w:val="28"/>
        </w:rPr>
        <w:t xml:space="preserve">10 «Об утверждении </w:t>
      </w:r>
      <w:proofErr w:type="gramStart"/>
      <w:r w:rsidRPr="001C6786">
        <w:rPr>
          <w:rFonts w:ascii="Times New Roman" w:eastAsia="Calibri" w:hAnsi="Times New Roman" w:cs="Times New Roman"/>
          <w:bCs/>
          <w:sz w:val="28"/>
          <w:szCs w:val="28"/>
        </w:rPr>
        <w:t>порядка определения формы реализации проектов</w:t>
      </w:r>
      <w:proofErr w:type="gramEnd"/>
      <w:r w:rsidRPr="001C6786">
        <w:rPr>
          <w:rFonts w:ascii="Times New Roman" w:eastAsia="Calibri" w:hAnsi="Times New Roman" w:cs="Times New Roman"/>
          <w:bCs/>
          <w:sz w:val="28"/>
          <w:szCs w:val="28"/>
        </w:rPr>
        <w:t xml:space="preserve"> с использованием механизмов </w:t>
      </w:r>
      <w:proofErr w:type="spellStart"/>
      <w:r w:rsidRPr="001C6786">
        <w:rPr>
          <w:rFonts w:ascii="Times New Roman" w:eastAsia="Calibri" w:hAnsi="Times New Roman" w:cs="Times New Roman"/>
          <w:bCs/>
          <w:sz w:val="28"/>
          <w:szCs w:val="28"/>
        </w:rPr>
        <w:t>муниципально-частного</w:t>
      </w:r>
      <w:proofErr w:type="spellEnd"/>
      <w:r w:rsidRPr="001C6786">
        <w:rPr>
          <w:rFonts w:ascii="Times New Roman" w:eastAsia="Calibri" w:hAnsi="Times New Roman" w:cs="Times New Roman"/>
          <w:bCs/>
          <w:sz w:val="28"/>
          <w:szCs w:val="28"/>
        </w:rPr>
        <w:t xml:space="preserve"> партнерства, концессионных соглашений и иных форм государственно-частного взаимодействия, планируемых к реализации на территории городского округа Октябрьск Самарской област</w:t>
      </w:r>
      <w:r>
        <w:rPr>
          <w:rFonts w:ascii="Times New Roman" w:eastAsia="Calibri" w:hAnsi="Times New Roman" w:cs="Times New Roman"/>
          <w:bCs/>
          <w:sz w:val="28"/>
          <w:szCs w:val="28"/>
        </w:rPr>
        <w:t>и, и мониторинга их реализации».</w:t>
      </w:r>
    </w:p>
    <w:p w:rsidR="002A5AF5" w:rsidRPr="002A5AF5" w:rsidRDefault="002A5AF5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Формирование системы анализа эффективности бюджетных расходов.</w:t>
      </w:r>
    </w:p>
    <w:p w:rsidR="002A5AF5" w:rsidRPr="002A5AF5" w:rsidRDefault="002A5AF5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планирования бюджетных расходов внедрен механизм обоснования бюджетных ассигнований и </w:t>
      </w:r>
      <w:r w:rsidR="008635E9" w:rsidRPr="0086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="008635E9" w:rsidRPr="00863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этой целью приняты следующие постановления </w:t>
      </w:r>
      <w:r w:rsidR="00F377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35E9" w:rsidRPr="008635E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городского округа Октябрьск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области:</w:t>
      </w:r>
    </w:p>
    <w:p w:rsidR="00F377D2" w:rsidRPr="006F0C0E" w:rsidRDefault="002A5AF5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377D2" w:rsidRPr="006F0C0E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31.12.2015 года № 1233 «О порядке определения нормативных затрат на обеспечение функций органов местного самоуправления городского округа Октябрьск Самарской области, в том числе подведомственных им казенных учреждений»;</w:t>
      </w:r>
    </w:p>
    <w:p w:rsidR="006F0C0E" w:rsidRPr="006F0C0E" w:rsidRDefault="00F377D2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F0C0E" w:rsidRPr="006F0C0E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30.12.2015 года № 1213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Октябрьск Самарской области, содержанию указанных актов и обеспечению их исполнения»;</w:t>
      </w:r>
    </w:p>
    <w:p w:rsidR="005C2E2B" w:rsidRDefault="006F0C0E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AF5"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5C2E2B">
        <w:rPr>
          <w:rFonts w:ascii="Times New Roman" w:eastAsia="Times New Roman" w:hAnsi="Times New Roman" w:cs="Times New Roman"/>
          <w:sz w:val="28"/>
          <w:szCs w:val="28"/>
          <w:lang w:eastAsia="ru-RU"/>
        </w:rPr>
        <w:t>30.11.2010 года № 14 «Об утверждении Положения о порядке формирования муниципального задания в отношении муниципальных учреждений городского округа Октябрьск и финансовом обеспечении выполнения муниципального задания</w:t>
      </w:r>
      <w:r w:rsidR="005C2E2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A550E" w:rsidRDefault="001A550E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31.12.2015 года № 1245 «Об утверждении Правил определения требований к закупаемым органами местного самоуправления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округа Октябрьск Самарской области и подведомственными им казенными и бюджетными учреждениями отдельным видам товаров, работ, услуг (в том числе предельных цен товаров, работ, услуг)».</w:t>
      </w:r>
    </w:p>
    <w:p w:rsidR="002A5AF5" w:rsidRPr="002A5AF5" w:rsidRDefault="002A5AF5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качества закупок утверждены:</w:t>
      </w:r>
    </w:p>
    <w:p w:rsidR="009316CB" w:rsidRPr="009316CB" w:rsidRDefault="009316CB" w:rsidP="00DF5B4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формирования, утверждения и ведения планов – графиков закупок товаров, работ, услуг для обеспечения муниципальных нужд городского округа Октябрьск (постановление Администрации городского округа Октябрьск Самарской области от 30.12.2015 года № 1211)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16CB" w:rsidRPr="009316CB" w:rsidRDefault="009316CB" w:rsidP="00DF5B4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формирования, утверждения и ведения планов закупок товаров, работ и услуг для обеспечения муниципальных нужд городского округа Октябрьск Самарской области (постановление Администрации городского округа Октябрьск Самарской области от 12.08.2016 года № 740);</w:t>
      </w:r>
    </w:p>
    <w:p w:rsidR="002A5AF5" w:rsidRPr="002A5AF5" w:rsidRDefault="002A5AF5" w:rsidP="00DF5B4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бюджетных расходов главными распорядителями</w:t>
      </w:r>
      <w:r w:rsidR="0044064A" w:rsidRPr="00E3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осуществлялся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5AF5" w:rsidRPr="002A5AF5" w:rsidRDefault="002A5AF5" w:rsidP="00DF5B4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просроченной кредиторской задолженности получателей средств бюджета</w:t>
      </w:r>
      <w:r w:rsidR="0044064A" w:rsidRPr="00E3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44064A" w:rsidRPr="00E3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учреждений </w:t>
      </w:r>
      <w:r w:rsidR="0044064A" w:rsidRPr="00E3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Октябрьск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области;</w:t>
      </w:r>
    </w:p>
    <w:p w:rsidR="002A5AF5" w:rsidRPr="00E3676B" w:rsidRDefault="002A5AF5" w:rsidP="00DF5B4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</w:t>
      </w:r>
      <w:proofErr w:type="gramStart"/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 экономии средств бюджета</w:t>
      </w:r>
      <w:r w:rsidR="0044064A" w:rsidRPr="00E3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proofErr w:type="gramEnd"/>
      <w:r w:rsidR="0044064A" w:rsidRPr="00E3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образовавшейся по итогам проведения конкурентных способов определения поставщиков товаров (работ, услуг) для </w:t>
      </w:r>
      <w:r w:rsidR="0044064A" w:rsidRPr="00E3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 </w:t>
      </w:r>
      <w:r w:rsidR="0044064A" w:rsidRPr="00E3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Октябрьск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области.</w:t>
      </w:r>
    </w:p>
    <w:p w:rsidR="00E3676B" w:rsidRPr="002A5AF5" w:rsidRDefault="00E3676B" w:rsidP="00DF5B4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6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уровня финансового менеджмента:</w:t>
      </w:r>
    </w:p>
    <w:p w:rsidR="00E3676B" w:rsidRPr="00E3676B" w:rsidRDefault="002A5AF5" w:rsidP="00DF5B4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профессиональная подготовка, переподготовка и повышение квалификации </w:t>
      </w:r>
      <w:r w:rsidR="00E3676B" w:rsidRPr="00E367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служащих.</w:t>
      </w:r>
    </w:p>
    <w:p w:rsidR="002A5AF5" w:rsidRPr="002A5AF5" w:rsidRDefault="002A5AF5" w:rsidP="00DF5B4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Повышение качества оказания </w:t>
      </w:r>
      <w:r w:rsidR="0089029C" w:rsidRPr="00AC4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услуг.</w:t>
      </w:r>
    </w:p>
    <w:p w:rsidR="002A5AF5" w:rsidRPr="002A5AF5" w:rsidRDefault="002A5AF5" w:rsidP="0043542A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формирования </w:t>
      </w:r>
      <w:r w:rsidR="0089029C" w:rsidRPr="0028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28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заданий на оказание </w:t>
      </w:r>
      <w:r w:rsidR="0089029C" w:rsidRPr="0028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28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(выполнение работ) была организована и проведена работа по формированию и ведению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</w:t>
      </w:r>
      <w:r w:rsidRPr="00287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услуг, и работ, оказание и выполнение которых предусмотрено нормативными правовыми актами Самарской области, муниципальными правовыми ак</w:t>
      </w:r>
      <w:r w:rsidR="00A34EDA" w:rsidRPr="002876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Самарской области (далее  по текст</w:t>
      </w:r>
      <w:proofErr w:type="gramStart"/>
      <w:r w:rsidR="00A34EDA" w:rsidRPr="002876A6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="00A34EDA" w:rsidRPr="0028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перечень).</w:t>
      </w:r>
      <w:bookmarkStart w:id="1" w:name="_GoBack"/>
      <w:bookmarkEnd w:id="1"/>
    </w:p>
    <w:p w:rsidR="002A5AF5" w:rsidRPr="002A5AF5" w:rsidRDefault="002A5AF5" w:rsidP="0043542A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оптимизации расходов на обеспечение деятельности </w:t>
      </w:r>
      <w:r w:rsidR="00AC4AF8" w:rsidRPr="00AC4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="00AC4AF8" w:rsidRPr="00AC4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Октябрьск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осуществлялись:</w:t>
      </w:r>
    </w:p>
    <w:p w:rsidR="002A5AF5" w:rsidRPr="002A5AF5" w:rsidRDefault="002A5AF5" w:rsidP="0043542A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оптимизация подведомственной сети </w:t>
      </w:r>
      <w:r w:rsidR="00AC4AF8" w:rsidRPr="00AC4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="00AC4AF8" w:rsidRPr="00AC4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Октябрьск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области;</w:t>
      </w:r>
    </w:p>
    <w:p w:rsidR="00AC4AF8" w:rsidRPr="00AC4AF8" w:rsidRDefault="002A5AF5" w:rsidP="0043542A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использования движимого и недвижимого имущества </w:t>
      </w:r>
      <w:r w:rsidR="00AC4AF8" w:rsidRPr="00AC4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учреждениями </w:t>
      </w:r>
      <w:r w:rsidR="00AC4AF8" w:rsidRPr="00AC4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Октябрьск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на предмет выявления фактов неэффективного, ненадл</w:t>
      </w:r>
      <w:r w:rsidR="00AC4AF8" w:rsidRPr="00AC4AF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ежащего использования имущества.</w:t>
      </w:r>
    </w:p>
    <w:p w:rsidR="002A5AF5" w:rsidRPr="002A5AF5" w:rsidRDefault="002A5AF5" w:rsidP="00DF5B4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Обеспечение открытости и прозрачности </w:t>
      </w:r>
      <w:r w:rsidR="009B4DF2" w:rsidRPr="00E4797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расходов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7977" w:rsidRPr="00E47977" w:rsidRDefault="002A5AF5" w:rsidP="00DF5B4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информирования граждан о бюджетном устройстве и бюджетном процессе </w:t>
      </w:r>
      <w:r w:rsidR="009B4DF2" w:rsidRPr="0031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Октябрьск </w:t>
      </w:r>
      <w:r w:rsidRPr="0031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="009B4DF2" w:rsidRPr="0031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3020B" w:rsidRPr="0031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9B4DF2" w:rsidRPr="0031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городского округа Октябрьск Самарской области </w:t>
      </w:r>
      <w:r w:rsidR="00E47977" w:rsidRPr="0031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</w:t>
      </w:r>
      <w:r w:rsidRPr="0031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 </w:t>
      </w:r>
      <w:r w:rsidR="009B4DF2" w:rsidRPr="00317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E3020B" w:rsidRPr="0031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1717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для граждан</w:t>
      </w:r>
      <w:r w:rsidR="009B4DF2" w:rsidRPr="003171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1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A34EDA" w:rsidRPr="0031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</w:t>
      </w:r>
      <w:r w:rsidRPr="0031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B4DF2" w:rsidRPr="0031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Раздел). </w:t>
      </w:r>
      <w:r w:rsidR="00696AA1" w:rsidRPr="003171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B4DF2" w:rsidRPr="0031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</w:t>
      </w:r>
      <w:r w:rsidRPr="0031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публикуются сведения об основных параметрах бюджета </w:t>
      </w:r>
      <w:r w:rsidR="009B4DF2" w:rsidRPr="003171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31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структуре доходов и расходов, объеме и структуре </w:t>
      </w:r>
      <w:r w:rsidR="009B4DF2" w:rsidRPr="0031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1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долга </w:t>
      </w:r>
      <w:r w:rsidR="009B4DF2" w:rsidRPr="003171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317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иная информация, касающаяся бю</w:t>
      </w:r>
      <w:r w:rsidR="009B4DF2" w:rsidRPr="0031717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джетного процесса. Возможности Раздела</w:t>
      </w:r>
      <w:r w:rsidRPr="0031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в автоматическом режиме ежемесячно обновлять часть бюджетных показателей, использовать современные </w:t>
      </w:r>
      <w:r w:rsidR="009B4DF2" w:rsidRPr="003171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визуализации данных. Раздел</w:t>
      </w:r>
      <w:r w:rsidRPr="0031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доступен в сети Интернет по адресу: </w:t>
      </w:r>
      <w:hyperlink r:id="rId11" w:history="1">
        <w:r w:rsidR="009B4DF2" w:rsidRPr="0031717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http://oktyabrskadm.ru/citizens_budget/</w:t>
        </w:r>
      </w:hyperlink>
      <w:r w:rsidR="009B4DF2" w:rsidRPr="0031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977" w:rsidRPr="00317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7977" w:rsidRPr="00E47977" w:rsidRDefault="00E47977" w:rsidP="00DF5B4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AF5"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информация о</w:t>
      </w:r>
      <w:r w:rsidR="0031717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A5AF5"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</w:t>
      </w:r>
      <w:r w:rsidRPr="00E4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городского округа </w:t>
      </w:r>
      <w:r w:rsidR="002A5AF5"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на </w:t>
      </w:r>
      <w:r w:rsidR="0069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E4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городского округа Октябрьск Самарской области в сети Интернет в разделе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</w:t>
      </w:r>
      <w:r w:rsidRPr="00E479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инансовое управление городского округа Октябрьск»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AF5" w:rsidRPr="00941DC5" w:rsidRDefault="002A5AF5" w:rsidP="00941DC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AF5" w:rsidRPr="002A5AF5" w:rsidRDefault="002A5AF5" w:rsidP="002A5AF5">
      <w:pPr>
        <w:pStyle w:val="a4"/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FC" w:rsidRDefault="008F4DFC" w:rsidP="008F4DF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ОСНОВНЫЕ ЦЕЛИ И ЗАДАЧИ МУНИЦИПАЛЬНОЙ ПРОГРАМ</w:t>
      </w:r>
      <w:r w:rsidR="009A1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МЫ. СРОКИ И ЭТАПЫ ЕЕ РЕАЛИЗАЦИИ</w:t>
      </w:r>
    </w:p>
    <w:p w:rsidR="00FE1AC9" w:rsidRPr="008F4DFC" w:rsidRDefault="00FE1AC9" w:rsidP="008F4DF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DC5" w:rsidRDefault="00941DC5" w:rsidP="00941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41DC5" w:rsidRDefault="00941DC5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является повышение </w:t>
      </w:r>
      <w:proofErr w:type="gramStart"/>
      <w:r w:rsidRPr="00941DC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использования средств бюджета городского 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D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дальнейшего совершенствования бюджетных правоотношений и механизма использования бюджетных средств, создание условий для достижения целевых ориентиров, обозначенных в региональных составляющих национальных проектов, реализуемых на территории городского округа Октябрьск Самарской области.</w:t>
      </w:r>
    </w:p>
    <w:p w:rsidR="00941DC5" w:rsidRDefault="00941DC5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Программы обеспечивается путем решения следующих основных задач:</w:t>
      </w:r>
    </w:p>
    <w:p w:rsidR="00941DC5" w:rsidRDefault="00941DC5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эффективной реализации национальных проектов на территории городского округа Октябрьск Самарской области на основе совершенствования системы муниципальных программ и внедрения принципов проектного управления.</w:t>
      </w:r>
    </w:p>
    <w:p w:rsidR="00941DC5" w:rsidRDefault="00941DC5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долгосрочной сбалансированности и устойчивости бюджета городского округа Октябрьск  Самарской области.</w:t>
      </w:r>
    </w:p>
    <w:p w:rsidR="00941DC5" w:rsidRDefault="00941DC5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Повышение эффективности и прозрачности </w:t>
      </w:r>
      <w:r w:rsidR="006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Pr="00941DC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городского округа Октябрьск.</w:t>
      </w:r>
    </w:p>
    <w:p w:rsidR="00941DC5" w:rsidRDefault="00941DC5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C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Совершенствование системы закупок товаров, работ, услуг для обеспечения муниципальных нужд городского округа Октябрьск Самарской области.</w:t>
      </w:r>
    </w:p>
    <w:p w:rsidR="00941DC5" w:rsidRDefault="00941DC5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C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Повышение эффективности использования имущества городского округа Октябрьск Самарской области.</w:t>
      </w:r>
    </w:p>
    <w:p w:rsidR="00941DC5" w:rsidRDefault="00941DC5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4B3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 Развитие механизмов государственно-частного</w:t>
      </w:r>
      <w:r w:rsidR="00EB6A2C" w:rsidRPr="00954B3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(</w:t>
      </w:r>
      <w:proofErr w:type="spellStart"/>
      <w:r w:rsidR="00EB6A2C" w:rsidRPr="00954B3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муниципально</w:t>
      </w:r>
      <w:proofErr w:type="spellEnd"/>
      <w:r w:rsidR="00EB6A2C" w:rsidRPr="00954B3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proofErr w:type="gramStart"/>
      <w:r w:rsidR="00EB6A2C" w:rsidRPr="00954B3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–ч</w:t>
      </w:r>
      <w:proofErr w:type="gramEnd"/>
      <w:r w:rsidR="00EB6A2C" w:rsidRPr="00954B3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астного) </w:t>
      </w:r>
      <w:r w:rsidRPr="00954B3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партнерства в городском округе Октябрьск Самарской области.</w:t>
      </w:r>
    </w:p>
    <w:p w:rsidR="00941DC5" w:rsidRPr="00941DC5" w:rsidRDefault="00941DC5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C5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Повышение эффективности и качества оказания муниципальных услуг.</w:t>
      </w:r>
    </w:p>
    <w:p w:rsidR="00941DC5" w:rsidRDefault="00941DC5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Повышение эффективности проведения внутренней контрольной деятельности главными распорядителями средств бюджета городского округа </w:t>
      </w:r>
      <w:r w:rsidRPr="00941D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Октябрьск Самарской области.</w:t>
      </w:r>
    </w:p>
    <w:p w:rsidR="00A34EDA" w:rsidRDefault="00941DC5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мероприятия будут реализованы в течение 2020 - 2024 годов.</w:t>
      </w:r>
    </w:p>
    <w:p w:rsidR="004D0200" w:rsidRDefault="00EE00EA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реализации программных мероприятий соответствуют перечню программных задач.</w:t>
      </w:r>
    </w:p>
    <w:p w:rsidR="004D0200" w:rsidRDefault="00EE00EA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1. Обеспечение эффективной реализации национальных проектов на территории городского округа Октябрьск Самарской области на основе совершенствования системы муниципальных программ и внедрения принципов проектного управления.</w:t>
      </w:r>
    </w:p>
    <w:p w:rsidR="004D0200" w:rsidRDefault="003C6224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EE00EA" w:rsidRPr="00EE00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="00EE00EA"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07.05.2018 </w:t>
      </w:r>
      <w:r w:rsidR="00A34E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EE00EA"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204 определены цели и стратегические задачи развития Российской Федерации на ближайший период до 2024 года. Основным инструментом реализации указанных целей являются национальные проекты, сформированные с учетом накопленного опыта организации проектной деятельности.</w:t>
      </w:r>
    </w:p>
    <w:p w:rsidR="00EE00EA" w:rsidRPr="00EE00EA" w:rsidRDefault="00EE00EA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Преимущество проектного управления состоит в том, что оно позволяет обеспечить детализацию и прозрачность деятельности органов местного самоуправления, повысить качество получаемых результатов, сократить сроки их достижения, способствует повышению уровня межведомственного взаимодействия.</w:t>
      </w:r>
    </w:p>
    <w:p w:rsidR="004D0200" w:rsidRDefault="00EE00EA" w:rsidP="00DF5B4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региональных составляющих национальных и федеральных проектов установлены целевые показатели, а также введены механизмы координации и мониторинга мероприятий, реализуемых органами местного самоуправления.</w:t>
      </w:r>
    </w:p>
    <w:p w:rsidR="00EE00EA" w:rsidRPr="00EE00EA" w:rsidRDefault="00EE00EA" w:rsidP="00DF5B4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приоритетных направлений повышения эффективности использования бюджетных сре</w:t>
      </w:r>
      <w:proofErr w:type="gramStart"/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пр</w:t>
      </w:r>
      <w:proofErr w:type="gramEnd"/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едстоящем периоде будет выступать программно-целевой метод планирования бюджета, основанный на интеграции национальных проектов и муниципальных программ. При этом принципы проектного управления не только не противоречат, но и усиливают указанный метод. В процессе реализации муниципальных программ методы проектного управления являются эффективными, так как позволяют </w:t>
      </w: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рационально распределять финансовые, материально-технические и кадровые ресурсы.</w:t>
      </w:r>
    </w:p>
    <w:p w:rsidR="00EE00EA" w:rsidRPr="00EE00EA" w:rsidRDefault="00EE00EA" w:rsidP="00DF5B4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Эффективное осуществление деятельности органов власти на местном уровне по обеспечению мониторинга за ходом реализации региональных составляющих национальных проектов и федеральных проектов осложнено отсутствием </w:t>
      </w:r>
      <w:proofErr w:type="spellStart"/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взаимоувязки</w:t>
      </w:r>
      <w:proofErr w:type="spellEnd"/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параметров документов, разрабатываемых в рамках стратегического планирования и прогнозирования, со стратегическими и тактическими показателями (индикаторами) муниципальных программ</w:t>
      </w:r>
      <w:r w:rsidR="00E6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одними из важнейших мероприятий, направленных на реализацию региональных составляющих национальных проектов и федеральных проектов в городском округе Октябрьск Самарской области, должны стать актуализация основных параметров действующих муниципальных программ и разработка новых муниципальных программ городского округа Октябрьск Самарской области в части приведения их в соответствие со стратегическими и концептуальными документами федерального и (или) регионального уровней, а также включение</w:t>
      </w:r>
      <w:proofErr w:type="gramEnd"/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стратегических и тактических показателей (индикаторов) муниципальных программ показателей региональных составляющих национальных проектов и федеральных проектов, реализуемых на территории городского округа.</w:t>
      </w:r>
    </w:p>
    <w:p w:rsidR="00EE00EA" w:rsidRPr="00EE00EA" w:rsidRDefault="00EE00EA" w:rsidP="00DF5B4F">
      <w:pPr>
        <w:widowControl w:val="0"/>
        <w:autoSpaceDE w:val="0"/>
        <w:autoSpaceDN w:val="0"/>
        <w:spacing w:before="22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2. Обеспечение долгосрочной сбалансированности и устойчивости бюджета городского округа Октябрьск  Самарской области.</w:t>
      </w:r>
    </w:p>
    <w:p w:rsidR="004D0200" w:rsidRDefault="00EE00EA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сбалансированности и устойчивости бюджета городского округа Октябрьск Самарской области в долгосрочном периоде является одной из основных задач настоящей Программы.</w:t>
      </w:r>
    </w:p>
    <w:p w:rsidR="004D0200" w:rsidRDefault="00EE00EA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решения задачи по обеспечению долгосрочной сбалансированности и устойчивости бюджета городского округа будет продолжена работа по поддержанию муниципального долга городского округа в объеме, обеспечивающем возможность гарантированного выполнения долговых обязательств и сохранение финансовой устойчивости бюджета городского округа</w:t>
      </w:r>
      <w:r w:rsidR="004D0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200" w:rsidRDefault="00EE00EA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предстоящем периоде в рамках мероприятий по увеличению поступления налоговых и неналоговых доходов в бюджет городского округа будет продолжена работа по реализации совместных с Управлением Федеральной налоговой службы по Самарской области и Управлением Федеральной службы судебных приставов по Самарской области планов мероприятий по увеличению собираемости и сокращению задолженности по имущественным налогам, налогу на имущество физических лиц, и налогу на доходы</w:t>
      </w:r>
      <w:proofErr w:type="gramEnd"/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лиц.</w:t>
      </w:r>
    </w:p>
    <w:p w:rsidR="00EE00EA" w:rsidRPr="00EE00EA" w:rsidRDefault="00EE00EA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Продолжится работа по повышению качества управления муниципальными финансами, включая принятие мер по повышению сбалансированности и финансовой устойчивости  бюджета городского округа, улучшению качества бюджетного планирования, снижению долговой нагрузки на бюджет городского округа.</w:t>
      </w:r>
    </w:p>
    <w:p w:rsidR="00EE00EA" w:rsidRPr="00EE00EA" w:rsidRDefault="00EE00EA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3. Повышение эффективности и прозрачности </w:t>
      </w:r>
      <w:r w:rsidR="008A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городского округа.</w:t>
      </w:r>
    </w:p>
    <w:p w:rsidR="004D0200" w:rsidRDefault="00EE00EA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решения данной задачи будет продолжена работа по проведению </w:t>
      </w:r>
      <w:proofErr w:type="gramStart"/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просроченной кредиторской задолженности получателей средств бюджета городского</w:t>
      </w:r>
      <w:proofErr w:type="gramEnd"/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округа, а также муниципальных бюджетных учреждений городского округа Октябрьск Самарской области.</w:t>
      </w:r>
    </w:p>
    <w:p w:rsidR="00EE00EA" w:rsidRPr="00EE00EA" w:rsidRDefault="00EE00EA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и прозрачность </w:t>
      </w:r>
      <w:r w:rsidR="00E3020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расходов</w:t>
      </w: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Октябрьск Самарской области предполагается осуществлять за счет проведения анализа структуры и качества информации, размещаемой на </w:t>
      </w:r>
      <w:r w:rsidR="008A2E1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 городского округа Октябрьск Самарской области в сети Интернет в разделе «</w:t>
      </w: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для граждан</w:t>
      </w:r>
      <w:r w:rsidR="008A2E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совершенствования указанного портала на основе проведенного анализа, а также размещения и актуализации на Едином портале бюджетной системы Российской Федерации информации о бюджете</w:t>
      </w:r>
      <w:proofErr w:type="gramEnd"/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 учетом требований </w:t>
      </w:r>
      <w:hyperlink r:id="rId13" w:history="1">
        <w:r w:rsidRPr="00EE00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приказа</w:t>
        </w:r>
      </w:hyperlink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Минфина России от 28.12.2016</w:t>
      </w:r>
      <w:r w:rsidR="008A2E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243н.</w:t>
      </w:r>
    </w:p>
    <w:p w:rsidR="004D0200" w:rsidRDefault="00EE00EA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4. Совершенствование системы закупок товаров, работ, услуг для обеспечения муниципальных нужд городского округа Октябрьск </w:t>
      </w: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Самарской области.</w:t>
      </w:r>
    </w:p>
    <w:p w:rsidR="004D0200" w:rsidRDefault="00EE00EA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ключевых направлений повышения эффективности бюджетных расходов является развитие контрактной системы в сфере закупок товаров, работ, услуг для обеспечения муниципальных нужд (далее  </w:t>
      </w:r>
      <w:r w:rsidR="00A3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- </w:t>
      </w: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контрактная система).</w:t>
      </w:r>
    </w:p>
    <w:p w:rsidR="004D0200" w:rsidRDefault="00EE00EA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к настоящему времени в городском округе Октябрьск Самарской области сформирована прозрачная система закупок товаров, работ, услуг для обеспечения муниципальных нужд, предусматривающая централизованное размещение в единой информационной системе в сфере закупок всей информации о закупках, открытый доступ к участию в закупках. Действующие механизмы контрактной системы позволяют своевременно предотвращать нарушения, затрагивающие как общественные интересы, так и интересы поставщиков (подрядчиков, исполнителей), на любой стадии закупочного цикла (от планирования до исполнения контракта).</w:t>
      </w:r>
    </w:p>
    <w:p w:rsidR="004D0200" w:rsidRDefault="00EE00EA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Контрактная система наряду с выполнением своей основной функции - эффективного и прозрачного обеспечения муниципальных нужд в товарах, работах, услугах - является одним из действенных инструментов экономической политики, в том числе за счет встроенных механизмов поддержки малого предпринимательства, социально ориентированных некоммерческих организаций и преференций российским товарам, работам, услугам.</w:t>
      </w:r>
    </w:p>
    <w:p w:rsidR="004D0200" w:rsidRDefault="00EE00EA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ключевых особенностей нового этапа развития контрактной системы, переход к которому осуществляется с 2019 года, является упрощение для субъектов малого предпринимательства доступа к закупкам.</w:t>
      </w:r>
    </w:p>
    <w:p w:rsidR="00EE00EA" w:rsidRPr="00EE00EA" w:rsidRDefault="00EE00EA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в целях максимального расширения доступа субъектов малого предпринимательства к муниципальным закупкам городского округа Октябрьск Самарской области предлагается установить обязанность муниципальных заказчиков (заказчиков) городского округа Октябрьск Самарской области ежегодно увеличивать количество своих закупок, проводимых только для субъектов малого предпринимательства.</w:t>
      </w:r>
    </w:p>
    <w:p w:rsidR="004D0200" w:rsidRDefault="00EE00EA" w:rsidP="00DF5B4F">
      <w:pPr>
        <w:widowControl w:val="0"/>
        <w:autoSpaceDE w:val="0"/>
        <w:autoSpaceDN w:val="0"/>
        <w:spacing w:before="22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 5. Повышение эффективности использования имущества городского округа Октябрьск Самарской области.</w:t>
      </w:r>
    </w:p>
    <w:p w:rsidR="004D0200" w:rsidRDefault="00EE00EA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использования муниципального имущества</w:t>
      </w:r>
      <w:r w:rsidR="008A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не только рост доходов бюджета городского округа, но в первую очередь обеспечение возможностей для выполнения полномочий муниципального образования. В этой связи главная задача при управлении активами - повышение эффективности их использования.</w:t>
      </w:r>
    </w:p>
    <w:p w:rsidR="004D0200" w:rsidRDefault="00EE00EA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показателей эффективности использования имущества, закрепленного на праве оперативного управления за муниципальными учреждениями, вынуждает  финансировать муниципальные учреждения на содержание неиспользуемого ими имущества при выполнении муниципального задания.</w:t>
      </w:r>
    </w:p>
    <w:p w:rsidR="004D0200" w:rsidRDefault="00EE00EA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конкуренции на рынке муниципальных услуг главным распорядителям необходимо повысить эффективность проведения инвентаризации имущества городского округа Октябрьск Самарской области, в том числе имущества подведомственных учреждений. Для решения указанной задачи необходимо установить показатели эффективности использования муниципального имущества, закрепленного за муниципальными учреждениями на праве оперативного управления.</w:t>
      </w:r>
    </w:p>
    <w:p w:rsidR="00EE00EA" w:rsidRPr="00EE00EA" w:rsidRDefault="00EE00EA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эффективности и результативности использования муниципального имущества городского округа Октябрьск Самарской области будет способствовать создание отдельного реестра проблемных объектов, формирование плана мероприятий по обеспечению сохранности и ликвидности имущества городского округа Октябрьск Самарской области.</w:t>
      </w:r>
    </w:p>
    <w:p w:rsidR="004D0200" w:rsidRDefault="00EE00EA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6. Развитие механизмов государственно-частного</w:t>
      </w:r>
      <w:r w:rsidR="00EB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EB6A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EB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частного)</w:t>
      </w: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 в городском округе Октябрьск Самарской области.</w:t>
      </w:r>
    </w:p>
    <w:p w:rsidR="00EE00EA" w:rsidRPr="00EE00EA" w:rsidRDefault="00EE00EA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органом местного самоуправления механизма государственно-частного </w:t>
      </w:r>
      <w:r w:rsidR="00EB6A2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EB6A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EB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частного) </w:t>
      </w: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партнерства способствует не только созданию новых возможностей для развития частного </w:t>
      </w: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бизнеса, но и решению задач национальных и региональных проектов. От эффективности использования механизмов государственно-частного </w:t>
      </w:r>
      <w:r w:rsidR="00EB6A2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EB6A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EB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частного) </w:t>
      </w: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партнерства зависит успешность реализации стратегических целей развития городского округа Октябрьск Самарской области.</w:t>
      </w:r>
    </w:p>
    <w:p w:rsidR="00EE00EA" w:rsidRPr="0031717B" w:rsidRDefault="00EE00EA" w:rsidP="00DF5B4F">
      <w:pPr>
        <w:widowControl w:val="0"/>
        <w:autoSpaceDE w:val="0"/>
        <w:autoSpaceDN w:val="0"/>
        <w:spacing w:before="22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1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7. . Повышение эффективности и качества оказания муниципальных услуг.</w:t>
      </w:r>
    </w:p>
    <w:p w:rsidR="00EE00EA" w:rsidRPr="0031717B" w:rsidRDefault="00EE00EA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повышения эффективности и качества оказания муниципальных услуг (выполнения муниципальных работ), с учетом требований </w:t>
      </w:r>
      <w:hyperlink r:id="rId14" w:history="1">
        <w:r w:rsidRPr="0031717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 3 статьи 69.2</w:t>
        </w:r>
      </w:hyperlink>
      <w:r w:rsidRPr="0031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ежегодно до начала очередного финансового года проводится проверка формирования муниципальных заданий на  соответствие услуг и работ, включенных в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</w:t>
      </w:r>
      <w:proofErr w:type="gramEnd"/>
      <w:r w:rsidRPr="0031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оказание и выполнение которых предусмотрено нормативными правовыми актами субъекта Российской Федерации (муниципальными правовыми актами),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Федерации. Формирование, ведение и утверждение регионального перечня (классификатора) государственных (муниципальных) услуг и работ осуществляется в порядке, установленном высшим исполнительным органом государственной власти субъекта Российской Федерации.</w:t>
      </w:r>
    </w:p>
    <w:p w:rsidR="00EE00EA" w:rsidRPr="00EE00EA" w:rsidRDefault="00EE00EA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качества формирования муниципальных заданий продолжается работа в части анализа услуг и работ на предмет их корректности, актуальности, исключения из объема финансового обеспечения выполнения муниципального задания затрат на содержание имущества, не используемого для оказания муниципальных услуг (выполнения работ).</w:t>
      </w:r>
    </w:p>
    <w:p w:rsidR="00EE00EA" w:rsidRPr="00EE00EA" w:rsidRDefault="00EE00EA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качества и доступности муниципальных услуг </w:t>
      </w: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(выполнения муниципальных работ) будет продолжено проведение проверок  муниципальных заданий на предмет их выполнения в отчетном периоде и соответствия уставным целям, а также мониторинга хозяйственной и финансовой деятельности бюджетных учреждений и муниципальных унитарных предприятий городского округа Октябрьск Самарской области.</w:t>
      </w:r>
    </w:p>
    <w:p w:rsidR="00EE00EA" w:rsidRPr="00EE00EA" w:rsidRDefault="00EE00EA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эффективности муниципальных услуг (выполнения муниципальных работ) планируется обеспечить четкую взаимосвязь между непосредственными результатами основных мероприятий муниципальных программ, в рамках которых осуществляется оказание муниципальных услуг (выполнение работ), и показателями муниципальных заданий на оказание муниципальных услуг (выполнение работ), а также включение показателей муниципальных заданий в показатели муниципальных программ.</w:t>
      </w:r>
    </w:p>
    <w:p w:rsidR="00EE00EA" w:rsidRPr="00EE00EA" w:rsidRDefault="00EE00EA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эффективности муниципальных услуг (выполнения работ) планируется проведение ежеквартального учета потребности в предоставляемых муниципальных услуг (работ) и учета результатов оценки при формировании расходов на очередной финансовый год и плановый период.</w:t>
      </w:r>
      <w:proofErr w:type="gramEnd"/>
    </w:p>
    <w:p w:rsidR="004D0200" w:rsidRDefault="00EE00EA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8. Повышение эффективности проведения внутренней контрольной деятельности главными распорядителями средств бюджета городского округа.</w:t>
      </w:r>
    </w:p>
    <w:p w:rsidR="00EE00EA" w:rsidRPr="00EE00EA" w:rsidRDefault="00EE00EA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Необходимым условием повышения эффективности бюджетных расходов является обеспечение подотчетности (подконтрольности) бюджетных расходов, в </w:t>
      </w:r>
      <w:r w:rsidR="008A2E17"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</w:t>
      </w: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предполагается развитие системы внутреннего финансового контроля и внутреннего финансового аудита.</w:t>
      </w:r>
    </w:p>
    <w:p w:rsidR="00EE00EA" w:rsidRPr="00EE00EA" w:rsidRDefault="00EE00EA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оперативности реагирования структурными подразделениями и должностными лицами главных распорядителей, уполномоченными на осуществление внутреннего финансового контроля и внутреннего финансового аудита, на возможные нарушения в финансово-бюджетной сфере и их пресечения, усиления контрольных функций </w:t>
      </w: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внутреннего финансового контроля будет проводиться работа, направленная на совершенствование методического обеспечения внутреннего финансового контроля и внутреннего финансового аудита в </w:t>
      </w:r>
      <w:r w:rsidR="008A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Октябрьск </w:t>
      </w: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области, проведения ведомственного</w:t>
      </w:r>
      <w:proofErr w:type="gramEnd"/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главными распорядителями.</w:t>
      </w:r>
    </w:p>
    <w:p w:rsidR="00EE00EA" w:rsidRPr="00EE00EA" w:rsidRDefault="00EE00EA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оперативности реагирования на возможные нарушения в финансово-бюджетной сфере и их пресечения, главными распорядителями должен быть обеспечен анализ результатов проводимых контрольных мероприятий, а также мониторинг своевременного устранения нарушений, выявленных в ходе проведенных контрольных мероприятий, и принятия объектами контроля мер, направленных на их недопущение впредь.</w:t>
      </w:r>
    </w:p>
    <w:p w:rsidR="00EE00EA" w:rsidRPr="00EE00EA" w:rsidRDefault="00EE00EA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главными распорядителями методологической работы с подведомственными </w:t>
      </w:r>
      <w:r w:rsidR="008A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</w:t>
      </w:r>
      <w:r w:rsidR="008A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Октябрьск </w:t>
      </w: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также должно способствовать снижению количества нарушений в сфере бюджетного законодательства и сфере закупок.</w:t>
      </w:r>
    </w:p>
    <w:p w:rsidR="004D0200" w:rsidRDefault="00EE00EA" w:rsidP="00DF5B4F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00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Проводится работа по текущему контролю</w:t>
      </w: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стадии заключения контрактов (договоров) в соответствии с п.</w:t>
      </w:r>
      <w:r w:rsidR="008A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4, п.</w:t>
      </w:r>
      <w:r w:rsidR="008A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5 ст.</w:t>
      </w:r>
      <w:r w:rsidR="008A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 </w:t>
      </w:r>
      <w:r w:rsidR="008A2E17" w:rsidRPr="008A2E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A2E1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A2E17" w:rsidRPr="008A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A2E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2E17" w:rsidRPr="008A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05.04.2013 </w:t>
      </w:r>
      <w:r w:rsidR="008A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8A2E17" w:rsidRPr="008A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 </w:t>
      </w:r>
      <w:r w:rsidR="008A2E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2E17" w:rsidRPr="008A2E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A2E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ходе которого осуществляется анализ, оценка обоснованности закупки, который </w:t>
      </w:r>
      <w:r w:rsidRPr="00EE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влияет на эффективность осуществления расходов и соблюдения требований ст. 34</w:t>
      </w:r>
      <w:proofErr w:type="gramEnd"/>
      <w:r w:rsidRPr="00EE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941DC5" w:rsidRDefault="00EE00EA" w:rsidP="00696AA1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Программы позволит обеспечить качественное повышение эффективности бюджетных расходов в городском округе Октябрьск </w:t>
      </w:r>
      <w:r w:rsidR="004D0200" w:rsidRPr="004D02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</w:t>
      </w: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4D0200" w:rsidRPr="004D0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AA1" w:rsidRPr="00696AA1" w:rsidRDefault="00696AA1" w:rsidP="00696AA1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DFC" w:rsidRPr="008F4DFC" w:rsidRDefault="008F4DFC" w:rsidP="008F4DF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ИНДИКАТОРЫ И ПОКАЗАТЕЛИ </w:t>
      </w:r>
    </w:p>
    <w:p w:rsidR="008F4DFC" w:rsidRDefault="009A1507" w:rsidP="008F4DF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FE1AC9" w:rsidRDefault="00FE1AC9" w:rsidP="008F4DF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0EF" w:rsidRDefault="00E400EF" w:rsidP="00696AA1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оценки степени достижения поставленных в Программе целей и задач применяются целевые </w:t>
      </w:r>
      <w:hyperlink w:anchor="P195" w:history="1">
        <w:r w:rsidRPr="00E400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индикаторы</w:t>
        </w:r>
      </w:hyperlink>
      <w:r w:rsidRPr="00E4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(показатели) Программы. </w:t>
      </w:r>
      <w:r w:rsidRPr="00E40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Прогнозируемые значения целевых индикаторов (показателей), характеризующих ежегодный ход и итоги реализации Программы, представлены в Приложении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Программе.</w:t>
      </w:r>
    </w:p>
    <w:p w:rsidR="00696AA1" w:rsidRPr="00696AA1" w:rsidRDefault="00696AA1" w:rsidP="00696AA1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FC" w:rsidRDefault="008F4DFC" w:rsidP="008F4DF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ПЕРЕЧЕНЬ ПРОГРАММНЫХ МЕРОПРИЯТИЙ</w:t>
      </w:r>
    </w:p>
    <w:p w:rsidR="00862255" w:rsidRDefault="00862255" w:rsidP="008F4DF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255" w:rsidRDefault="003C6224" w:rsidP="00DF5B4F">
      <w:pPr>
        <w:widowControl w:val="0"/>
        <w:autoSpaceDE w:val="0"/>
        <w:autoSpaceDN w:val="0"/>
        <w:spacing w:before="22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300" w:history="1">
        <w:r w:rsidR="00862255" w:rsidRPr="008622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="00862255" w:rsidRPr="0086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862255" w:rsidRPr="0086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Программы приведен в приложении № 2 </w:t>
      </w:r>
      <w:r w:rsidR="008622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Программе.</w:t>
      </w:r>
    </w:p>
    <w:p w:rsidR="00862255" w:rsidRPr="008F4DFC" w:rsidRDefault="00862255" w:rsidP="008F4DF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FC" w:rsidRPr="008F4DFC" w:rsidRDefault="008F4DFC" w:rsidP="008F4DF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ОБОСНОВАНИЕ РЕСУРСНОГО ОБЕСПЕЧЕНИЯ</w:t>
      </w:r>
    </w:p>
    <w:p w:rsidR="008F4DFC" w:rsidRDefault="008F4DFC" w:rsidP="008F4D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FE1AC9" w:rsidRDefault="00FE1AC9" w:rsidP="008F4D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21B" w:rsidRDefault="00BE521B" w:rsidP="008F4D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21B" w:rsidRPr="00696AA1" w:rsidRDefault="00BE521B" w:rsidP="00696AA1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осуществляется за счет средств  бюджета городского округа в рамках текущей деятельности главных распорядителей.</w:t>
      </w:r>
    </w:p>
    <w:p w:rsidR="00BE521B" w:rsidRPr="008F4DFC" w:rsidRDefault="00BE521B" w:rsidP="008F4D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AF5" w:rsidRDefault="002A5AF5" w:rsidP="002A5AF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МЕХАНИЗМ РЕАЛИЗАЦИИ МУНИЦИПАЛЬНОЙ ПРОГРАММЫ</w:t>
      </w:r>
    </w:p>
    <w:p w:rsidR="00FE1AC9" w:rsidRPr="002A5AF5" w:rsidRDefault="00FE1AC9" w:rsidP="002A5AF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AF5" w:rsidRDefault="002A5AF5" w:rsidP="002A5A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B17" w:rsidRDefault="00AF6B17" w:rsidP="00DF5B4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реализации Программы основывается на четком разграничении полномочий и ответственности всех участников Программы, заинтересованных в ее реализации.    </w:t>
      </w:r>
    </w:p>
    <w:p w:rsidR="00AF6B17" w:rsidRPr="00AF6B17" w:rsidRDefault="00AF6B17" w:rsidP="00DF5B4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Программы осуществляется в соответствии с определенными в ней целями и задачами, которые реализуются через систему программных мероприятий, </w:t>
      </w:r>
      <w:r w:rsidRPr="008A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</w:t>
      </w:r>
      <w:hyperlink w:anchor="P558" w:history="1">
        <w:r w:rsidRPr="008A2E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№ 2</w:t>
        </w:r>
      </w:hyperlink>
      <w:r w:rsidRPr="008A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AF6B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Программе.</w:t>
      </w:r>
    </w:p>
    <w:p w:rsidR="00AF6B17" w:rsidRPr="002A5AF5" w:rsidRDefault="00AF6B17" w:rsidP="002A5A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AF5" w:rsidRDefault="002A5AF5" w:rsidP="002A5AF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ОЦЕНКА СОЦИАЛЬНО-ЭКОНОМИЧЕСКОЙ ЭФФЕКТИВНОСТИ МУНИЦИПАЛЬНОЙ ПРОГРАММЫ</w:t>
      </w:r>
    </w:p>
    <w:p w:rsidR="008A66EC" w:rsidRDefault="008A66EC" w:rsidP="002A5AF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6EC" w:rsidRPr="002A5AF5" w:rsidRDefault="008A66EC" w:rsidP="002A5AF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6EC" w:rsidRPr="008A66EC" w:rsidRDefault="008A66EC" w:rsidP="00DF5B4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результативности реализации Программы осуществляется Финансовым управлением городского округа Октябрьск в  соответствии со следующей формулой:</w:t>
      </w:r>
    </w:p>
    <w:p w:rsidR="008A66EC" w:rsidRPr="008A66EC" w:rsidRDefault="008A66EC" w:rsidP="008A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6EC" w:rsidRPr="008A66EC" w:rsidRDefault="008A66EC" w:rsidP="008A66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6EC">
        <w:rPr>
          <w:rFonts w:ascii="Times New Roman" w:eastAsia="Times New Roman" w:hAnsi="Times New Roman" w:cs="Times New Roman"/>
          <w:noProof/>
          <w:position w:val="-26"/>
          <w:sz w:val="28"/>
          <w:szCs w:val="28"/>
          <w:lang w:eastAsia="ru-RU"/>
        </w:rPr>
        <w:lastRenderedPageBreak/>
        <w:drawing>
          <wp:inline distT="0" distB="0" distL="0" distR="0">
            <wp:extent cx="1428750" cy="476250"/>
            <wp:effectExtent l="0" t="0" r="0" b="0"/>
            <wp:docPr id="1" name="Рисунок 1" descr="base_23808_12313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123134_3276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6EC" w:rsidRPr="008A66EC" w:rsidRDefault="008A66EC" w:rsidP="008A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6EC" w:rsidRPr="008A66EC" w:rsidRDefault="008A66EC" w:rsidP="00DF5B4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proofErr w:type="gramStart"/>
      <w:r w:rsidRPr="008A66EC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proofErr w:type="gramEnd"/>
      <w:r w:rsidRPr="008A66E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реал</w:t>
      </w:r>
      <w:proofErr w:type="spellEnd"/>
      <w:r w:rsidRPr="008A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показатель результативности реализации Программы;</w:t>
      </w:r>
    </w:p>
    <w:p w:rsidR="008A66EC" w:rsidRPr="008A66EC" w:rsidRDefault="008A66EC" w:rsidP="00DF5B4F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66E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A66E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Pr="008A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фактически достигнутых и перевыполненных значений целевых показателей;</w:t>
      </w:r>
    </w:p>
    <w:p w:rsidR="008A66EC" w:rsidRPr="008A66EC" w:rsidRDefault="008A66EC" w:rsidP="00DF5B4F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66E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A66E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план</w:t>
      </w:r>
      <w:proofErr w:type="spellEnd"/>
      <w:r w:rsidRPr="008A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общее количество целевых показателей.</w:t>
      </w:r>
    </w:p>
    <w:p w:rsidR="008A66EC" w:rsidRPr="008A66EC" w:rsidRDefault="008A66EC" w:rsidP="00DF5B4F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о результативности реализации Программы делается на основе следующей таблицы:</w:t>
      </w:r>
    </w:p>
    <w:p w:rsidR="008A66EC" w:rsidRPr="008A66EC" w:rsidRDefault="008A66EC" w:rsidP="008A6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3345"/>
      </w:tblGrid>
      <w:tr w:rsidR="008A66EC" w:rsidRPr="008A66EC" w:rsidTr="008A66EC">
        <w:tc>
          <w:tcPr>
            <w:tcW w:w="5556" w:type="dxa"/>
          </w:tcPr>
          <w:p w:rsidR="008A66EC" w:rsidRPr="008A66EC" w:rsidRDefault="008A66EC" w:rsidP="008A6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результативности реализации Программы (</w:t>
            </w:r>
            <w:proofErr w:type="spellStart"/>
            <w:proofErr w:type="gramStart"/>
            <w:r w:rsidRPr="008A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proofErr w:type="gramEnd"/>
            <w:r w:rsidRPr="008A66E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реал</w:t>
            </w:r>
            <w:proofErr w:type="spellEnd"/>
            <w:r w:rsidRPr="008A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345" w:type="dxa"/>
          </w:tcPr>
          <w:p w:rsidR="008A66EC" w:rsidRPr="008A66EC" w:rsidRDefault="008A66EC" w:rsidP="008A6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реализации Программы</w:t>
            </w:r>
          </w:p>
        </w:tc>
      </w:tr>
      <w:tr w:rsidR="008A66EC" w:rsidRPr="008A66EC" w:rsidTr="008A66EC">
        <w:tc>
          <w:tcPr>
            <w:tcW w:w="5556" w:type="dxa"/>
          </w:tcPr>
          <w:p w:rsidR="008A66EC" w:rsidRPr="008A66EC" w:rsidRDefault="008A66EC" w:rsidP="008A6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A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proofErr w:type="gramEnd"/>
            <w:r w:rsidRPr="008A66E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реал</w:t>
            </w:r>
            <w:proofErr w:type="spellEnd"/>
            <w:r w:rsidRPr="008A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&gt;= 90%</w:t>
            </w:r>
          </w:p>
        </w:tc>
        <w:tc>
          <w:tcPr>
            <w:tcW w:w="3345" w:type="dxa"/>
          </w:tcPr>
          <w:p w:rsidR="008A66EC" w:rsidRPr="008A66EC" w:rsidRDefault="008A66EC" w:rsidP="008A6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</w:t>
            </w:r>
          </w:p>
        </w:tc>
      </w:tr>
      <w:tr w:rsidR="008A66EC" w:rsidRPr="008A66EC" w:rsidTr="008A66EC">
        <w:tc>
          <w:tcPr>
            <w:tcW w:w="5556" w:type="dxa"/>
          </w:tcPr>
          <w:p w:rsidR="008A66EC" w:rsidRPr="008A66EC" w:rsidRDefault="008A66EC" w:rsidP="008A6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70% &lt;= </w:t>
            </w:r>
            <w:proofErr w:type="spellStart"/>
            <w:proofErr w:type="gramStart"/>
            <w:r w:rsidRPr="008A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proofErr w:type="gramEnd"/>
            <w:r w:rsidRPr="008A66E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реал</w:t>
            </w:r>
            <w:proofErr w:type="spellEnd"/>
            <w:r w:rsidRPr="008A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90%</w:t>
            </w:r>
          </w:p>
        </w:tc>
        <w:tc>
          <w:tcPr>
            <w:tcW w:w="3345" w:type="dxa"/>
          </w:tcPr>
          <w:p w:rsidR="008A66EC" w:rsidRPr="008A66EC" w:rsidRDefault="008A66EC" w:rsidP="008A6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</w:tr>
      <w:tr w:rsidR="008A66EC" w:rsidRPr="008A66EC" w:rsidTr="008A66EC">
        <w:tc>
          <w:tcPr>
            <w:tcW w:w="5556" w:type="dxa"/>
          </w:tcPr>
          <w:p w:rsidR="008A66EC" w:rsidRPr="008A66EC" w:rsidRDefault="008A66EC" w:rsidP="008A6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A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proofErr w:type="gramEnd"/>
            <w:r w:rsidRPr="008A66E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реал</w:t>
            </w:r>
            <w:proofErr w:type="spellEnd"/>
            <w:r w:rsidRPr="008A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70%</w:t>
            </w:r>
          </w:p>
        </w:tc>
        <w:tc>
          <w:tcPr>
            <w:tcW w:w="3345" w:type="dxa"/>
          </w:tcPr>
          <w:p w:rsidR="008A66EC" w:rsidRPr="008A66EC" w:rsidRDefault="008A66EC" w:rsidP="008A6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</w:tr>
    </w:tbl>
    <w:p w:rsidR="001714E8" w:rsidRDefault="001714E8" w:rsidP="002A5A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714E8" w:rsidSect="00471C9A">
          <w:headerReference w:type="default" r:id="rId16"/>
          <w:headerReference w:type="first" r:id="rId17"/>
          <w:pgSz w:w="11905" w:h="16838"/>
          <w:pgMar w:top="1134" w:right="680" w:bottom="1134" w:left="1701" w:header="0" w:footer="0" w:gutter="0"/>
          <w:cols w:space="720"/>
          <w:titlePg/>
          <w:docGrid w:linePitch="299"/>
        </w:sectPr>
      </w:pPr>
    </w:p>
    <w:p w:rsidR="00592285" w:rsidRDefault="00592285" w:rsidP="002A5A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2285" w:rsidSect="008500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280" w:rsidRDefault="00A61280" w:rsidP="00523EC5">
      <w:pPr>
        <w:spacing w:after="0" w:line="240" w:lineRule="auto"/>
      </w:pPr>
      <w:r>
        <w:separator/>
      </w:r>
    </w:p>
  </w:endnote>
  <w:endnote w:type="continuationSeparator" w:id="0">
    <w:p w:rsidR="00A61280" w:rsidRDefault="00A61280" w:rsidP="0052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280" w:rsidRDefault="00A61280" w:rsidP="00523EC5">
      <w:pPr>
        <w:spacing w:after="0" w:line="240" w:lineRule="auto"/>
      </w:pPr>
      <w:r>
        <w:separator/>
      </w:r>
    </w:p>
  </w:footnote>
  <w:footnote w:type="continuationSeparator" w:id="0">
    <w:p w:rsidR="00A61280" w:rsidRDefault="00A61280" w:rsidP="00523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3687994"/>
      <w:docPartObj>
        <w:docPartGallery w:val="Page Numbers (Top of Page)"/>
        <w:docPartUnique/>
      </w:docPartObj>
    </w:sdtPr>
    <w:sdtContent>
      <w:p w:rsidR="00471C9A" w:rsidRDefault="00471C9A">
        <w:pPr>
          <w:pStyle w:val="a8"/>
          <w:jc w:val="center"/>
        </w:pPr>
      </w:p>
      <w:p w:rsidR="00471C9A" w:rsidRDefault="00471C9A">
        <w:pPr>
          <w:pStyle w:val="a8"/>
          <w:jc w:val="center"/>
        </w:pPr>
      </w:p>
      <w:p w:rsidR="00471C9A" w:rsidRDefault="003C6224">
        <w:pPr>
          <w:pStyle w:val="a8"/>
          <w:jc w:val="center"/>
        </w:pPr>
        <w:r>
          <w:fldChar w:fldCharType="begin"/>
        </w:r>
        <w:r w:rsidR="00471C9A">
          <w:instrText>PAGE   \* MERGEFORMAT</w:instrText>
        </w:r>
        <w:r>
          <w:fldChar w:fldCharType="separate"/>
        </w:r>
        <w:r w:rsidR="00ED0578">
          <w:rPr>
            <w:noProof/>
          </w:rPr>
          <w:t>25</w:t>
        </w:r>
        <w:r>
          <w:fldChar w:fldCharType="end"/>
        </w:r>
      </w:p>
    </w:sdtContent>
  </w:sdt>
  <w:p w:rsidR="00523EC5" w:rsidRDefault="00523EC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9A" w:rsidRDefault="00471C9A">
    <w:pPr>
      <w:pStyle w:val="a8"/>
      <w:jc w:val="center"/>
    </w:pPr>
  </w:p>
  <w:p w:rsidR="00471C9A" w:rsidRDefault="00471C9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1ED9"/>
    <w:multiLevelType w:val="multilevel"/>
    <w:tmpl w:val="0B287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E311E"/>
    <w:rsid w:val="00002095"/>
    <w:rsid w:val="000825B7"/>
    <w:rsid w:val="000F5E02"/>
    <w:rsid w:val="00125179"/>
    <w:rsid w:val="001714E8"/>
    <w:rsid w:val="001A550E"/>
    <w:rsid w:val="001C6786"/>
    <w:rsid w:val="001E311E"/>
    <w:rsid w:val="002570F1"/>
    <w:rsid w:val="002876A6"/>
    <w:rsid w:val="00294D97"/>
    <w:rsid w:val="002A5AF5"/>
    <w:rsid w:val="0031717B"/>
    <w:rsid w:val="00322EA9"/>
    <w:rsid w:val="003645CC"/>
    <w:rsid w:val="0039672A"/>
    <w:rsid w:val="003C6224"/>
    <w:rsid w:val="0043542A"/>
    <w:rsid w:val="0044064A"/>
    <w:rsid w:val="00471C9A"/>
    <w:rsid w:val="004D0200"/>
    <w:rsid w:val="00523EC5"/>
    <w:rsid w:val="00554B0C"/>
    <w:rsid w:val="00566FEB"/>
    <w:rsid w:val="00592285"/>
    <w:rsid w:val="005C2E2B"/>
    <w:rsid w:val="005C364B"/>
    <w:rsid w:val="00696AA1"/>
    <w:rsid w:val="006B2CC2"/>
    <w:rsid w:val="006C1EEC"/>
    <w:rsid w:val="006F0C0E"/>
    <w:rsid w:val="00717B3F"/>
    <w:rsid w:val="007A3137"/>
    <w:rsid w:val="007B332E"/>
    <w:rsid w:val="007F5163"/>
    <w:rsid w:val="0085009D"/>
    <w:rsid w:val="00856794"/>
    <w:rsid w:val="00862255"/>
    <w:rsid w:val="008635E9"/>
    <w:rsid w:val="008702EF"/>
    <w:rsid w:val="0089029C"/>
    <w:rsid w:val="008A0929"/>
    <w:rsid w:val="008A107D"/>
    <w:rsid w:val="008A2E17"/>
    <w:rsid w:val="008A66EC"/>
    <w:rsid w:val="008F4DFC"/>
    <w:rsid w:val="0091063F"/>
    <w:rsid w:val="009316CB"/>
    <w:rsid w:val="00941DC5"/>
    <w:rsid w:val="00954B32"/>
    <w:rsid w:val="009A1507"/>
    <w:rsid w:val="009B4DF2"/>
    <w:rsid w:val="009C1E52"/>
    <w:rsid w:val="00A34EDA"/>
    <w:rsid w:val="00A61280"/>
    <w:rsid w:val="00AA2AF0"/>
    <w:rsid w:val="00AC4AF8"/>
    <w:rsid w:val="00AD7878"/>
    <w:rsid w:val="00AF6B17"/>
    <w:rsid w:val="00B85A61"/>
    <w:rsid w:val="00BE521B"/>
    <w:rsid w:val="00BE6D85"/>
    <w:rsid w:val="00BF56DC"/>
    <w:rsid w:val="00C83129"/>
    <w:rsid w:val="00D21489"/>
    <w:rsid w:val="00D234DD"/>
    <w:rsid w:val="00D65EC7"/>
    <w:rsid w:val="00D9095C"/>
    <w:rsid w:val="00DF5B4F"/>
    <w:rsid w:val="00E3020B"/>
    <w:rsid w:val="00E3676B"/>
    <w:rsid w:val="00E400EF"/>
    <w:rsid w:val="00E47977"/>
    <w:rsid w:val="00E559B1"/>
    <w:rsid w:val="00E67AC5"/>
    <w:rsid w:val="00E72314"/>
    <w:rsid w:val="00E81FB1"/>
    <w:rsid w:val="00EB6A2C"/>
    <w:rsid w:val="00ED0578"/>
    <w:rsid w:val="00EE00EA"/>
    <w:rsid w:val="00F02CA8"/>
    <w:rsid w:val="00F27F87"/>
    <w:rsid w:val="00F377D2"/>
    <w:rsid w:val="00FA6271"/>
    <w:rsid w:val="00FB31AC"/>
    <w:rsid w:val="00FE1AC9"/>
    <w:rsid w:val="00FE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31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2A5AF5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1C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B4DF2"/>
    <w:rPr>
      <w:color w:val="0000FF" w:themeColor="hyperlink"/>
      <w:u w:val="single"/>
    </w:rPr>
  </w:style>
  <w:style w:type="paragraph" w:customStyle="1" w:styleId="ConsPlusTitle">
    <w:name w:val="ConsPlusTitle"/>
    <w:rsid w:val="00BE5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6E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3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3EC5"/>
  </w:style>
  <w:style w:type="paragraph" w:styleId="aa">
    <w:name w:val="footer"/>
    <w:basedOn w:val="a"/>
    <w:link w:val="ab"/>
    <w:uiPriority w:val="99"/>
    <w:unhideWhenUsed/>
    <w:rsid w:val="00523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3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31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2A5AF5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1C6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B4DF2"/>
    <w:rPr>
      <w:color w:val="0000FF" w:themeColor="hyperlink"/>
      <w:u w:val="single"/>
    </w:rPr>
  </w:style>
  <w:style w:type="paragraph" w:customStyle="1" w:styleId="ConsPlusTitle">
    <w:name w:val="ConsPlusTitle"/>
    <w:rsid w:val="00BE5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6E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3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3EC5"/>
  </w:style>
  <w:style w:type="paragraph" w:styleId="aa">
    <w:name w:val="footer"/>
    <w:basedOn w:val="a"/>
    <w:link w:val="ab"/>
    <w:uiPriority w:val="99"/>
    <w:unhideWhenUsed/>
    <w:rsid w:val="00523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3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B49D8A3EB16E199E0251EA2E0CEA52F5EE5EDA1DEDE411D8B36E6167EF5D3F6F5819543A6014BA6CD80BFFCV7M8F" TargetMode="External"/><Relationship Id="rId13" Type="http://schemas.openxmlformats.org/officeDocument/2006/relationships/hyperlink" Target="consultantplus://offline/ref=FC8B49D8A3EB16E199E0251EA2E0CEA52F5EE5EDA1DEDE411D8B36E6167EF5D3F6F5819543A6014BA6CD80BFFCV7M8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8B49D8A3EB16E199E0251EA2E0CEA52F5CE4E9A0DEDE411D8B36E6167EF5D3F6F5819543A6014BA6CD80BFFCV7M8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ktyabrskadm.ru/citizens_budget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FC8B49D8A3EB16E199E03B13B48C92AD2A57B9E4A3DCD61344DC30B1492EF386A4B5DFCC02E4124BA7D382BEFF7ADCF068C009A267E3826F46E378F4VAM4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8B49D8A3EB16E199E03B13B48C92AD2A57B9E4A3DFD61E45D730B1492EF386A4B5DFCC10E44A47A5D59CBEFC6F8AA12DV9MCF" TargetMode="External"/><Relationship Id="rId14" Type="http://schemas.openxmlformats.org/officeDocument/2006/relationships/hyperlink" Target="consultantplus://offline/ref=EB9854B23D85897930905B1BBECE8AF7695345A065EF4FE1014FD39FA00362A8A0152E9E47EDAD720CD3EE1CCA21A003A99B6BA844C7wCk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9BB84-9E06-4F71-975A-757E3DDF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25</Pages>
  <Words>5788</Words>
  <Characters>32992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Костерина</dc:creator>
  <cp:keywords/>
  <dc:description/>
  <cp:lastModifiedBy>FINDOC1</cp:lastModifiedBy>
  <cp:revision>58</cp:revision>
  <cp:lastPrinted>2019-12-23T09:53:00Z</cp:lastPrinted>
  <dcterms:created xsi:type="dcterms:W3CDTF">2019-12-19T06:11:00Z</dcterms:created>
  <dcterms:modified xsi:type="dcterms:W3CDTF">2020-01-10T11:27:00Z</dcterms:modified>
</cp:coreProperties>
</file>