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5C8" w:rsidRPr="002B15C8" w:rsidRDefault="002B15C8" w:rsidP="002B15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B15C8">
        <w:rPr>
          <w:rFonts w:ascii="Times New Roman" w:hAnsi="Times New Roman" w:cs="Times New Roman"/>
          <w:sz w:val="28"/>
          <w:szCs w:val="28"/>
        </w:rPr>
        <w:t>УТВЕРЖДЕНО</w:t>
      </w:r>
    </w:p>
    <w:p w:rsidR="002B15C8" w:rsidRPr="002B15C8" w:rsidRDefault="002B15C8" w:rsidP="002B15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B15C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B15C8" w:rsidRPr="002B15C8" w:rsidRDefault="002B15C8" w:rsidP="002B15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B15C8">
        <w:rPr>
          <w:rFonts w:ascii="Times New Roman" w:hAnsi="Times New Roman" w:cs="Times New Roman"/>
          <w:sz w:val="28"/>
          <w:szCs w:val="28"/>
        </w:rPr>
        <w:t xml:space="preserve"> городского округа Октябрьск </w:t>
      </w:r>
    </w:p>
    <w:p w:rsidR="002B15C8" w:rsidRPr="002B15C8" w:rsidRDefault="002B15C8" w:rsidP="002B15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B15C8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2B15C8" w:rsidRPr="002B15C8" w:rsidRDefault="002B15C8" w:rsidP="002B15C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B15C8">
        <w:rPr>
          <w:rFonts w:ascii="Times New Roman" w:hAnsi="Times New Roman" w:cs="Times New Roman"/>
          <w:sz w:val="28"/>
          <w:szCs w:val="28"/>
        </w:rPr>
        <w:t xml:space="preserve">от </w:t>
      </w:r>
      <w:r w:rsidR="00D016B4">
        <w:rPr>
          <w:rFonts w:ascii="Times New Roman" w:hAnsi="Times New Roman" w:cs="Times New Roman"/>
          <w:sz w:val="28"/>
          <w:szCs w:val="28"/>
        </w:rPr>
        <w:t>27 марта 2020 года № 326</w:t>
      </w:r>
      <w:bookmarkStart w:id="0" w:name="_GoBack"/>
      <w:bookmarkEnd w:id="0"/>
    </w:p>
    <w:p w:rsidR="002B15C8" w:rsidRPr="002B15C8" w:rsidRDefault="002B15C8" w:rsidP="002B15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</w:p>
    <w:p w:rsidR="002B15C8" w:rsidRPr="002B15C8" w:rsidRDefault="002B15C8" w:rsidP="002B15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15C8" w:rsidRPr="002B15C8" w:rsidRDefault="002B15C8" w:rsidP="002B15C8">
      <w:pPr>
        <w:pStyle w:val="ConsPlusTitle"/>
        <w:jc w:val="center"/>
        <w:rPr>
          <w:rFonts w:ascii="Times New Roman" w:hAnsi="Times New Roman" w:cs="Times New Roman"/>
        </w:rPr>
      </w:pPr>
    </w:p>
    <w:p w:rsidR="002B15C8" w:rsidRPr="002B15C8" w:rsidRDefault="002B15C8" w:rsidP="002B15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15C8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2B15C8" w:rsidRPr="002B15C8" w:rsidRDefault="002B15C8" w:rsidP="002B15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15C8">
        <w:rPr>
          <w:rFonts w:ascii="Times New Roman" w:hAnsi="Times New Roman" w:cs="Times New Roman"/>
          <w:b w:val="0"/>
          <w:sz w:val="28"/>
          <w:szCs w:val="28"/>
        </w:rPr>
        <w:t>о методике проведения анализа финансового состояния юридических лиц</w:t>
      </w:r>
    </w:p>
    <w:p w:rsidR="007842ED" w:rsidRDefault="007842ED">
      <w:pPr>
        <w:rPr>
          <w:rFonts w:ascii="Times New Roman" w:hAnsi="Times New Roman" w:cs="Times New Roman"/>
          <w:sz w:val="28"/>
          <w:szCs w:val="28"/>
        </w:rPr>
      </w:pPr>
    </w:p>
    <w:p w:rsidR="00F549D6" w:rsidRDefault="00F549D6">
      <w:pPr>
        <w:rPr>
          <w:rFonts w:ascii="Times New Roman" w:hAnsi="Times New Roman" w:cs="Times New Roman"/>
          <w:sz w:val="28"/>
          <w:szCs w:val="28"/>
        </w:rPr>
      </w:pPr>
    </w:p>
    <w:p w:rsidR="00F549D6" w:rsidRPr="00F549D6" w:rsidRDefault="002B15C8" w:rsidP="00F549D6">
      <w:pPr>
        <w:pStyle w:val="ConsPlusTitle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49D6">
        <w:rPr>
          <w:rFonts w:ascii="Times New Roman" w:hAnsi="Times New Roman" w:cs="Times New Roman"/>
          <w:b w:val="0"/>
          <w:sz w:val="28"/>
          <w:szCs w:val="28"/>
        </w:rPr>
        <w:t xml:space="preserve">Настоящее Положение </w:t>
      </w:r>
      <w:r w:rsidR="00F549D6" w:rsidRPr="00F549D6">
        <w:rPr>
          <w:rFonts w:ascii="Times New Roman" w:hAnsi="Times New Roman" w:cs="Times New Roman"/>
          <w:b w:val="0"/>
          <w:sz w:val="28"/>
          <w:szCs w:val="28"/>
        </w:rPr>
        <w:t>о методике проведения анализа финансового состояния юридических лиц</w:t>
      </w:r>
      <w:r w:rsidR="00F549D6">
        <w:rPr>
          <w:rFonts w:ascii="Times New Roman" w:hAnsi="Times New Roman" w:cs="Times New Roman"/>
          <w:b w:val="0"/>
          <w:sz w:val="28"/>
          <w:szCs w:val="28"/>
        </w:rPr>
        <w:t xml:space="preserve"> (далее по тексту – Положение) </w:t>
      </w:r>
      <w:r w:rsidRPr="00F549D6">
        <w:rPr>
          <w:rFonts w:ascii="Times New Roman" w:hAnsi="Times New Roman" w:cs="Times New Roman"/>
          <w:b w:val="0"/>
          <w:sz w:val="28"/>
          <w:szCs w:val="28"/>
        </w:rPr>
        <w:t>определяет методику проведения уполномоченными органами анализа финансового состояния юридических лиц в случаях:</w:t>
      </w:r>
    </w:p>
    <w:p w:rsidR="00F549D6" w:rsidRDefault="002B15C8" w:rsidP="00F549D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5C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549D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B15C8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F549D6">
        <w:rPr>
          <w:rFonts w:ascii="Times New Roman" w:hAnsi="Times New Roman" w:cs="Times New Roman"/>
          <w:sz w:val="28"/>
          <w:szCs w:val="28"/>
        </w:rPr>
        <w:t xml:space="preserve">городского округа Октябрьск </w:t>
      </w:r>
      <w:r w:rsidRPr="002B15C8">
        <w:rPr>
          <w:rFonts w:ascii="Times New Roman" w:hAnsi="Times New Roman" w:cs="Times New Roman"/>
          <w:sz w:val="28"/>
          <w:szCs w:val="28"/>
        </w:rPr>
        <w:t>Самарской области;</w:t>
      </w:r>
    </w:p>
    <w:p w:rsidR="002B15C8" w:rsidRPr="002B15C8" w:rsidRDefault="002B15C8" w:rsidP="00F549D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5C8">
        <w:rPr>
          <w:rFonts w:ascii="Times New Roman" w:hAnsi="Times New Roman" w:cs="Times New Roman"/>
          <w:sz w:val="28"/>
          <w:szCs w:val="28"/>
        </w:rPr>
        <w:t xml:space="preserve">осуществления оценки надежности (ликвидности) поручительств, предоставляемых в обеспечение исполнения обязательств по </w:t>
      </w:r>
      <w:r w:rsidR="00F549D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2B15C8">
        <w:rPr>
          <w:rFonts w:ascii="Times New Roman" w:hAnsi="Times New Roman" w:cs="Times New Roman"/>
          <w:sz w:val="28"/>
          <w:szCs w:val="28"/>
        </w:rPr>
        <w:t xml:space="preserve">гарантиям </w:t>
      </w:r>
      <w:r w:rsidR="00F549D6">
        <w:rPr>
          <w:rFonts w:ascii="Times New Roman" w:hAnsi="Times New Roman" w:cs="Times New Roman"/>
          <w:sz w:val="28"/>
          <w:szCs w:val="28"/>
        </w:rPr>
        <w:t xml:space="preserve">городского округа Октябрьск </w:t>
      </w:r>
      <w:r w:rsidR="00097A1F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2B15C8">
        <w:rPr>
          <w:rFonts w:ascii="Times New Roman" w:hAnsi="Times New Roman" w:cs="Times New Roman"/>
          <w:sz w:val="28"/>
          <w:szCs w:val="28"/>
        </w:rPr>
        <w:t>;</w:t>
      </w:r>
    </w:p>
    <w:p w:rsidR="002B15C8" w:rsidRPr="002B15C8" w:rsidRDefault="002B15C8" w:rsidP="00F549D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5C8">
        <w:rPr>
          <w:rFonts w:ascii="Times New Roman" w:hAnsi="Times New Roman" w:cs="Times New Roman"/>
          <w:sz w:val="28"/>
          <w:szCs w:val="28"/>
        </w:rPr>
        <w:t>предоставления имущества</w:t>
      </w:r>
      <w:r w:rsidR="00F549D6">
        <w:rPr>
          <w:rFonts w:ascii="Times New Roman" w:hAnsi="Times New Roman" w:cs="Times New Roman"/>
          <w:sz w:val="28"/>
          <w:szCs w:val="28"/>
        </w:rPr>
        <w:t xml:space="preserve"> городского округа Октябрьск </w:t>
      </w:r>
      <w:r w:rsidRPr="002B15C8">
        <w:rPr>
          <w:rFonts w:ascii="Times New Roman" w:hAnsi="Times New Roman" w:cs="Times New Roman"/>
          <w:sz w:val="28"/>
          <w:szCs w:val="28"/>
        </w:rPr>
        <w:t xml:space="preserve"> Самарской области, составляющего залоговый фонд </w:t>
      </w:r>
      <w:r w:rsidR="00F549D6">
        <w:rPr>
          <w:rFonts w:ascii="Times New Roman" w:hAnsi="Times New Roman" w:cs="Times New Roman"/>
          <w:sz w:val="28"/>
          <w:szCs w:val="28"/>
        </w:rPr>
        <w:t xml:space="preserve">городского округа Октябрьск </w:t>
      </w:r>
      <w:r w:rsidRPr="002B15C8">
        <w:rPr>
          <w:rFonts w:ascii="Times New Roman" w:hAnsi="Times New Roman" w:cs="Times New Roman"/>
          <w:sz w:val="28"/>
          <w:szCs w:val="28"/>
        </w:rPr>
        <w:t>Самарской области, в залог;</w:t>
      </w:r>
    </w:p>
    <w:p w:rsidR="002B15C8" w:rsidRPr="002B15C8" w:rsidRDefault="002B15C8" w:rsidP="00F549D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5C8">
        <w:rPr>
          <w:rFonts w:ascii="Times New Roman" w:hAnsi="Times New Roman" w:cs="Times New Roman"/>
          <w:sz w:val="28"/>
          <w:szCs w:val="28"/>
        </w:rPr>
        <w:t>иных случаях, предусмотренных действующим законодательством</w:t>
      </w:r>
      <w:r w:rsidR="00F549D6">
        <w:rPr>
          <w:rFonts w:ascii="Times New Roman" w:hAnsi="Times New Roman" w:cs="Times New Roman"/>
          <w:sz w:val="28"/>
          <w:szCs w:val="28"/>
        </w:rPr>
        <w:t xml:space="preserve"> РФ</w:t>
      </w:r>
      <w:r w:rsidRPr="002B15C8">
        <w:rPr>
          <w:rFonts w:ascii="Times New Roman" w:hAnsi="Times New Roman" w:cs="Times New Roman"/>
          <w:sz w:val="28"/>
          <w:szCs w:val="28"/>
        </w:rPr>
        <w:t>.</w:t>
      </w:r>
    </w:p>
    <w:p w:rsidR="002B15C8" w:rsidRPr="00F549D6" w:rsidRDefault="002B15C8" w:rsidP="00F549D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5C8">
        <w:rPr>
          <w:rFonts w:ascii="Times New Roman" w:hAnsi="Times New Roman" w:cs="Times New Roman"/>
          <w:sz w:val="28"/>
          <w:szCs w:val="28"/>
        </w:rPr>
        <w:t xml:space="preserve">2. Для целей настоящего Положения под юридическими лицами понимаются юридические лица всех форм собственности, в отношении которых уполномоченными органами осуществляется анализ финансового состояния в случаях, </w:t>
      </w:r>
      <w:r w:rsidRPr="00F549D6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w:anchor="P35" w:history="1">
        <w:r w:rsidRPr="00F549D6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F549D6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B15C8" w:rsidRPr="00671D1A" w:rsidRDefault="002B15C8" w:rsidP="00F549D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5C8">
        <w:rPr>
          <w:rFonts w:ascii="Times New Roman" w:hAnsi="Times New Roman" w:cs="Times New Roman"/>
          <w:sz w:val="28"/>
          <w:szCs w:val="28"/>
        </w:rPr>
        <w:t xml:space="preserve">под уполномоченными органами понимаются органы исполнительной власти </w:t>
      </w:r>
      <w:r w:rsidR="00671D1A">
        <w:rPr>
          <w:rFonts w:ascii="Times New Roman" w:hAnsi="Times New Roman" w:cs="Times New Roman"/>
          <w:sz w:val="28"/>
          <w:szCs w:val="28"/>
        </w:rPr>
        <w:t xml:space="preserve">городского округа Октябрьск </w:t>
      </w:r>
      <w:r w:rsidRPr="002B15C8">
        <w:rPr>
          <w:rFonts w:ascii="Times New Roman" w:hAnsi="Times New Roman" w:cs="Times New Roman"/>
          <w:sz w:val="28"/>
          <w:szCs w:val="28"/>
        </w:rPr>
        <w:t xml:space="preserve">Самарской области, уполномоченные на реализацию соответствующих мероприятий в случаях, установленных </w:t>
      </w:r>
      <w:hyperlink w:anchor="P35" w:history="1">
        <w:r w:rsidRPr="00671D1A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671D1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B15C8" w:rsidRPr="002B15C8" w:rsidRDefault="002B15C8" w:rsidP="00F549D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3"/>
      <w:bookmarkEnd w:id="2"/>
      <w:r w:rsidRPr="002B15C8">
        <w:rPr>
          <w:rFonts w:ascii="Times New Roman" w:hAnsi="Times New Roman" w:cs="Times New Roman"/>
          <w:sz w:val="28"/>
          <w:szCs w:val="28"/>
        </w:rPr>
        <w:lastRenderedPageBreak/>
        <w:t>3. В целях проведения анализа финансового состояния юридическими лицами в уполномоченные органы представляются следующие документы:</w:t>
      </w:r>
    </w:p>
    <w:p w:rsidR="002B15C8" w:rsidRPr="002B15C8" w:rsidRDefault="002B15C8" w:rsidP="00F549D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5C8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лиц, полученная по состоянию не ранее чем за 5 рабочих дней до даты обращения юридического лица в уполномоченный орган (по собственной инициативе). В случае если выписка из Единого государственного реестра юридических лиц не была представлена юридическим лицом самостоятельно, уполномоченный орган получает соответствующие сведения с официального сайта Федеральной налогово</w:t>
      </w:r>
      <w:r w:rsidR="00671D1A">
        <w:rPr>
          <w:rFonts w:ascii="Times New Roman" w:hAnsi="Times New Roman" w:cs="Times New Roman"/>
          <w:sz w:val="28"/>
          <w:szCs w:val="28"/>
        </w:rPr>
        <w:t>й службы;</w:t>
      </w:r>
    </w:p>
    <w:p w:rsidR="002B15C8" w:rsidRPr="002B15C8" w:rsidRDefault="002B15C8" w:rsidP="00F549D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5C8">
        <w:rPr>
          <w:rFonts w:ascii="Times New Roman" w:hAnsi="Times New Roman" w:cs="Times New Roman"/>
          <w:sz w:val="28"/>
          <w:szCs w:val="28"/>
        </w:rPr>
        <w:t>копии годовой бухгалтерской отчетности юридического лица за последних два финансовых года (при наличии таковых), включающей копии бухгалтерских балансов, отчетов о прибылях и убытках, приложений к ним и пояснительных записок, а также коп</w:t>
      </w:r>
      <w:proofErr w:type="gramStart"/>
      <w:r w:rsidRPr="002B15C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B15C8">
        <w:rPr>
          <w:rFonts w:ascii="Times New Roman" w:hAnsi="Times New Roman" w:cs="Times New Roman"/>
          <w:sz w:val="28"/>
          <w:szCs w:val="28"/>
        </w:rPr>
        <w:t xml:space="preserve">диторских заключений о соответствии бухгалтерской отчетности юридического лица требованиям действующего законодательства (при наличии таковых); копии ежеквартальной промежуточной бухгалтерской отчетности (бухгалтерских балансов, отчетов о прибылях и убытках) за </w:t>
      </w:r>
      <w:proofErr w:type="gramStart"/>
      <w:r w:rsidRPr="002B15C8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Pr="002B15C8">
        <w:rPr>
          <w:rFonts w:ascii="Times New Roman" w:hAnsi="Times New Roman" w:cs="Times New Roman"/>
          <w:sz w:val="28"/>
          <w:szCs w:val="28"/>
        </w:rPr>
        <w:t xml:space="preserve"> два финансовых года и за период, предшествующий обращению юридического лица в уполномоченный орган. К бухгалтерскому балансу на последнюю отчетную дату необходимо приложить расшифровки статей баланса, сумма по которым составляет более 5 процентов от суммы итога баланса. Копии указанных документов должны быть заверены подписью руководителя и печатью юридического лица (при наличии), годовая бухгалтерская отчетность представляется с отметкой налогового органа о принятии;</w:t>
      </w:r>
    </w:p>
    <w:p w:rsidR="002B15C8" w:rsidRPr="002B15C8" w:rsidRDefault="002B15C8" w:rsidP="00F549D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5C8">
        <w:rPr>
          <w:rFonts w:ascii="Times New Roman" w:hAnsi="Times New Roman" w:cs="Times New Roman"/>
          <w:sz w:val="28"/>
          <w:szCs w:val="28"/>
        </w:rPr>
        <w:t>расшифровки дебиторской и кредиторской задолженностей к представленным бухгалтерским балансам с указанием наиболее крупных дебиторов и кредиторов (более 5 процентов общего объема задолженности) и дат возникновения задолженностей, подписанные руководителем и заверенные печатью юридического лица (при наличии);</w:t>
      </w:r>
    </w:p>
    <w:p w:rsidR="002B15C8" w:rsidRPr="002B15C8" w:rsidRDefault="002B15C8" w:rsidP="00F549D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5C8">
        <w:rPr>
          <w:rFonts w:ascii="Times New Roman" w:hAnsi="Times New Roman" w:cs="Times New Roman"/>
          <w:sz w:val="28"/>
          <w:szCs w:val="28"/>
        </w:rPr>
        <w:t xml:space="preserve">расчеты чистых активов юридического лица за два предыдущих </w:t>
      </w:r>
      <w:r w:rsidRPr="002B15C8">
        <w:rPr>
          <w:rFonts w:ascii="Times New Roman" w:hAnsi="Times New Roman" w:cs="Times New Roman"/>
          <w:sz w:val="28"/>
          <w:szCs w:val="28"/>
        </w:rPr>
        <w:lastRenderedPageBreak/>
        <w:t>финансовых года и на последнюю отчетную дату, подписанные руководителем и заверенные печатью юридического лица (при наличии);</w:t>
      </w:r>
    </w:p>
    <w:p w:rsidR="002B15C8" w:rsidRPr="002B15C8" w:rsidRDefault="002B15C8" w:rsidP="00F549D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5C8">
        <w:rPr>
          <w:rFonts w:ascii="Times New Roman" w:hAnsi="Times New Roman" w:cs="Times New Roman"/>
          <w:sz w:val="28"/>
          <w:szCs w:val="28"/>
        </w:rPr>
        <w:t>справка налогового органа об отсутств</w:t>
      </w:r>
      <w:proofErr w:type="gramStart"/>
      <w:r w:rsidRPr="002B15C8">
        <w:rPr>
          <w:rFonts w:ascii="Times New Roman" w:hAnsi="Times New Roman" w:cs="Times New Roman"/>
          <w:sz w:val="28"/>
          <w:szCs w:val="28"/>
        </w:rPr>
        <w:t>ии у ю</w:t>
      </w:r>
      <w:proofErr w:type="gramEnd"/>
      <w:r w:rsidRPr="002B15C8">
        <w:rPr>
          <w:rFonts w:ascii="Times New Roman" w:hAnsi="Times New Roman" w:cs="Times New Roman"/>
          <w:sz w:val="28"/>
          <w:szCs w:val="28"/>
        </w:rPr>
        <w:t>ридического лица просроченной задолженности по обязательным платежам в бюджеты бюджетной системы Российской Федерации;</w:t>
      </w:r>
    </w:p>
    <w:p w:rsidR="002B15C8" w:rsidRPr="002B15C8" w:rsidRDefault="002B15C8" w:rsidP="00F549D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5C8">
        <w:rPr>
          <w:rFonts w:ascii="Times New Roman" w:hAnsi="Times New Roman" w:cs="Times New Roman"/>
          <w:sz w:val="28"/>
          <w:szCs w:val="28"/>
        </w:rPr>
        <w:t>справка об отсутствии просроченной задолженности по заработной плате на дату обращения юридического лица в уполномоченный орган, подписанная руководителем и заверенная печатью юридического лица (при наличии);</w:t>
      </w:r>
    </w:p>
    <w:p w:rsidR="002B15C8" w:rsidRPr="002B15C8" w:rsidRDefault="002B15C8" w:rsidP="00F549D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5C8">
        <w:rPr>
          <w:rFonts w:ascii="Times New Roman" w:hAnsi="Times New Roman" w:cs="Times New Roman"/>
          <w:sz w:val="28"/>
          <w:szCs w:val="28"/>
        </w:rPr>
        <w:t xml:space="preserve">справка, подписанная руководителем и заверенная печатью юридического лица (при наличии), о том, что деятельность юридического лица не приостановлена в порядке, предусмотренном </w:t>
      </w:r>
      <w:hyperlink r:id="rId6" w:history="1">
        <w:r w:rsidRPr="00671D1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71D1A">
        <w:rPr>
          <w:rFonts w:ascii="Times New Roman" w:hAnsi="Times New Roman" w:cs="Times New Roman"/>
          <w:sz w:val="28"/>
          <w:szCs w:val="28"/>
        </w:rPr>
        <w:t xml:space="preserve"> Россий</w:t>
      </w:r>
      <w:r w:rsidRPr="002B15C8">
        <w:rPr>
          <w:rFonts w:ascii="Times New Roman" w:hAnsi="Times New Roman" w:cs="Times New Roman"/>
          <w:sz w:val="28"/>
          <w:szCs w:val="28"/>
        </w:rPr>
        <w:t>ской Федерации об административных правонарушениях, а также об отсутствии процедур ликвидации, реорганизации, банкротства в отношении юридического лица на дату обращения в уполномоченный орган.</w:t>
      </w:r>
    </w:p>
    <w:p w:rsidR="00F549D6" w:rsidRDefault="002B15C8" w:rsidP="00F549D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5C8">
        <w:rPr>
          <w:rFonts w:ascii="Times New Roman" w:hAnsi="Times New Roman" w:cs="Times New Roman"/>
          <w:sz w:val="28"/>
          <w:szCs w:val="28"/>
        </w:rPr>
        <w:t>В целях проведения анализа финансового состояния юридического лица в случае рассмотрения вопроса о предоставлении имущества</w:t>
      </w:r>
      <w:r w:rsidR="00671D1A">
        <w:rPr>
          <w:rFonts w:ascii="Times New Roman" w:hAnsi="Times New Roman" w:cs="Times New Roman"/>
          <w:sz w:val="28"/>
          <w:szCs w:val="28"/>
        </w:rPr>
        <w:t xml:space="preserve"> городского округа Октябрьск </w:t>
      </w:r>
      <w:r w:rsidRPr="002B15C8">
        <w:rPr>
          <w:rFonts w:ascii="Times New Roman" w:hAnsi="Times New Roman" w:cs="Times New Roman"/>
          <w:sz w:val="28"/>
          <w:szCs w:val="28"/>
        </w:rPr>
        <w:t xml:space="preserve"> Самарской области, составляющего залоговый фонд </w:t>
      </w:r>
      <w:r w:rsidR="00671D1A">
        <w:rPr>
          <w:rFonts w:ascii="Times New Roman" w:hAnsi="Times New Roman" w:cs="Times New Roman"/>
          <w:sz w:val="28"/>
          <w:szCs w:val="28"/>
        </w:rPr>
        <w:t xml:space="preserve">городского округа Октябрьск </w:t>
      </w:r>
      <w:r w:rsidRPr="002B15C8">
        <w:rPr>
          <w:rFonts w:ascii="Times New Roman" w:hAnsi="Times New Roman" w:cs="Times New Roman"/>
          <w:sz w:val="28"/>
          <w:szCs w:val="28"/>
        </w:rPr>
        <w:t xml:space="preserve">Самарской области, в залог, перечень документов и порядок их представления устанавливается </w:t>
      </w:r>
      <w:r w:rsidR="00671D1A">
        <w:rPr>
          <w:rFonts w:ascii="Times New Roman" w:hAnsi="Times New Roman" w:cs="Times New Roman"/>
          <w:sz w:val="28"/>
          <w:szCs w:val="28"/>
        </w:rPr>
        <w:t xml:space="preserve">Администрацией городского округа Октябрьск </w:t>
      </w:r>
      <w:r w:rsidRPr="002B15C8">
        <w:rPr>
          <w:rFonts w:ascii="Times New Roman" w:hAnsi="Times New Roman" w:cs="Times New Roman"/>
          <w:sz w:val="28"/>
          <w:szCs w:val="28"/>
        </w:rPr>
        <w:t>Самарской области.</w:t>
      </w:r>
    </w:p>
    <w:p w:rsidR="002B15C8" w:rsidRPr="002B15C8" w:rsidRDefault="002B15C8" w:rsidP="00F549D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5C8">
        <w:rPr>
          <w:rFonts w:ascii="Times New Roman" w:hAnsi="Times New Roman" w:cs="Times New Roman"/>
          <w:sz w:val="28"/>
          <w:szCs w:val="28"/>
        </w:rPr>
        <w:t xml:space="preserve">Дополнительные документы представляются в уполномоченные органы в случаях, установленных </w:t>
      </w:r>
      <w:r w:rsidR="00671D1A">
        <w:rPr>
          <w:rFonts w:ascii="Times New Roman" w:hAnsi="Times New Roman" w:cs="Times New Roman"/>
          <w:sz w:val="28"/>
          <w:szCs w:val="28"/>
        </w:rPr>
        <w:t>Администрацией городского округа Октябрьск</w:t>
      </w:r>
      <w:r w:rsidRPr="002B15C8">
        <w:rPr>
          <w:rFonts w:ascii="Times New Roman" w:hAnsi="Times New Roman" w:cs="Times New Roman"/>
          <w:sz w:val="28"/>
          <w:szCs w:val="28"/>
        </w:rPr>
        <w:t xml:space="preserve"> Самарской области, или в определенных указанными органами порядках.</w:t>
      </w:r>
    </w:p>
    <w:p w:rsidR="002B15C8" w:rsidRPr="002B15C8" w:rsidRDefault="002B15C8" w:rsidP="00F549D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5C8">
        <w:rPr>
          <w:rFonts w:ascii="Times New Roman" w:hAnsi="Times New Roman" w:cs="Times New Roman"/>
          <w:sz w:val="28"/>
          <w:szCs w:val="28"/>
        </w:rPr>
        <w:t>4. Не допускается проведение анализа финансового состояния юридического лица при наличии следующих обстоятельств:</w:t>
      </w:r>
    </w:p>
    <w:p w:rsidR="00F549D6" w:rsidRPr="00671D1A" w:rsidRDefault="002B15C8" w:rsidP="00F549D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1D1A">
        <w:rPr>
          <w:rFonts w:ascii="Times New Roman" w:hAnsi="Times New Roman" w:cs="Times New Roman"/>
          <w:sz w:val="28"/>
          <w:szCs w:val="28"/>
        </w:rPr>
        <w:t xml:space="preserve">непредставление юридическим лицом любого из указанных в </w:t>
      </w:r>
      <w:hyperlink w:anchor="P43" w:history="1">
        <w:r w:rsidRPr="00671D1A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671D1A">
        <w:rPr>
          <w:rFonts w:ascii="Times New Roman" w:hAnsi="Times New Roman" w:cs="Times New Roman"/>
          <w:sz w:val="28"/>
          <w:szCs w:val="28"/>
        </w:rPr>
        <w:t xml:space="preserve"> настоящего Положения документов;</w:t>
      </w:r>
    </w:p>
    <w:p w:rsidR="00F549D6" w:rsidRDefault="002B15C8" w:rsidP="00F549D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5C8">
        <w:rPr>
          <w:rFonts w:ascii="Times New Roman" w:hAnsi="Times New Roman" w:cs="Times New Roman"/>
          <w:sz w:val="28"/>
          <w:szCs w:val="28"/>
        </w:rPr>
        <w:t xml:space="preserve">наличие просроченной задолженности по </w:t>
      </w:r>
      <w:r w:rsidR="00671D1A">
        <w:rPr>
          <w:rFonts w:ascii="Times New Roman" w:hAnsi="Times New Roman" w:cs="Times New Roman"/>
          <w:sz w:val="28"/>
          <w:szCs w:val="28"/>
        </w:rPr>
        <w:t xml:space="preserve">денежным обязательствам перед </w:t>
      </w:r>
      <w:r w:rsidRPr="002B15C8">
        <w:rPr>
          <w:rFonts w:ascii="Times New Roman" w:hAnsi="Times New Roman" w:cs="Times New Roman"/>
          <w:sz w:val="28"/>
          <w:szCs w:val="28"/>
        </w:rPr>
        <w:t xml:space="preserve"> бюджетом </w:t>
      </w:r>
      <w:r w:rsidR="00671D1A">
        <w:rPr>
          <w:rFonts w:ascii="Times New Roman" w:hAnsi="Times New Roman" w:cs="Times New Roman"/>
          <w:sz w:val="28"/>
          <w:szCs w:val="28"/>
        </w:rPr>
        <w:t xml:space="preserve">городского округа Октябрьск Самарской области </w:t>
      </w:r>
      <w:r w:rsidRPr="002B15C8">
        <w:rPr>
          <w:rFonts w:ascii="Times New Roman" w:hAnsi="Times New Roman" w:cs="Times New Roman"/>
          <w:sz w:val="28"/>
          <w:szCs w:val="28"/>
        </w:rPr>
        <w:t xml:space="preserve">и по </w:t>
      </w:r>
      <w:r w:rsidRPr="002B15C8">
        <w:rPr>
          <w:rFonts w:ascii="Times New Roman" w:hAnsi="Times New Roman" w:cs="Times New Roman"/>
          <w:sz w:val="28"/>
          <w:szCs w:val="28"/>
        </w:rPr>
        <w:lastRenderedPageBreak/>
        <w:t>обязательным платежам в бюджеты бюджетной системы Российской Федерации;</w:t>
      </w:r>
    </w:p>
    <w:p w:rsidR="00F549D6" w:rsidRDefault="002B15C8" w:rsidP="00F549D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5C8">
        <w:rPr>
          <w:rFonts w:ascii="Times New Roman" w:hAnsi="Times New Roman" w:cs="Times New Roman"/>
          <w:sz w:val="28"/>
          <w:szCs w:val="28"/>
        </w:rPr>
        <w:t>наличие просроченной задолженности по заработной плате;</w:t>
      </w:r>
    </w:p>
    <w:p w:rsidR="00F549D6" w:rsidRDefault="002B15C8" w:rsidP="00F549D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5C8">
        <w:rPr>
          <w:rFonts w:ascii="Times New Roman" w:hAnsi="Times New Roman" w:cs="Times New Roman"/>
          <w:sz w:val="28"/>
          <w:szCs w:val="28"/>
        </w:rPr>
        <w:t>в отношении юридического лица в соответствии с действующим законодательством осуществляется процедура ликвидации, реорганизации, банкротства;</w:t>
      </w:r>
    </w:p>
    <w:p w:rsidR="00F549D6" w:rsidRPr="00671D1A" w:rsidRDefault="002B15C8" w:rsidP="00F549D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5C8">
        <w:rPr>
          <w:rFonts w:ascii="Times New Roman" w:hAnsi="Times New Roman" w:cs="Times New Roman"/>
          <w:sz w:val="28"/>
          <w:szCs w:val="28"/>
        </w:rPr>
        <w:t xml:space="preserve">в отношении юридического лица осуществляется процедура </w:t>
      </w:r>
      <w:r w:rsidRPr="00671D1A">
        <w:rPr>
          <w:rFonts w:ascii="Times New Roman" w:hAnsi="Times New Roman" w:cs="Times New Roman"/>
          <w:sz w:val="28"/>
          <w:szCs w:val="28"/>
        </w:rPr>
        <w:t xml:space="preserve">приостановления деятельности в порядке, предусмотренном </w:t>
      </w:r>
      <w:hyperlink r:id="rId7" w:history="1">
        <w:r w:rsidRPr="00671D1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71D1A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22524E" w:rsidRDefault="002B15C8" w:rsidP="00F549D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5C8">
        <w:rPr>
          <w:rFonts w:ascii="Times New Roman" w:hAnsi="Times New Roman" w:cs="Times New Roman"/>
          <w:sz w:val="28"/>
          <w:szCs w:val="28"/>
        </w:rPr>
        <w:t xml:space="preserve">величина чистых активов юридического лица на последнюю отчетную дату меньше величины, равной трехкратной сумме </w:t>
      </w:r>
      <w:r w:rsidR="00671D1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15C8">
        <w:rPr>
          <w:rFonts w:ascii="Times New Roman" w:hAnsi="Times New Roman" w:cs="Times New Roman"/>
          <w:sz w:val="28"/>
          <w:szCs w:val="28"/>
        </w:rPr>
        <w:t xml:space="preserve">гарантии (применяется при проведении оценки надежности (ликвидности) поручительств, предоставляемых в обеспечение исполнения обязательств по </w:t>
      </w:r>
      <w:r w:rsidR="00671D1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2B15C8">
        <w:rPr>
          <w:rFonts w:ascii="Times New Roman" w:hAnsi="Times New Roman" w:cs="Times New Roman"/>
          <w:sz w:val="28"/>
          <w:szCs w:val="28"/>
        </w:rPr>
        <w:t xml:space="preserve">гарантиям </w:t>
      </w:r>
      <w:r w:rsidR="00671D1A">
        <w:rPr>
          <w:rFonts w:ascii="Times New Roman" w:hAnsi="Times New Roman" w:cs="Times New Roman"/>
          <w:sz w:val="28"/>
          <w:szCs w:val="28"/>
        </w:rPr>
        <w:t xml:space="preserve">городского округа Октябрьск </w:t>
      </w:r>
      <w:r w:rsidR="0022524E">
        <w:rPr>
          <w:rFonts w:ascii="Times New Roman" w:hAnsi="Times New Roman" w:cs="Times New Roman"/>
          <w:sz w:val="28"/>
          <w:szCs w:val="28"/>
        </w:rPr>
        <w:t>Самарской области).</w:t>
      </w:r>
    </w:p>
    <w:p w:rsidR="00F549D6" w:rsidRDefault="002B15C8" w:rsidP="00F549D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5C8">
        <w:rPr>
          <w:rFonts w:ascii="Times New Roman" w:hAnsi="Times New Roman" w:cs="Times New Roman"/>
          <w:sz w:val="28"/>
          <w:szCs w:val="28"/>
        </w:rPr>
        <w:t xml:space="preserve">5. Анализ финансового состояния юридического лица осуществляется на основании данных представленной бухгалтерской отчетности за </w:t>
      </w:r>
      <w:proofErr w:type="gramStart"/>
      <w:r w:rsidRPr="002B15C8">
        <w:rPr>
          <w:rFonts w:ascii="Times New Roman" w:hAnsi="Times New Roman" w:cs="Times New Roman"/>
          <w:sz w:val="28"/>
          <w:szCs w:val="28"/>
        </w:rPr>
        <w:t>предыдущих</w:t>
      </w:r>
      <w:proofErr w:type="gramEnd"/>
      <w:r w:rsidRPr="002B15C8">
        <w:rPr>
          <w:rFonts w:ascii="Times New Roman" w:hAnsi="Times New Roman" w:cs="Times New Roman"/>
          <w:sz w:val="28"/>
          <w:szCs w:val="28"/>
        </w:rPr>
        <w:t xml:space="preserve"> два финансовых года (при наличии таковых) и на последнюю отчетную дату.</w:t>
      </w:r>
    </w:p>
    <w:p w:rsidR="002B15C8" w:rsidRPr="00671D1A" w:rsidRDefault="002B15C8" w:rsidP="00F549D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1D1A">
        <w:rPr>
          <w:rFonts w:ascii="Times New Roman" w:hAnsi="Times New Roman" w:cs="Times New Roman"/>
          <w:sz w:val="28"/>
          <w:szCs w:val="28"/>
        </w:rPr>
        <w:t xml:space="preserve">Финансовое состояние юридического лица определяется с помощью показателей, приведенных в </w:t>
      </w:r>
      <w:hyperlink w:anchor="P69" w:history="1">
        <w:r w:rsidRPr="00671D1A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671D1A">
        <w:rPr>
          <w:rFonts w:ascii="Times New Roman" w:hAnsi="Times New Roman" w:cs="Times New Roman"/>
          <w:sz w:val="28"/>
          <w:szCs w:val="28"/>
        </w:rPr>
        <w:t>.</w:t>
      </w:r>
    </w:p>
    <w:p w:rsidR="002B15C8" w:rsidRPr="00671D1A" w:rsidRDefault="002B15C8" w:rsidP="00F549D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15C8" w:rsidRPr="002B15C8" w:rsidRDefault="002B15C8" w:rsidP="00F549D6">
      <w:pPr>
        <w:pStyle w:val="ConsPlusNormal"/>
        <w:spacing w:line="360" w:lineRule="auto"/>
        <w:ind w:firstLine="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  <w:r w:rsidRPr="002B15C8">
        <w:rPr>
          <w:rFonts w:ascii="Times New Roman" w:hAnsi="Times New Roman" w:cs="Times New Roman"/>
          <w:sz w:val="28"/>
          <w:szCs w:val="28"/>
        </w:rPr>
        <w:t>Таблица 1</w:t>
      </w:r>
    </w:p>
    <w:p w:rsidR="002B15C8" w:rsidRPr="002B15C8" w:rsidRDefault="002B15C8" w:rsidP="00F549D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15C8" w:rsidRPr="002B15C8" w:rsidRDefault="002B15C8" w:rsidP="002B15C8">
      <w:pPr>
        <w:ind w:firstLine="851"/>
        <w:rPr>
          <w:rFonts w:ascii="Times New Roman" w:hAnsi="Times New Roman" w:cs="Times New Roman"/>
          <w:sz w:val="28"/>
          <w:szCs w:val="28"/>
        </w:rPr>
        <w:sectPr w:rsidR="002B15C8" w:rsidRPr="002B15C8" w:rsidSect="00E8565F">
          <w:pgSz w:w="11906" w:h="16838"/>
          <w:pgMar w:top="1134" w:right="68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1871"/>
        <w:gridCol w:w="4876"/>
        <w:gridCol w:w="2098"/>
        <w:gridCol w:w="2041"/>
      </w:tblGrid>
      <w:tr w:rsidR="002B15C8" w:rsidRPr="002B15C8" w:rsidTr="00F2772B"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2B15C8" w:rsidRPr="002B15C8" w:rsidRDefault="002B15C8" w:rsidP="00F2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2B15C8" w:rsidRPr="002B15C8" w:rsidRDefault="002B15C8" w:rsidP="00F2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Расчет показателя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2B15C8" w:rsidRPr="002B15C8" w:rsidRDefault="002B15C8" w:rsidP="00F2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Формула расчета показателя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2B15C8" w:rsidRPr="002B15C8" w:rsidRDefault="002B15C8" w:rsidP="00F2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Расшифровка формулы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2B15C8" w:rsidRPr="002B15C8" w:rsidRDefault="002B15C8" w:rsidP="00F2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Назначение показателя</w:t>
            </w:r>
          </w:p>
        </w:tc>
      </w:tr>
      <w:tr w:rsidR="002B15C8" w:rsidRPr="002B15C8" w:rsidTr="00F277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Оценка ликвидности</w:t>
            </w:r>
          </w:p>
        </w:tc>
      </w:tr>
      <w:tr w:rsidR="002B15C8" w:rsidRPr="002B15C8" w:rsidTr="00F277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Коэффициент абсолютной ликвидности (К</w:t>
            </w:r>
            <w:proofErr w:type="gramStart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Отношение финансовых вложений и денежных сре</w:t>
            </w:r>
            <w:proofErr w:type="gramStart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дств к с</w:t>
            </w:r>
            <w:proofErr w:type="gramEnd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умме краткосрочных обязательств по займам, кредитам, кредиторской задолженности и прочим краткосрочным обязательствам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 xml:space="preserve">К1 = (ФВ + ДС) / (КК + </w:t>
            </w:r>
            <w:proofErr w:type="gramStart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 xml:space="preserve"> + ПКО)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ФВ - финансовые вложения (за исключением денежных эквивалентов),</w:t>
            </w:r>
          </w:p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ДС - денежные средства и денежные эквиваленты,</w:t>
            </w:r>
          </w:p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КК - краткосрочные кредиты и займы,</w:t>
            </w:r>
          </w:p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 xml:space="preserve"> - кредиторская задолженность,</w:t>
            </w:r>
          </w:p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ПКО - прочие краткосрочные обязательства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Коэффициент определяет, какая часть краткосрочных обязательств может быть немедленно погашена юридическим лицом за счет высоколиквидных активов (финансовых вложений, денежных средств, средств на расчетных счетах)</w:t>
            </w:r>
          </w:p>
        </w:tc>
      </w:tr>
      <w:tr w:rsidR="002B15C8" w:rsidRPr="002B15C8" w:rsidTr="00F277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Коэффициент текущей ликвидности (К</w:t>
            </w:r>
            <w:proofErr w:type="gramStart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оборотных активов без учета расходов будущих периодов к сумме краткосрочных обязательств по </w:t>
            </w:r>
            <w:r w:rsidRPr="002B1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займам, кредитам, кредиторской задолженности и прочим краткосрочным обязательствам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К2 = ОА / (КК + </w:t>
            </w:r>
            <w:proofErr w:type="gramStart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 xml:space="preserve"> + ПКО)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ОА - оборотные активы,</w:t>
            </w:r>
          </w:p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КК - краткосрочные кредиты и займы,</w:t>
            </w:r>
          </w:p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 xml:space="preserve"> - кредиторская задолженность,</w:t>
            </w:r>
          </w:p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 xml:space="preserve">ПКО - прочие краткосрочные </w:t>
            </w:r>
            <w:r w:rsidRPr="002B1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Коэффициент определяет, какая часть текущих обязательств юридического лица может быть погашена за счет оборотных активов</w:t>
            </w:r>
          </w:p>
        </w:tc>
      </w:tr>
      <w:tr w:rsidR="002B15C8" w:rsidRPr="002B15C8" w:rsidTr="00F277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финансовой устойчивости</w:t>
            </w:r>
          </w:p>
        </w:tc>
      </w:tr>
      <w:tr w:rsidR="002B15C8" w:rsidRPr="002B15C8" w:rsidTr="00F277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Коэффициент обеспеченности собственными средствами (К3)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разницы собственного капитала и резервов и </w:t>
            </w:r>
            <w:proofErr w:type="spellStart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внеоборотных</w:t>
            </w:r>
            <w:proofErr w:type="spellEnd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к сумме оборотных активов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К3 = (СК - ВА) / ОА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СК - собственный капитал и резервы,</w:t>
            </w:r>
          </w:p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 xml:space="preserve">ВА - </w:t>
            </w:r>
            <w:proofErr w:type="spellStart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внеоборотные</w:t>
            </w:r>
            <w:proofErr w:type="spellEnd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 xml:space="preserve"> активы,</w:t>
            </w:r>
          </w:p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ОА - оборотные активы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Коэффициент определяет, какая часть оборотных активов финансируется за счет собственных оборотных источников</w:t>
            </w:r>
          </w:p>
        </w:tc>
      </w:tr>
      <w:tr w:rsidR="002B15C8" w:rsidRPr="002B15C8" w:rsidTr="00F277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Коэффициент финансовой устойчивости (К</w:t>
            </w:r>
            <w:proofErr w:type="gramStart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Отношение собственного капитала и резервов и долгосрочных обязательств к общей сумме баланса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 xml:space="preserve"> = (СК + ДО) / ИБ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СК - собственный капитал и резервы,</w:t>
            </w:r>
          </w:p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ДО - долгосрочные обязательства,</w:t>
            </w:r>
            <w:proofErr w:type="gramEnd"/>
          </w:p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ИБ - итог баланса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Коэффициент определяет, какая часть активов финансируется за счет устойчивых источников</w:t>
            </w:r>
          </w:p>
        </w:tc>
      </w:tr>
      <w:tr w:rsidR="002B15C8" w:rsidRPr="002B15C8" w:rsidTr="00F277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Коэффициент соотношения заемных и собственных средств (К5)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Отношение заемных сре</w:t>
            </w:r>
            <w:proofErr w:type="gramStart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дств к с</w:t>
            </w:r>
            <w:proofErr w:type="gramEnd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обственному капиталу и резервам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 xml:space="preserve">К5 = (ДО + КК + </w:t>
            </w:r>
            <w:proofErr w:type="gramStart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 xml:space="preserve"> + ПКО) / СК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ДО - долгосрочные обязательства,</w:t>
            </w:r>
            <w:proofErr w:type="gramEnd"/>
          </w:p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 xml:space="preserve">КК - краткосрочные </w:t>
            </w:r>
            <w:r w:rsidRPr="002B1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кредиты и займы,</w:t>
            </w:r>
          </w:p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 xml:space="preserve"> - кредиторская задолженность,</w:t>
            </w:r>
          </w:p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ПКО - прочие кредиторские обязательства,</w:t>
            </w:r>
          </w:p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СК - собственный капитал и резервы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 характеризует зависимость юридического лица от внешних </w:t>
            </w:r>
            <w:r w:rsidRPr="002B1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источников финансирования</w:t>
            </w:r>
          </w:p>
        </w:tc>
      </w:tr>
      <w:tr w:rsidR="002B15C8" w:rsidRPr="002B15C8" w:rsidTr="00F277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Коэффициент соотношения кредиторской и дебиторской задолженности (К</w:t>
            </w:r>
            <w:proofErr w:type="gramStart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Отношение кредиторской задолженности к дебиторской задолженности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 xml:space="preserve">К6 = </w:t>
            </w:r>
            <w:proofErr w:type="gramStart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 xml:space="preserve"> / ДЗ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 xml:space="preserve"> - кредиторская задолженность,</w:t>
            </w:r>
          </w:p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ДЗ - дебиторская задолженность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Коэффициент характеризует способность юридического лица погасить кредиторскую задолженность при условии благоприятных расчетов с дебиторами</w:t>
            </w:r>
          </w:p>
        </w:tc>
      </w:tr>
      <w:tr w:rsidR="002B15C8" w:rsidRPr="002B15C8" w:rsidTr="00F277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Оценка рентабельности</w:t>
            </w:r>
          </w:p>
        </w:tc>
      </w:tr>
      <w:tr w:rsidR="002B15C8" w:rsidRPr="002B15C8" w:rsidTr="00F277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Норма прибыли (К</w:t>
            </w:r>
            <w:proofErr w:type="gramStart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Отношение чистой прибыли к выручке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 xml:space="preserve"> = ЧП / 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ЧП - чистая прибыль,</w:t>
            </w:r>
          </w:p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 xml:space="preserve"> - выручка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Коэффициент отражает результат эффективности деятельности юридического лица</w:t>
            </w:r>
          </w:p>
        </w:tc>
      </w:tr>
    </w:tbl>
    <w:p w:rsidR="002B15C8" w:rsidRPr="002B15C8" w:rsidRDefault="002B15C8" w:rsidP="002B15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15C8" w:rsidRPr="002B15C8" w:rsidRDefault="002B15C8" w:rsidP="002B15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5C8">
        <w:rPr>
          <w:rFonts w:ascii="Times New Roman" w:hAnsi="Times New Roman" w:cs="Times New Roman"/>
          <w:sz w:val="24"/>
          <w:szCs w:val="24"/>
        </w:rPr>
        <w:t>В случае, если значение показателя ЧП (чистая прибыль) больше или равно нулю и значение показателя</w:t>
      </w:r>
      <w:proofErr w:type="gramStart"/>
      <w:r w:rsidRPr="002B15C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B15C8">
        <w:rPr>
          <w:rFonts w:ascii="Times New Roman" w:hAnsi="Times New Roman" w:cs="Times New Roman"/>
          <w:sz w:val="24"/>
          <w:szCs w:val="24"/>
        </w:rPr>
        <w:t xml:space="preserve"> (выручка) равно нулю, коэффициент К7 (норма прибыли) признается равным нулю.</w:t>
      </w:r>
    </w:p>
    <w:p w:rsidR="002B15C8" w:rsidRPr="002B15C8" w:rsidRDefault="002B15C8" w:rsidP="002B15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5C8">
        <w:rPr>
          <w:rFonts w:ascii="Times New Roman" w:hAnsi="Times New Roman" w:cs="Times New Roman"/>
          <w:sz w:val="24"/>
          <w:szCs w:val="24"/>
        </w:rPr>
        <w:lastRenderedPageBreak/>
        <w:t>В случае, если значение показателя ЧП (чистая прибыль) меньше нуля и значение показателя</w:t>
      </w:r>
      <w:proofErr w:type="gramStart"/>
      <w:r w:rsidRPr="002B15C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B15C8">
        <w:rPr>
          <w:rFonts w:ascii="Times New Roman" w:hAnsi="Times New Roman" w:cs="Times New Roman"/>
          <w:sz w:val="24"/>
          <w:szCs w:val="24"/>
        </w:rPr>
        <w:t xml:space="preserve"> (выручка) равно нулю, показатель коэффициента К7 (норма прибыли) признается отрицательным.</w:t>
      </w:r>
    </w:p>
    <w:p w:rsidR="002B15C8" w:rsidRPr="002B15C8" w:rsidRDefault="002B15C8" w:rsidP="002B15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5C8">
        <w:rPr>
          <w:rFonts w:ascii="Times New Roman" w:hAnsi="Times New Roman" w:cs="Times New Roman"/>
          <w:sz w:val="24"/>
          <w:szCs w:val="24"/>
        </w:rPr>
        <w:t>Для каждого показателя устанавливаются наилучшие и наихудшие пороговые значения. На основании полученного значения и пороговых значений для каждого показателя определяется одна из трех категорий риска.</w:t>
      </w:r>
    </w:p>
    <w:p w:rsidR="002B15C8" w:rsidRPr="00225642" w:rsidRDefault="002B15C8" w:rsidP="002B15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5C8">
        <w:rPr>
          <w:rFonts w:ascii="Times New Roman" w:hAnsi="Times New Roman" w:cs="Times New Roman"/>
          <w:sz w:val="24"/>
          <w:szCs w:val="24"/>
        </w:rPr>
        <w:t xml:space="preserve">Разбивка показателей на категории риска в зависимости от их фактических значений </w:t>
      </w:r>
      <w:r w:rsidRPr="00225642">
        <w:rPr>
          <w:rFonts w:ascii="Times New Roman" w:hAnsi="Times New Roman" w:cs="Times New Roman"/>
          <w:sz w:val="24"/>
          <w:szCs w:val="24"/>
        </w:rPr>
        <w:t xml:space="preserve">приведена в </w:t>
      </w:r>
      <w:hyperlink w:anchor="P137" w:history="1">
        <w:r w:rsidRPr="00225642">
          <w:rPr>
            <w:rFonts w:ascii="Times New Roman" w:hAnsi="Times New Roman" w:cs="Times New Roman"/>
            <w:sz w:val="24"/>
            <w:szCs w:val="24"/>
          </w:rPr>
          <w:t>таблице 2</w:t>
        </w:r>
      </w:hyperlink>
      <w:r w:rsidRPr="00225642">
        <w:rPr>
          <w:rFonts w:ascii="Times New Roman" w:hAnsi="Times New Roman" w:cs="Times New Roman"/>
          <w:sz w:val="24"/>
          <w:szCs w:val="24"/>
        </w:rPr>
        <w:t>.</w:t>
      </w:r>
    </w:p>
    <w:p w:rsidR="002B15C8" w:rsidRPr="002B15C8" w:rsidRDefault="002B15C8" w:rsidP="002B15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15C8" w:rsidRPr="002B15C8" w:rsidRDefault="002B15C8" w:rsidP="002B15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137"/>
      <w:bookmarkEnd w:id="4"/>
      <w:r w:rsidRPr="002B15C8">
        <w:rPr>
          <w:rFonts w:ascii="Times New Roman" w:hAnsi="Times New Roman" w:cs="Times New Roman"/>
          <w:sz w:val="24"/>
          <w:szCs w:val="24"/>
        </w:rPr>
        <w:t>Таблица 2</w:t>
      </w:r>
    </w:p>
    <w:p w:rsidR="002B15C8" w:rsidRPr="002B15C8" w:rsidRDefault="002B15C8" w:rsidP="002B15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2708"/>
        <w:gridCol w:w="3231"/>
        <w:gridCol w:w="2891"/>
      </w:tblGrid>
      <w:tr w:rsidR="002B15C8" w:rsidRPr="002B15C8" w:rsidTr="00F2772B">
        <w:tc>
          <w:tcPr>
            <w:tcW w:w="4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B15C8" w:rsidRPr="002B15C8" w:rsidRDefault="002B15C8" w:rsidP="00F2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8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15C8" w:rsidRPr="002B15C8" w:rsidRDefault="002B15C8" w:rsidP="00F2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Категории риска</w:t>
            </w:r>
          </w:p>
        </w:tc>
      </w:tr>
      <w:tr w:rsidR="002B15C8" w:rsidRPr="002B15C8" w:rsidTr="00F2772B">
        <w:tc>
          <w:tcPr>
            <w:tcW w:w="4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B15C8" w:rsidRPr="002B15C8" w:rsidRDefault="002B15C8" w:rsidP="00F27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</w:tcPr>
          <w:p w:rsidR="002B15C8" w:rsidRPr="002B15C8" w:rsidRDefault="002B15C8" w:rsidP="00F2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15C8" w:rsidRPr="002B15C8" w:rsidRDefault="002B15C8" w:rsidP="00F2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2 категория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2B15C8" w:rsidRPr="002B15C8" w:rsidRDefault="002B15C8" w:rsidP="00F2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3 категория</w:t>
            </w:r>
          </w:p>
        </w:tc>
      </w:tr>
      <w:tr w:rsidR="002B15C8" w:rsidRPr="002B15C8" w:rsidTr="00F277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Коэффициент абсолютной ликвидности (К</w:t>
            </w:r>
            <w:proofErr w:type="gramStart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более 0,2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0,1 - 0,2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менее 0,1</w:t>
            </w:r>
          </w:p>
        </w:tc>
      </w:tr>
      <w:tr w:rsidR="002B15C8" w:rsidRPr="002B15C8" w:rsidTr="00F277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Коэффициент текущей ликвидности (К</w:t>
            </w:r>
            <w:proofErr w:type="gramStart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более 2,0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1,0 - 2,0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менее 1,0</w:t>
            </w:r>
          </w:p>
        </w:tc>
      </w:tr>
      <w:tr w:rsidR="002B15C8" w:rsidRPr="002B15C8" w:rsidTr="00F277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Коэффициент обеспеченности собственными средствами (К3)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более 0,5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0,5 - 0,1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менее 0,1</w:t>
            </w:r>
          </w:p>
        </w:tc>
      </w:tr>
      <w:tr w:rsidR="002B15C8" w:rsidRPr="002B15C8" w:rsidTr="00F277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Коэффициент финансовой устойчивости (К</w:t>
            </w:r>
            <w:proofErr w:type="gramStart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более 0,6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0,5 - 0,6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менее 0,5</w:t>
            </w:r>
          </w:p>
        </w:tc>
      </w:tr>
      <w:tr w:rsidR="002B15C8" w:rsidRPr="002B15C8" w:rsidTr="00F277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Коэффициент соотношения заемных и собственных средств (К5)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менее 1,0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1,0 - 2,0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более 2,0</w:t>
            </w:r>
          </w:p>
        </w:tc>
      </w:tr>
      <w:tr w:rsidR="002B15C8" w:rsidRPr="002B15C8" w:rsidTr="00F277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Коэффициент соотношения кредиторской и дебиторской задолженности (К</w:t>
            </w:r>
            <w:proofErr w:type="gramStart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0,9 - 1,1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более 1,1 до 1,4</w:t>
            </w:r>
          </w:p>
          <w:p w:rsidR="002B15C8" w:rsidRPr="002B15C8" w:rsidRDefault="002B15C8" w:rsidP="00F2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2B15C8" w:rsidRPr="002B15C8" w:rsidRDefault="002B15C8" w:rsidP="00F2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менее 0,9 до 0,7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менее 0, 7</w:t>
            </w:r>
          </w:p>
          <w:p w:rsidR="002B15C8" w:rsidRPr="002B15C8" w:rsidRDefault="002B15C8" w:rsidP="00F2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2B15C8" w:rsidRPr="002B15C8" w:rsidRDefault="002B15C8" w:rsidP="00F2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более 1,4</w:t>
            </w:r>
          </w:p>
        </w:tc>
      </w:tr>
      <w:tr w:rsidR="002B15C8" w:rsidRPr="002B15C8" w:rsidTr="00F277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Норма прибыли (К</w:t>
            </w:r>
            <w:proofErr w:type="gramStart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более 0,15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0 - 0,15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отрицательное значение</w:t>
            </w:r>
          </w:p>
        </w:tc>
      </w:tr>
    </w:tbl>
    <w:p w:rsidR="002B15C8" w:rsidRPr="002B15C8" w:rsidRDefault="002B15C8" w:rsidP="002B15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15C8" w:rsidRPr="002B15C8" w:rsidRDefault="002B15C8" w:rsidP="002B15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5C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B15C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B15C8">
        <w:rPr>
          <w:rFonts w:ascii="Times New Roman" w:hAnsi="Times New Roman" w:cs="Times New Roman"/>
          <w:sz w:val="24"/>
          <w:szCs w:val="24"/>
        </w:rPr>
        <w:t xml:space="preserve"> если в результате расчета значение показателя отрицательное, то показатель приравнивается к 3 категории риска.</w:t>
      </w:r>
    </w:p>
    <w:p w:rsidR="002B15C8" w:rsidRPr="002B15C8" w:rsidRDefault="002B15C8" w:rsidP="002B15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5C8">
        <w:rPr>
          <w:rFonts w:ascii="Times New Roman" w:hAnsi="Times New Roman" w:cs="Times New Roman"/>
          <w:sz w:val="24"/>
          <w:szCs w:val="24"/>
        </w:rPr>
        <w:lastRenderedPageBreak/>
        <w:t>Далее определяется сумма баллов по показателям в соответствии с их весом.</w:t>
      </w:r>
    </w:p>
    <w:p w:rsidR="002B15C8" w:rsidRPr="00225642" w:rsidRDefault="002B15C8" w:rsidP="002B15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15C8" w:rsidRPr="00225642" w:rsidRDefault="002B15C8" w:rsidP="002B15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25642">
        <w:rPr>
          <w:rFonts w:ascii="Times New Roman" w:hAnsi="Times New Roman" w:cs="Times New Roman"/>
          <w:sz w:val="24"/>
          <w:szCs w:val="24"/>
        </w:rPr>
        <w:t xml:space="preserve">Значения веса для каждого показателя приведены в </w:t>
      </w:r>
      <w:hyperlink w:anchor="P182" w:history="1">
        <w:r w:rsidRPr="00225642">
          <w:rPr>
            <w:rFonts w:ascii="Times New Roman" w:hAnsi="Times New Roman" w:cs="Times New Roman"/>
            <w:sz w:val="24"/>
            <w:szCs w:val="24"/>
          </w:rPr>
          <w:t>таблице 3</w:t>
        </w:r>
      </w:hyperlink>
    </w:p>
    <w:p w:rsidR="002B15C8" w:rsidRPr="00225642" w:rsidRDefault="002B15C8" w:rsidP="002B15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15C8" w:rsidRPr="002B15C8" w:rsidRDefault="002B15C8" w:rsidP="002B15C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182"/>
      <w:bookmarkEnd w:id="5"/>
      <w:r w:rsidRPr="002B15C8">
        <w:rPr>
          <w:rFonts w:ascii="Times New Roman" w:hAnsi="Times New Roman" w:cs="Times New Roman"/>
          <w:sz w:val="24"/>
          <w:szCs w:val="24"/>
        </w:rPr>
        <w:t>Таблица 3</w:t>
      </w:r>
    </w:p>
    <w:p w:rsidR="002B15C8" w:rsidRPr="002B15C8" w:rsidRDefault="002B15C8" w:rsidP="002B15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15"/>
        <w:gridCol w:w="2835"/>
      </w:tblGrid>
      <w:tr w:rsidR="002B15C8" w:rsidRPr="002B15C8" w:rsidTr="00F2772B">
        <w:tc>
          <w:tcPr>
            <w:tcW w:w="10715" w:type="dxa"/>
            <w:tcBorders>
              <w:top w:val="single" w:sz="4" w:space="0" w:color="auto"/>
              <w:bottom w:val="single" w:sz="4" w:space="0" w:color="auto"/>
            </w:tcBorders>
          </w:tcPr>
          <w:p w:rsidR="002B15C8" w:rsidRPr="002B15C8" w:rsidRDefault="002B15C8" w:rsidP="00F2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B15C8" w:rsidRPr="002B15C8" w:rsidRDefault="002B15C8" w:rsidP="00F2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Вес показателя</w:t>
            </w:r>
          </w:p>
        </w:tc>
      </w:tr>
      <w:tr w:rsidR="002B15C8" w:rsidRPr="002B15C8" w:rsidTr="00F277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Коэффициент абсолютной ликвидности (К</w:t>
            </w:r>
            <w:proofErr w:type="gramStart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2B15C8" w:rsidRPr="002B15C8" w:rsidTr="00F277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15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Коэффициент текущей ликвидности (К</w:t>
            </w:r>
            <w:proofErr w:type="gramStart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B15C8" w:rsidRPr="002B15C8" w:rsidTr="00F277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15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Коэффициент обеспеченности собственными средствами (К3)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B15C8" w:rsidRPr="002B15C8" w:rsidTr="00F277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15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Коэффициент финансовой устойчивости (К</w:t>
            </w:r>
            <w:proofErr w:type="gramStart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B15C8" w:rsidRPr="002B15C8" w:rsidTr="00F277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15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Коэффициент соотношения заемных и собственных средств (К5)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2B15C8" w:rsidRPr="002B15C8" w:rsidTr="00F277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15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Коэффициент соотношения кредиторской и дебиторской задолженности (К</w:t>
            </w:r>
            <w:proofErr w:type="gramStart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2B15C8" w:rsidRPr="002B15C8" w:rsidTr="00F277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15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Норма прибыли (К</w:t>
            </w:r>
            <w:proofErr w:type="gramStart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2B15C8" w:rsidRPr="002B15C8" w:rsidTr="00F277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15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B15C8" w:rsidRPr="002B15C8" w:rsidRDefault="002B15C8" w:rsidP="00F27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B15C8" w:rsidRPr="002B15C8" w:rsidRDefault="002B15C8" w:rsidP="002B15C8">
      <w:pPr>
        <w:rPr>
          <w:rFonts w:ascii="Times New Roman" w:hAnsi="Times New Roman" w:cs="Times New Roman"/>
          <w:sz w:val="24"/>
          <w:szCs w:val="24"/>
        </w:rPr>
        <w:sectPr w:rsidR="002B15C8" w:rsidRPr="002B15C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B15C8" w:rsidRPr="002B15C8" w:rsidRDefault="002B15C8" w:rsidP="002B15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15C8" w:rsidRPr="002B15C8" w:rsidRDefault="002B15C8" w:rsidP="002B15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5C8">
        <w:rPr>
          <w:rFonts w:ascii="Times New Roman" w:hAnsi="Times New Roman" w:cs="Times New Roman"/>
          <w:sz w:val="24"/>
          <w:szCs w:val="24"/>
        </w:rPr>
        <w:t>6. На основе категорий риска определяется значение сводной оценки, которая вычисляется по следующей формуле</w:t>
      </w:r>
    </w:p>
    <w:p w:rsidR="002B15C8" w:rsidRPr="002B15C8" w:rsidRDefault="002B15C8" w:rsidP="002B15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15C8" w:rsidRPr="002B15C8" w:rsidRDefault="002B15C8" w:rsidP="002B15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15C8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0FA06F53" wp14:editId="18DB81B8">
            <wp:extent cx="2019300" cy="238125"/>
            <wp:effectExtent l="0" t="0" r="0" b="9525"/>
            <wp:docPr id="1" name="Рисунок 1" descr="base_23808_119549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9549_32768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5C8" w:rsidRPr="002B15C8" w:rsidRDefault="002B15C8" w:rsidP="002B15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15C8" w:rsidRPr="002B15C8" w:rsidRDefault="002B15C8" w:rsidP="002B15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5C8">
        <w:rPr>
          <w:rFonts w:ascii="Times New Roman" w:hAnsi="Times New Roman" w:cs="Times New Roman"/>
          <w:sz w:val="24"/>
          <w:szCs w:val="24"/>
        </w:rPr>
        <w:t>где S - сводная оценка,</w:t>
      </w:r>
    </w:p>
    <w:p w:rsidR="002B15C8" w:rsidRPr="002B15C8" w:rsidRDefault="002B15C8" w:rsidP="002B15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5C8">
        <w:rPr>
          <w:rFonts w:ascii="Times New Roman" w:hAnsi="Times New Roman" w:cs="Times New Roman"/>
          <w:sz w:val="24"/>
          <w:szCs w:val="24"/>
        </w:rPr>
        <w:t>ВесК</w:t>
      </w:r>
      <w:proofErr w:type="gramStart"/>
      <w:r w:rsidRPr="002B15C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2B15C8">
        <w:rPr>
          <w:rFonts w:ascii="Times New Roman" w:hAnsi="Times New Roman" w:cs="Times New Roman"/>
          <w:sz w:val="24"/>
          <w:szCs w:val="24"/>
        </w:rPr>
        <w:t xml:space="preserve"> - значение веса i-</w:t>
      </w:r>
      <w:proofErr w:type="spellStart"/>
      <w:r w:rsidRPr="002B15C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B15C8">
        <w:rPr>
          <w:rFonts w:ascii="Times New Roman" w:hAnsi="Times New Roman" w:cs="Times New Roman"/>
          <w:sz w:val="24"/>
          <w:szCs w:val="24"/>
        </w:rPr>
        <w:t xml:space="preserve"> показателя,</w:t>
      </w:r>
    </w:p>
    <w:p w:rsidR="002B15C8" w:rsidRPr="002B15C8" w:rsidRDefault="002B15C8" w:rsidP="002B15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5C8">
        <w:rPr>
          <w:rFonts w:ascii="Times New Roman" w:hAnsi="Times New Roman" w:cs="Times New Roman"/>
          <w:sz w:val="24"/>
          <w:szCs w:val="24"/>
        </w:rPr>
        <w:t xml:space="preserve">категория </w:t>
      </w:r>
      <w:proofErr w:type="spellStart"/>
      <w:r w:rsidRPr="002B15C8">
        <w:rPr>
          <w:rFonts w:ascii="Times New Roman" w:hAnsi="Times New Roman" w:cs="Times New Roman"/>
          <w:sz w:val="24"/>
          <w:szCs w:val="24"/>
        </w:rPr>
        <w:t>K</w:t>
      </w:r>
      <w:r w:rsidRPr="002B15C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B15C8">
        <w:rPr>
          <w:rFonts w:ascii="Times New Roman" w:hAnsi="Times New Roman" w:cs="Times New Roman"/>
          <w:sz w:val="24"/>
          <w:szCs w:val="24"/>
        </w:rPr>
        <w:t xml:space="preserve"> - категория риска (1, 2, 3), соответствующая значению i-</w:t>
      </w:r>
      <w:proofErr w:type="spellStart"/>
      <w:r w:rsidRPr="002B15C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B15C8">
        <w:rPr>
          <w:rFonts w:ascii="Times New Roman" w:hAnsi="Times New Roman" w:cs="Times New Roman"/>
          <w:sz w:val="24"/>
          <w:szCs w:val="24"/>
        </w:rPr>
        <w:t xml:space="preserve"> показателя.</w:t>
      </w:r>
    </w:p>
    <w:p w:rsidR="002B15C8" w:rsidRPr="002B15C8" w:rsidRDefault="002B15C8" w:rsidP="002B15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5C8">
        <w:rPr>
          <w:rFonts w:ascii="Times New Roman" w:hAnsi="Times New Roman" w:cs="Times New Roman"/>
          <w:sz w:val="24"/>
          <w:szCs w:val="24"/>
        </w:rPr>
        <w:t xml:space="preserve">7. На основании значения сводной оценки определяется, к </w:t>
      </w:r>
      <w:proofErr w:type="gramStart"/>
      <w:r w:rsidRPr="002B15C8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2B15C8">
        <w:rPr>
          <w:rFonts w:ascii="Times New Roman" w:hAnsi="Times New Roman" w:cs="Times New Roman"/>
          <w:sz w:val="24"/>
          <w:szCs w:val="24"/>
        </w:rPr>
        <w:t xml:space="preserve"> из трех классов финансового состояния относится финансовое состояние юридического лица:</w:t>
      </w:r>
    </w:p>
    <w:p w:rsidR="002B15C8" w:rsidRPr="002B15C8" w:rsidRDefault="002B15C8" w:rsidP="002B15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5C8">
        <w:rPr>
          <w:rFonts w:ascii="Times New Roman" w:hAnsi="Times New Roman" w:cs="Times New Roman"/>
          <w:sz w:val="24"/>
          <w:szCs w:val="24"/>
        </w:rPr>
        <w:t>1 класс - устойчивое финансовое состояние (значение S не превышает 1,2);</w:t>
      </w:r>
    </w:p>
    <w:p w:rsidR="002B15C8" w:rsidRPr="002B15C8" w:rsidRDefault="002B15C8" w:rsidP="002B15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5C8">
        <w:rPr>
          <w:rFonts w:ascii="Times New Roman" w:hAnsi="Times New Roman" w:cs="Times New Roman"/>
          <w:sz w:val="24"/>
          <w:szCs w:val="24"/>
        </w:rPr>
        <w:t>2 класс - удовлетворительное финансовое состояние (значение S больше 1,2 (включительно), но не превышает 2,25 (включительно);</w:t>
      </w:r>
    </w:p>
    <w:p w:rsidR="002B15C8" w:rsidRPr="002B15C8" w:rsidRDefault="002B15C8" w:rsidP="002B15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5C8">
        <w:rPr>
          <w:rFonts w:ascii="Times New Roman" w:hAnsi="Times New Roman" w:cs="Times New Roman"/>
          <w:sz w:val="24"/>
          <w:szCs w:val="24"/>
        </w:rPr>
        <w:t>3 класс - неудовлетворительное финансовое состояние (значение S больше 2,25).</w:t>
      </w:r>
    </w:p>
    <w:p w:rsidR="002B15C8" w:rsidRPr="002B15C8" w:rsidRDefault="002B15C8" w:rsidP="002B15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5C8">
        <w:rPr>
          <w:rFonts w:ascii="Times New Roman" w:hAnsi="Times New Roman" w:cs="Times New Roman"/>
          <w:sz w:val="24"/>
          <w:szCs w:val="24"/>
        </w:rPr>
        <w:t xml:space="preserve">Расчет каждой сводной оценки осуществляется за </w:t>
      </w:r>
      <w:proofErr w:type="gramStart"/>
      <w:r w:rsidRPr="002B15C8">
        <w:rPr>
          <w:rFonts w:ascii="Times New Roman" w:hAnsi="Times New Roman" w:cs="Times New Roman"/>
          <w:sz w:val="24"/>
          <w:szCs w:val="24"/>
        </w:rPr>
        <w:t>предыдущих</w:t>
      </w:r>
      <w:proofErr w:type="gramEnd"/>
      <w:r w:rsidRPr="002B15C8">
        <w:rPr>
          <w:rFonts w:ascii="Times New Roman" w:hAnsi="Times New Roman" w:cs="Times New Roman"/>
          <w:sz w:val="24"/>
          <w:szCs w:val="24"/>
        </w:rPr>
        <w:t xml:space="preserve"> два года (при наличии таковых) и последнюю отчетную дату.</w:t>
      </w:r>
    </w:p>
    <w:p w:rsidR="002B15C8" w:rsidRPr="002B15C8" w:rsidRDefault="002B15C8" w:rsidP="002B15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5C8">
        <w:rPr>
          <w:rFonts w:ascii="Times New Roman" w:hAnsi="Times New Roman" w:cs="Times New Roman"/>
          <w:sz w:val="24"/>
          <w:szCs w:val="24"/>
        </w:rPr>
        <w:t>8. При наличии неудовлетворительного финансового состояния юридического лица хотя бы в одном из анализируемых периодов (наличие 3 класса) финансовая оценка возможности исполнения юридическим лицом обязатель</w:t>
      </w:r>
      <w:proofErr w:type="gramStart"/>
      <w:r w:rsidRPr="002B15C8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2B15C8">
        <w:rPr>
          <w:rFonts w:ascii="Times New Roman" w:hAnsi="Times New Roman" w:cs="Times New Roman"/>
          <w:sz w:val="24"/>
          <w:szCs w:val="24"/>
        </w:rPr>
        <w:t xml:space="preserve">учае предоставления имущества </w:t>
      </w:r>
      <w:r w:rsidR="00225642">
        <w:rPr>
          <w:rFonts w:ascii="Times New Roman" w:hAnsi="Times New Roman" w:cs="Times New Roman"/>
          <w:sz w:val="24"/>
          <w:szCs w:val="24"/>
        </w:rPr>
        <w:t xml:space="preserve">городского округа Октябрьск </w:t>
      </w:r>
      <w:r w:rsidRPr="002B15C8">
        <w:rPr>
          <w:rFonts w:ascii="Times New Roman" w:hAnsi="Times New Roman" w:cs="Times New Roman"/>
          <w:sz w:val="24"/>
          <w:szCs w:val="24"/>
        </w:rPr>
        <w:t xml:space="preserve">Самарской области, составляющего залоговый фонд </w:t>
      </w:r>
      <w:r w:rsidR="00225642">
        <w:rPr>
          <w:rFonts w:ascii="Times New Roman" w:hAnsi="Times New Roman" w:cs="Times New Roman"/>
          <w:sz w:val="24"/>
          <w:szCs w:val="24"/>
        </w:rPr>
        <w:t xml:space="preserve">городского округа Октябрьск </w:t>
      </w:r>
      <w:r w:rsidRPr="002B15C8">
        <w:rPr>
          <w:rFonts w:ascii="Times New Roman" w:hAnsi="Times New Roman" w:cs="Times New Roman"/>
          <w:sz w:val="24"/>
          <w:szCs w:val="24"/>
        </w:rPr>
        <w:t>Самарской области, в залог признается отрицательной.</w:t>
      </w:r>
    </w:p>
    <w:p w:rsidR="002B15C8" w:rsidRPr="002B15C8" w:rsidRDefault="002B15C8" w:rsidP="002B15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5C8">
        <w:rPr>
          <w:rFonts w:ascii="Times New Roman" w:hAnsi="Times New Roman" w:cs="Times New Roman"/>
          <w:sz w:val="24"/>
          <w:szCs w:val="24"/>
        </w:rPr>
        <w:t xml:space="preserve">При наличии неудовлетворительного финансового состояния юридического лица хотя бы в одном из анализируемых периодов (наличие 3 класса) финансовое состояние юридического лица, обратившегося за получением </w:t>
      </w:r>
      <w:r w:rsidR="0022564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B15C8">
        <w:rPr>
          <w:rFonts w:ascii="Times New Roman" w:hAnsi="Times New Roman" w:cs="Times New Roman"/>
          <w:sz w:val="24"/>
          <w:szCs w:val="24"/>
        </w:rPr>
        <w:t xml:space="preserve">гарантии </w:t>
      </w:r>
      <w:r w:rsidR="00225642">
        <w:rPr>
          <w:rFonts w:ascii="Times New Roman" w:hAnsi="Times New Roman" w:cs="Times New Roman"/>
          <w:sz w:val="24"/>
          <w:szCs w:val="24"/>
        </w:rPr>
        <w:t xml:space="preserve">городского округа Октябрьск </w:t>
      </w:r>
      <w:r w:rsidRPr="002B15C8">
        <w:rPr>
          <w:rFonts w:ascii="Times New Roman" w:hAnsi="Times New Roman" w:cs="Times New Roman"/>
          <w:sz w:val="24"/>
          <w:szCs w:val="24"/>
        </w:rPr>
        <w:t>Самарской области, признается неудовлетворительным.</w:t>
      </w:r>
    </w:p>
    <w:p w:rsidR="002B15C8" w:rsidRPr="002B15C8" w:rsidRDefault="002B15C8" w:rsidP="002B15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5C8">
        <w:rPr>
          <w:rFonts w:ascii="Times New Roman" w:hAnsi="Times New Roman" w:cs="Times New Roman"/>
          <w:sz w:val="24"/>
          <w:szCs w:val="24"/>
        </w:rPr>
        <w:t xml:space="preserve">При наличии неудовлетворительного финансового состояния юридического лица хотя бы в одном из анализируемых периодов (наличие 3 класса) результаты оценки надежности (ликвидности) </w:t>
      </w:r>
      <w:proofErr w:type="gramStart"/>
      <w:r w:rsidRPr="002B15C8">
        <w:rPr>
          <w:rFonts w:ascii="Times New Roman" w:hAnsi="Times New Roman" w:cs="Times New Roman"/>
          <w:sz w:val="24"/>
          <w:szCs w:val="24"/>
        </w:rPr>
        <w:t xml:space="preserve">поручительства, предоставляемого в обеспечение исполнения обязательств по </w:t>
      </w:r>
      <w:r w:rsidR="00225642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2B15C8">
        <w:rPr>
          <w:rFonts w:ascii="Times New Roman" w:hAnsi="Times New Roman" w:cs="Times New Roman"/>
          <w:sz w:val="24"/>
          <w:szCs w:val="24"/>
        </w:rPr>
        <w:t xml:space="preserve">гарантиям </w:t>
      </w:r>
      <w:r w:rsidR="00225642">
        <w:rPr>
          <w:rFonts w:ascii="Times New Roman" w:hAnsi="Times New Roman" w:cs="Times New Roman"/>
          <w:sz w:val="24"/>
          <w:szCs w:val="24"/>
        </w:rPr>
        <w:t xml:space="preserve">городского округа Октябрьск </w:t>
      </w:r>
      <w:r w:rsidR="006A08DB">
        <w:rPr>
          <w:rFonts w:ascii="Times New Roman" w:hAnsi="Times New Roman" w:cs="Times New Roman"/>
          <w:sz w:val="24"/>
          <w:szCs w:val="24"/>
        </w:rPr>
        <w:t xml:space="preserve">Самарской области </w:t>
      </w:r>
      <w:r w:rsidRPr="002B15C8">
        <w:rPr>
          <w:rFonts w:ascii="Times New Roman" w:hAnsi="Times New Roman" w:cs="Times New Roman"/>
          <w:sz w:val="24"/>
          <w:szCs w:val="24"/>
        </w:rPr>
        <w:t>признаются</w:t>
      </w:r>
      <w:proofErr w:type="gramEnd"/>
      <w:r w:rsidRPr="002B15C8">
        <w:rPr>
          <w:rFonts w:ascii="Times New Roman" w:hAnsi="Times New Roman" w:cs="Times New Roman"/>
          <w:sz w:val="24"/>
          <w:szCs w:val="24"/>
        </w:rPr>
        <w:t xml:space="preserve"> ненадежными (неликвидными).</w:t>
      </w:r>
    </w:p>
    <w:p w:rsidR="002B15C8" w:rsidRPr="002B15C8" w:rsidRDefault="002B15C8" w:rsidP="002B15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5C8">
        <w:rPr>
          <w:rFonts w:ascii="Times New Roman" w:hAnsi="Times New Roman" w:cs="Times New Roman"/>
          <w:sz w:val="24"/>
          <w:szCs w:val="24"/>
        </w:rPr>
        <w:t>9. Результаты проведения анализа показателей финансового состояния юридических лиц оформляются уполномоченными органами в установленном порядке.</w:t>
      </w:r>
    </w:p>
    <w:p w:rsidR="002B15C8" w:rsidRPr="002B15C8" w:rsidRDefault="002B15C8" w:rsidP="002B15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15C8" w:rsidRPr="002B15C8" w:rsidRDefault="002B15C8" w:rsidP="002B15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15C8" w:rsidRPr="002B15C8" w:rsidRDefault="002B15C8" w:rsidP="002B15C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B15C8" w:rsidRPr="002B15C8" w:rsidRDefault="002B15C8" w:rsidP="002B15C8">
      <w:pPr>
        <w:rPr>
          <w:rFonts w:ascii="Times New Roman" w:hAnsi="Times New Roman" w:cs="Times New Roman"/>
          <w:sz w:val="24"/>
          <w:szCs w:val="24"/>
        </w:rPr>
      </w:pPr>
    </w:p>
    <w:p w:rsidR="002B15C8" w:rsidRPr="002B15C8" w:rsidRDefault="002B15C8">
      <w:pPr>
        <w:rPr>
          <w:rFonts w:ascii="Times New Roman" w:hAnsi="Times New Roman" w:cs="Times New Roman"/>
          <w:sz w:val="24"/>
          <w:szCs w:val="24"/>
        </w:rPr>
      </w:pPr>
    </w:p>
    <w:sectPr w:rsidR="002B15C8" w:rsidRPr="002B1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B6FDB"/>
    <w:multiLevelType w:val="hybridMultilevel"/>
    <w:tmpl w:val="0DA4CE98"/>
    <w:lvl w:ilvl="0" w:tplc="738E8E78">
      <w:start w:val="1"/>
      <w:numFmt w:val="decimal"/>
      <w:lvlText w:val="%1."/>
      <w:lvlJc w:val="left"/>
      <w:pPr>
        <w:ind w:left="169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D9C"/>
    <w:rsid w:val="00097A1F"/>
    <w:rsid w:val="0022524E"/>
    <w:rsid w:val="00225642"/>
    <w:rsid w:val="002B15C8"/>
    <w:rsid w:val="00543278"/>
    <w:rsid w:val="00671D1A"/>
    <w:rsid w:val="006A08DB"/>
    <w:rsid w:val="007842ED"/>
    <w:rsid w:val="00891D9C"/>
    <w:rsid w:val="00D016B4"/>
    <w:rsid w:val="00D104CA"/>
    <w:rsid w:val="00E8565F"/>
    <w:rsid w:val="00F5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5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15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5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15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1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82FE9FC98E411EFA6FEA099CFCD0D4C1A5B611E95F1C331BC01E8D6831ED3A00080AC607ACCD736F68A79AB11d3O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2FE9FC98E411EFA6FEA099CFCD0D4C1A5B611E95F1C331BC01E8D6831ED3A00080AC607ACCD736F68A79AB11d3O4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Костерина</dc:creator>
  <cp:keywords/>
  <dc:description/>
  <cp:lastModifiedBy>Костерина</cp:lastModifiedBy>
  <cp:revision>12</cp:revision>
  <dcterms:created xsi:type="dcterms:W3CDTF">2019-11-26T09:44:00Z</dcterms:created>
  <dcterms:modified xsi:type="dcterms:W3CDTF">2020-04-14T09:09:00Z</dcterms:modified>
</cp:coreProperties>
</file>