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8E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33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F571D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33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F571D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33">
        <w:rPr>
          <w:rFonts w:ascii="Times New Roman" w:hAnsi="Times New Roman" w:cs="Times New Roman"/>
          <w:sz w:val="26"/>
          <w:szCs w:val="26"/>
        </w:rPr>
        <w:t>городского округа Октябрьск</w:t>
      </w:r>
    </w:p>
    <w:p w:rsidR="00AF571D" w:rsidRPr="004B7FDE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4B7FDE">
        <w:rPr>
          <w:rFonts w:ascii="Times New Roman" w:hAnsi="Times New Roman" w:cs="Times New Roman"/>
          <w:sz w:val="26"/>
          <w:szCs w:val="26"/>
          <w:u w:val="single"/>
        </w:rPr>
        <w:t>от</w:t>
      </w:r>
      <w:r w:rsidR="004B7FDE" w:rsidRPr="004B7F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473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817B4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2209D4">
        <w:rPr>
          <w:rFonts w:ascii="Times New Roman" w:hAnsi="Times New Roman" w:cs="Times New Roman"/>
          <w:sz w:val="26"/>
          <w:szCs w:val="26"/>
          <w:u w:val="single"/>
        </w:rPr>
        <w:t>12.11.2020</w:t>
      </w:r>
      <w:r w:rsidR="00436405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C4731B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4B7FDE"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436405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2209D4">
        <w:rPr>
          <w:rFonts w:ascii="Times New Roman" w:hAnsi="Times New Roman" w:cs="Times New Roman"/>
          <w:sz w:val="26"/>
          <w:szCs w:val="26"/>
          <w:u w:val="single"/>
        </w:rPr>
        <w:t>1012</w:t>
      </w:r>
      <w:r w:rsidR="00436405">
        <w:rPr>
          <w:rFonts w:ascii="Times New Roman" w:hAnsi="Times New Roman" w:cs="Times New Roman"/>
          <w:sz w:val="26"/>
          <w:szCs w:val="26"/>
          <w:u w:val="single"/>
        </w:rPr>
        <w:t xml:space="preserve">  .</w:t>
      </w:r>
    </w:p>
    <w:p w:rsidR="00AF571D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571D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33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F571D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33">
        <w:rPr>
          <w:rFonts w:ascii="Times New Roman" w:hAnsi="Times New Roman" w:cs="Times New Roman"/>
          <w:sz w:val="26"/>
          <w:szCs w:val="26"/>
        </w:rPr>
        <w:t xml:space="preserve">к Муниципальной программе поддержки и </w:t>
      </w:r>
    </w:p>
    <w:p w:rsidR="00AF571D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33">
        <w:rPr>
          <w:rFonts w:ascii="Times New Roman" w:hAnsi="Times New Roman" w:cs="Times New Roman"/>
          <w:sz w:val="26"/>
          <w:szCs w:val="26"/>
        </w:rPr>
        <w:t xml:space="preserve">развития малого и среднего предпринимательства </w:t>
      </w:r>
    </w:p>
    <w:p w:rsidR="00AF571D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33">
        <w:rPr>
          <w:rFonts w:ascii="Times New Roman" w:hAnsi="Times New Roman" w:cs="Times New Roman"/>
          <w:sz w:val="26"/>
          <w:szCs w:val="26"/>
        </w:rPr>
        <w:t xml:space="preserve">городского округа Октябрьск </w:t>
      </w:r>
    </w:p>
    <w:p w:rsidR="00AF571D" w:rsidRPr="00266033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66033">
        <w:rPr>
          <w:rFonts w:ascii="Times New Roman" w:hAnsi="Times New Roman" w:cs="Times New Roman"/>
          <w:sz w:val="26"/>
          <w:szCs w:val="26"/>
        </w:rPr>
        <w:t>Самарской области на 201</w:t>
      </w:r>
      <w:r w:rsidR="0021044D">
        <w:rPr>
          <w:rFonts w:ascii="Times New Roman" w:hAnsi="Times New Roman" w:cs="Times New Roman"/>
          <w:sz w:val="26"/>
          <w:szCs w:val="26"/>
        </w:rPr>
        <w:t>6-2023</w:t>
      </w:r>
      <w:r w:rsidRPr="00266033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AF571D" w:rsidRDefault="00AF571D" w:rsidP="00AF5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993"/>
        <w:gridCol w:w="850"/>
        <w:gridCol w:w="47"/>
        <w:gridCol w:w="804"/>
        <w:gridCol w:w="94"/>
        <w:gridCol w:w="756"/>
        <w:gridCol w:w="851"/>
      </w:tblGrid>
      <w:tr w:rsidR="00AF571D" w:rsidRPr="00EB29C6" w:rsidTr="00C077D6">
        <w:trPr>
          <w:trHeight w:val="480"/>
          <w:tblHeader/>
        </w:trPr>
        <w:tc>
          <w:tcPr>
            <w:tcW w:w="709" w:type="dxa"/>
            <w:vMerge w:val="restart"/>
          </w:tcPr>
          <w:p w:rsidR="00AF571D" w:rsidRPr="00AF571D" w:rsidRDefault="00AF571D" w:rsidP="00266033">
            <w:pPr>
              <w:spacing w:after="0"/>
              <w:ind w:right="85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№</w:t>
            </w:r>
          </w:p>
          <w:p w:rsidR="00AF571D" w:rsidRPr="00AF571D" w:rsidRDefault="00AF571D" w:rsidP="00266033">
            <w:pPr>
              <w:spacing w:after="0"/>
              <w:ind w:right="85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</w:t>
            </w:r>
            <w:proofErr w:type="gramEnd"/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/п</w:t>
            </w:r>
          </w:p>
        </w:tc>
        <w:tc>
          <w:tcPr>
            <w:tcW w:w="4536" w:type="dxa"/>
            <w:vMerge w:val="restart"/>
          </w:tcPr>
          <w:p w:rsidR="00AF571D" w:rsidRPr="00AF571D" w:rsidRDefault="00AF571D" w:rsidP="00AF571D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Наименование цели, задачи,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показателя (индикатора)</w:t>
            </w:r>
          </w:p>
          <w:p w:rsidR="00AF571D" w:rsidRPr="00AF571D" w:rsidRDefault="00AF571D" w:rsidP="00AF571D">
            <w:pPr>
              <w:ind w:left="-308" w:right="86" w:firstLine="308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</w:p>
          <w:p w:rsidR="00AF571D" w:rsidRPr="00AF571D" w:rsidRDefault="00AF571D" w:rsidP="00AF571D">
            <w:pPr>
              <w:ind w:right="86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F571D" w:rsidRPr="00AF571D" w:rsidRDefault="00AF571D" w:rsidP="00266033">
            <w:pPr>
              <w:spacing w:after="0"/>
              <w:ind w:right="85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AF571D" w:rsidRPr="00AF571D" w:rsidRDefault="00AF571D" w:rsidP="00266033">
            <w:pPr>
              <w:spacing w:after="0"/>
              <w:ind w:right="85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Значение показателя (индикатора) по годам</w:t>
            </w:r>
          </w:p>
        </w:tc>
      </w:tr>
      <w:tr w:rsidR="00AF571D" w:rsidRPr="00EB29C6" w:rsidTr="00C077D6">
        <w:trPr>
          <w:trHeight w:val="255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571D" w:rsidRPr="00AF571D" w:rsidRDefault="00AF571D" w:rsidP="00535388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AF571D" w:rsidRPr="00AF571D" w:rsidRDefault="00AF571D" w:rsidP="00535388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F571D" w:rsidRPr="00AF571D" w:rsidRDefault="00AF571D" w:rsidP="00535388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AF571D" w:rsidRPr="00AF571D" w:rsidRDefault="00AF571D" w:rsidP="00535388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Плановый период (прогноз)</w:t>
            </w:r>
          </w:p>
        </w:tc>
      </w:tr>
      <w:tr w:rsidR="00535388" w:rsidRPr="00EB29C6" w:rsidTr="00C077D6">
        <w:trPr>
          <w:trHeight w:val="395"/>
          <w:tblHeader/>
        </w:trPr>
        <w:tc>
          <w:tcPr>
            <w:tcW w:w="709" w:type="dxa"/>
            <w:vMerge/>
          </w:tcPr>
          <w:p w:rsidR="00535388" w:rsidRPr="00AF571D" w:rsidRDefault="00535388" w:rsidP="00535388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35388" w:rsidRPr="00AF571D" w:rsidRDefault="00535388" w:rsidP="00535388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35388" w:rsidRPr="00AF571D" w:rsidRDefault="00535388" w:rsidP="00535388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850" w:type="dxa"/>
          </w:tcPr>
          <w:p w:rsidR="00535388" w:rsidRPr="00AF571D" w:rsidRDefault="00535388" w:rsidP="00535388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</w:tcPr>
          <w:p w:rsidR="00535388" w:rsidRPr="00AF571D" w:rsidRDefault="00535388" w:rsidP="00535388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</w:tcPr>
          <w:p w:rsidR="00535388" w:rsidRPr="00AF571D" w:rsidRDefault="00535388" w:rsidP="00535388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535388" w:rsidRPr="00AF571D" w:rsidRDefault="00535388" w:rsidP="00535388">
            <w:pPr>
              <w:ind w:right="8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2023</w:t>
            </w:r>
          </w:p>
        </w:tc>
      </w:tr>
      <w:tr w:rsidR="00AF571D" w:rsidRPr="00AF571D" w:rsidTr="00C077D6">
        <w:trPr>
          <w:trHeight w:val="395"/>
          <w:tblHeader/>
        </w:trPr>
        <w:tc>
          <w:tcPr>
            <w:tcW w:w="9640" w:type="dxa"/>
            <w:gridSpan w:val="9"/>
          </w:tcPr>
          <w:p w:rsidR="00AF571D" w:rsidRPr="00AF571D" w:rsidRDefault="00AF571D" w:rsidP="00AF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Цель - обеспечение благоприятных условий для развития и повышения конкурентоспособности малого и среднего предпринимательства на территории городского округа Октябрьск Самарской области.</w:t>
            </w:r>
          </w:p>
        </w:tc>
      </w:tr>
      <w:tr w:rsidR="00AF571D" w:rsidRPr="00AF571D" w:rsidTr="00C077D6">
        <w:trPr>
          <w:trHeight w:val="395"/>
          <w:tblHeader/>
        </w:trPr>
        <w:tc>
          <w:tcPr>
            <w:tcW w:w="9640" w:type="dxa"/>
            <w:gridSpan w:val="9"/>
          </w:tcPr>
          <w:p w:rsidR="00AF571D" w:rsidRPr="00AF571D" w:rsidRDefault="00AF571D" w:rsidP="00AF5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Задача 1: Увеличение численности </w:t>
            </w:r>
            <w:proofErr w:type="gramStart"/>
            <w:r w:rsidRPr="00AF57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занятых</w:t>
            </w:r>
            <w:proofErr w:type="gramEnd"/>
            <w:r w:rsidRPr="00AF57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 сфере малого и среднего предпринимательства</w:t>
            </w:r>
          </w:p>
        </w:tc>
      </w:tr>
      <w:tr w:rsidR="00535388" w:rsidRPr="00AF571D" w:rsidTr="00C077D6">
        <w:trPr>
          <w:trHeight w:val="693"/>
          <w:tblHeader/>
        </w:trPr>
        <w:tc>
          <w:tcPr>
            <w:tcW w:w="709" w:type="dxa"/>
          </w:tcPr>
          <w:p w:rsidR="00535388" w:rsidRPr="00AF571D" w:rsidRDefault="00535388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1.1</w:t>
            </w:r>
          </w:p>
        </w:tc>
        <w:tc>
          <w:tcPr>
            <w:tcW w:w="4536" w:type="dxa"/>
          </w:tcPr>
          <w:p w:rsidR="00535388" w:rsidRPr="00AF571D" w:rsidRDefault="00535388" w:rsidP="007E37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Прирост численности </w:t>
            </w:r>
            <w:proofErr w:type="gramStart"/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 в сфере малого и среднего предпринимательства, в то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>м числе за счет легализации  (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35388" w:rsidRPr="00AF571D" w:rsidRDefault="00535388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535388" w:rsidRPr="00AF571D" w:rsidRDefault="00535388" w:rsidP="00155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51" w:type="dxa"/>
            <w:gridSpan w:val="2"/>
            <w:vAlign w:val="center"/>
          </w:tcPr>
          <w:p w:rsidR="00535388" w:rsidRPr="00AF571D" w:rsidRDefault="00535388" w:rsidP="00155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850" w:type="dxa"/>
            <w:gridSpan w:val="2"/>
            <w:vAlign w:val="center"/>
          </w:tcPr>
          <w:p w:rsidR="00535388" w:rsidRPr="00AF571D" w:rsidRDefault="00CA4B06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440</w:t>
            </w:r>
          </w:p>
        </w:tc>
        <w:tc>
          <w:tcPr>
            <w:tcW w:w="851" w:type="dxa"/>
            <w:vAlign w:val="center"/>
          </w:tcPr>
          <w:p w:rsidR="00535388" w:rsidRPr="00AF571D" w:rsidRDefault="00CA4B06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589</w:t>
            </w:r>
          </w:p>
        </w:tc>
      </w:tr>
      <w:tr w:rsidR="00535388" w:rsidRPr="00AF571D" w:rsidTr="00C077D6">
        <w:trPr>
          <w:trHeight w:val="395"/>
          <w:tblHeader/>
        </w:trPr>
        <w:tc>
          <w:tcPr>
            <w:tcW w:w="709" w:type="dxa"/>
          </w:tcPr>
          <w:p w:rsidR="00535388" w:rsidRPr="00AF571D" w:rsidRDefault="00535388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1.2</w:t>
            </w:r>
          </w:p>
        </w:tc>
        <w:tc>
          <w:tcPr>
            <w:tcW w:w="4536" w:type="dxa"/>
          </w:tcPr>
          <w:p w:rsidR="00535388" w:rsidRPr="00AF571D" w:rsidRDefault="00535388" w:rsidP="007E37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Прирост численности </w:t>
            </w:r>
            <w:proofErr w:type="gramStart"/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 в сфере малого и среднего предпринимательства за счет легализ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>ации теневого сектора экономики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35388" w:rsidRPr="00AF571D" w:rsidRDefault="00535388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535388" w:rsidRPr="00AF571D" w:rsidRDefault="00535388" w:rsidP="00155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vAlign w:val="center"/>
          </w:tcPr>
          <w:p w:rsidR="00535388" w:rsidRPr="00AF571D" w:rsidRDefault="00535388" w:rsidP="001552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vAlign w:val="center"/>
          </w:tcPr>
          <w:p w:rsidR="00535388" w:rsidRPr="00AF571D" w:rsidRDefault="00CA4B06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535388" w:rsidRPr="00AF571D" w:rsidRDefault="00CA4B06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72</w:t>
            </w:r>
          </w:p>
        </w:tc>
      </w:tr>
      <w:tr w:rsidR="00AF571D" w:rsidRPr="00AF571D" w:rsidTr="00C077D6">
        <w:trPr>
          <w:trHeight w:val="395"/>
          <w:tblHeader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1D" w:rsidRPr="00AF571D" w:rsidRDefault="00AF571D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-10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Задача 2: Улучшение условий ведения предпринимательской деятельности</w:t>
            </w:r>
          </w:p>
        </w:tc>
      </w:tr>
      <w:tr w:rsidR="00535388" w:rsidRPr="00AF571D" w:rsidTr="00C077D6">
        <w:trPr>
          <w:trHeight w:val="7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AF571D" w:rsidRDefault="00535388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AF571D" w:rsidRDefault="00535388" w:rsidP="005465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Количество самозанятых граждан, зафиксировавших свой статус с учетом ведения на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>логового режима для самозанятых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r w:rsidR="005465E7">
              <w:rPr>
                <w:rFonts w:ascii="Times New Roman" w:hAnsi="Times New Roman" w:cs="Times New Roman"/>
                <w:sz w:val="20"/>
                <w:szCs w:val="20"/>
              </w:rPr>
              <w:t>течение года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AF571D" w:rsidRDefault="00535388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88" w:rsidRPr="00AF571D" w:rsidRDefault="00535388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88" w:rsidRPr="00AF571D" w:rsidRDefault="00535388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88" w:rsidRPr="00D40E9F" w:rsidRDefault="00CA4B06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88" w:rsidRPr="00D40E9F" w:rsidRDefault="00CA4B06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208</w:t>
            </w:r>
          </w:p>
        </w:tc>
      </w:tr>
      <w:tr w:rsidR="00535388" w:rsidRPr="00AF571D" w:rsidTr="00C077D6">
        <w:trPr>
          <w:trHeight w:val="7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AF571D" w:rsidRDefault="00535388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AF571D" w:rsidRDefault="00535388" w:rsidP="005465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самозанятых, получивших информационную поддержку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r w:rsidR="005465E7">
              <w:rPr>
                <w:rFonts w:ascii="Times New Roman" w:hAnsi="Times New Roman" w:cs="Times New Roman"/>
                <w:sz w:val="20"/>
                <w:szCs w:val="20"/>
              </w:rPr>
              <w:t>течение года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AF571D" w:rsidRDefault="00535388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88" w:rsidRPr="00AF571D" w:rsidRDefault="00535388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88" w:rsidRDefault="00535388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88" w:rsidRPr="00D40E9F" w:rsidRDefault="00CA4B06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88" w:rsidRPr="00D40E9F" w:rsidRDefault="00CA4B06" w:rsidP="001552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</w:tr>
      <w:tr w:rsidR="00AF571D" w:rsidRPr="00AF571D" w:rsidTr="00C077D6">
        <w:trPr>
          <w:trHeight w:val="395"/>
          <w:tblHeader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D" w:rsidRPr="00D40E9F" w:rsidRDefault="00AF571D" w:rsidP="00BE2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40E9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Задача 3: Расширение доступа субъектов малого и среднего предпринимательства к финансовым ресурсам, в т.ч. к льготному финансированию</w:t>
            </w:r>
          </w:p>
        </w:tc>
      </w:tr>
      <w:tr w:rsidR="00535388" w:rsidRPr="00AF571D" w:rsidTr="00C077D6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AF571D" w:rsidRDefault="00535388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AF571D" w:rsidRDefault="00535388" w:rsidP="005465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оличество СМСП, отвечающих требованиям и условиям оказания финансовой поддержки (займы), направленных в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 xml:space="preserve"> МЭР СО (АО «ГФСО»), (</w:t>
            </w:r>
            <w:r w:rsidR="005465E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AF571D" w:rsidRDefault="00535388" w:rsidP="00BE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AF571D" w:rsidRDefault="004D2972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AF571D" w:rsidRDefault="00535388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D40E9F" w:rsidRDefault="00CA4B06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8" w:rsidRPr="00D40E9F" w:rsidRDefault="00CA4B06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449CF" w:rsidRPr="00AF571D" w:rsidTr="00C077D6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Default="005465E7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3.2</w:t>
            </w:r>
            <w:r w:rsidR="001449C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Default="00DB05F0" w:rsidP="005465E7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субсидий предоставленных юридическим лицам, индивидуальным предпринимателям – производителям товаров, работ, услуг, являющимся субъектами малого и среднего предпринимательства</w:t>
            </w:r>
            <w:r w:rsidR="00C077D6" w:rsidRPr="00C077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 (в течение года)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C077D6" w:rsidP="005465E7">
            <w:pPr>
              <w:autoSpaceDE w:val="0"/>
              <w:autoSpaceDN w:val="0"/>
              <w:adjustRightInd w:val="0"/>
              <w:spacing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5E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5465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5465E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="001449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5465E7" w:rsidP="0075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06032E" w:rsidRDefault="005465E7" w:rsidP="005465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06032E" w:rsidRDefault="005465E7" w:rsidP="0075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06032E" w:rsidRDefault="005465E7" w:rsidP="0075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1449CF" w:rsidRPr="00AF571D" w:rsidTr="00C077D6">
        <w:trPr>
          <w:trHeight w:val="395"/>
          <w:tblHeader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BE2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i/>
                <w:sz w:val="20"/>
                <w:szCs w:val="20"/>
              </w:rPr>
              <w:t>Задача 4: Акселерация субъектов малого и среднего предпринимательства</w:t>
            </w:r>
          </w:p>
        </w:tc>
      </w:tr>
      <w:tr w:rsidR="001449CF" w:rsidRPr="00AF571D" w:rsidTr="00C077D6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BE2F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5465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МСП и самозанятых граждан, получивших поддержку в рамках федерального проекта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465E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</w:tr>
      <w:tr w:rsidR="001449CF" w:rsidRPr="00AF571D" w:rsidTr="00C077D6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BE2F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</w:t>
            </w:r>
            <w:r w:rsidR="007E3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>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005D54">
            <w:pPr>
              <w:autoSpaceDE w:val="0"/>
              <w:autoSpaceDN w:val="0"/>
              <w:adjustRightInd w:val="0"/>
              <w:spacing w:line="240" w:lineRule="auto"/>
              <w:ind w:left="-108" w:firstLine="9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57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AF571D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65DBC" w:rsidRPr="00D40E9F" w:rsidTr="00CA46C7">
        <w:trPr>
          <w:trHeight w:val="39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DBC" w:rsidRPr="00493C51" w:rsidRDefault="00665DBC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bCs/>
                <w:sz w:val="20"/>
                <w:szCs w:val="20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BE2F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Количество оказанной  информационной и консультационной  поддержки  субъектам малого и среднего предпринимательства, а также субъектам социального предпринимательства,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5353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D40E9F" w:rsidRDefault="00665DBC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D40E9F" w:rsidRDefault="00665DBC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D40E9F" w:rsidRDefault="00665DBC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665DBC" w:rsidRPr="00493C51" w:rsidTr="00CA46C7">
        <w:trPr>
          <w:trHeight w:val="395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DBC" w:rsidRPr="00493C51" w:rsidRDefault="00665DBC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5465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оказанной консультационной поддержки </w:t>
            </w:r>
            <w:r w:rsidRPr="00493C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области бухгалтерского учета и законодательства о налогах и сборах, а также в иных юридических аспектах ведения предпринимательской  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(в течение года)</w:t>
            </w:r>
            <w:r w:rsidRPr="00493C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5353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D40E9F" w:rsidRDefault="00665DBC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D40E9F" w:rsidRDefault="00665DBC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D40E9F" w:rsidRDefault="00665DBC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</w:tr>
      <w:tr w:rsidR="00665DBC" w:rsidRPr="00493C51" w:rsidTr="00CA46C7">
        <w:trPr>
          <w:trHeight w:val="395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5465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оказанной поддержки по сервисному сопровождению деятельности, в том числе по подготовке и (или) предоставлению отчетных форм в федеральные и государственные органы субъектам малого и среднего предпринимательства, зарегистрированным на территории городского округа Октябрьск не более трех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течение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5353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D40E9F" w:rsidRDefault="00665DBC" w:rsidP="00DA47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D40E9F" w:rsidRDefault="00665DBC" w:rsidP="00DA47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D40E9F" w:rsidRDefault="00665DBC" w:rsidP="00DA47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</w:t>
            </w:r>
          </w:p>
        </w:tc>
      </w:tr>
      <w:tr w:rsidR="00665DBC" w:rsidRPr="00493C51" w:rsidTr="00C077D6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5465E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офисов «Мой бизнес» на территории городского округа Октябрьск (в течение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5353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Pr="00493C51" w:rsidRDefault="00665DBC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Default="00665DBC" w:rsidP="00DA47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Default="00665DBC" w:rsidP="00DA47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Default="00665DBC" w:rsidP="00DA47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449CF" w:rsidRPr="00493C51" w:rsidTr="00C077D6">
        <w:trPr>
          <w:trHeight w:val="395"/>
          <w:tblHeader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i/>
                <w:sz w:val="20"/>
                <w:szCs w:val="20"/>
              </w:rPr>
              <w:t>Задача 5: Популяризация предпринимательства</w:t>
            </w:r>
          </w:p>
        </w:tc>
      </w:tr>
      <w:tr w:rsidR="001449CF" w:rsidRPr="00493C51" w:rsidTr="00C077D6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0B5D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Количество физических лиц-участников ФП "Популяризация предпринимательства"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  <w:r w:rsidR="000B5D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391</w:t>
            </w:r>
          </w:p>
        </w:tc>
      </w:tr>
      <w:tr w:rsidR="001449CF" w:rsidRPr="00493C51" w:rsidTr="00C077D6">
        <w:trPr>
          <w:trHeight w:val="395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5353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0B5D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обученных</w:t>
            </w:r>
            <w:proofErr w:type="gramEnd"/>
            <w:r w:rsidRPr="00493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основам ведения бизнеса, финансовой грамотности и иным навыкам предпринимательской деятельности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  <w:r w:rsidR="000B5D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5353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535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449CF" w:rsidRPr="00493C51" w:rsidTr="00C077D6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C473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Количество вновь созданных субъектов МСП по итогам реализации ФП "Популяризация предпринимательства"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  <w:r w:rsidR="000B5D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49CF" w:rsidRPr="00493C51" w:rsidTr="00C077D6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0B5D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D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F571D"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  <w:r w:rsidR="000B5D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1449CF" w:rsidRPr="00493C51" w:rsidTr="00C077D6">
        <w:trPr>
          <w:trHeight w:val="395"/>
          <w:tblHeader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4C3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i/>
                <w:sz w:val="20"/>
                <w:szCs w:val="20"/>
              </w:rPr>
              <w:t>Задача 6: Имущественная поддержк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493C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субъектов  предпринимательства,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также субъектов </w:t>
            </w:r>
            <w:r w:rsidRPr="00493C51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социального предпринимательства</w:t>
            </w:r>
          </w:p>
        </w:tc>
      </w:tr>
      <w:tr w:rsidR="001449CF" w:rsidRPr="00493C51" w:rsidTr="00C077D6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570C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C077D6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3C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представленных  </w:t>
            </w:r>
            <w:r w:rsidR="005465E7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, включенных в перечень муниципального имущества городского округа Октябрьск, свободного от прав третьих лиц, используемого в целях представления его во владение и (или) пользование на долгосрочной основе субъектам малого и среднего пре</w:t>
            </w:r>
            <w:r w:rsidR="00C077D6">
              <w:rPr>
                <w:rFonts w:ascii="Times New Roman" w:hAnsi="Times New Roman" w:cs="Times New Roman"/>
                <w:sz w:val="20"/>
                <w:szCs w:val="20"/>
              </w:rPr>
              <w:t>дпринимательства и организациям</w:t>
            </w: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 xml:space="preserve">, образующим инфраструктуру поддержки субъектов малого и среднего предпринимательства,  на льготных условиях во владение и пользование субъектами малого и среднего предпринимательства,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 </w:t>
            </w: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субъектам социального</w:t>
            </w:r>
            <w:proofErr w:type="gramEnd"/>
            <w:r w:rsidRPr="00493C5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предпринимательства</w:t>
            </w:r>
            <w:r w:rsidR="000B5D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077D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  <w:r w:rsidR="000B5D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1449CF" w:rsidP="00BE2F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5465E7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5465E7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5465E7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CF" w:rsidRPr="00493C51" w:rsidRDefault="005465E7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65E7" w:rsidRPr="00493C51" w:rsidTr="00C077D6">
        <w:trPr>
          <w:trHeight w:val="3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7" w:rsidRPr="00493C51" w:rsidRDefault="005465E7" w:rsidP="00570C6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7" w:rsidRPr="00493C51" w:rsidRDefault="00A74E9D" w:rsidP="005465E7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предоставленных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</w:t>
            </w:r>
            <w:r w:rsidR="00941EDD">
              <w:rPr>
                <w:rFonts w:ascii="Times New Roman" w:hAnsi="Times New Roman" w:cs="Times New Roman"/>
                <w:sz w:val="20"/>
                <w:szCs w:val="20"/>
              </w:rPr>
              <w:t>МСП, муниципальных преференций в виде предоставления мест для размещения нестационарных и мобильных торговых объектов без проведения торгов (конкурс</w:t>
            </w:r>
            <w:r w:rsidR="00AB50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41EDD">
              <w:rPr>
                <w:rFonts w:ascii="Times New Roman" w:hAnsi="Times New Roman" w:cs="Times New Roman"/>
                <w:sz w:val="20"/>
                <w:szCs w:val="20"/>
              </w:rPr>
              <w:t>в,</w:t>
            </w:r>
            <w:r w:rsidR="00AB50C2">
              <w:rPr>
                <w:rFonts w:ascii="Times New Roman" w:hAnsi="Times New Roman" w:cs="Times New Roman"/>
                <w:sz w:val="20"/>
                <w:szCs w:val="20"/>
              </w:rPr>
              <w:t xml:space="preserve"> аукционов) на льготных условиях или на безвозмездной основе</w:t>
            </w:r>
            <w:r w:rsidR="00941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7D6">
              <w:rPr>
                <w:rFonts w:ascii="Times New Roman" w:hAnsi="Times New Roman" w:cs="Times New Roman"/>
                <w:sz w:val="20"/>
                <w:szCs w:val="20"/>
              </w:rPr>
              <w:t>(в течение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7" w:rsidRPr="00493C51" w:rsidRDefault="00AB50C2" w:rsidP="00BE2F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7" w:rsidRDefault="00AB50C2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7" w:rsidRDefault="00AB50C2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7" w:rsidRDefault="00AB50C2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7" w:rsidRDefault="00AB50C2" w:rsidP="00BE2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F571D" w:rsidRDefault="006F0DA8" w:rsidP="00BE2FB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6F0DA8" w:rsidRPr="00493C51" w:rsidRDefault="006F0DA8" w:rsidP="00BE2FB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_________________________________________________________________________</w:t>
      </w:r>
    </w:p>
    <w:p w:rsidR="00AF571D" w:rsidRPr="00493C51" w:rsidRDefault="00AF571D" w:rsidP="00AF5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F571D" w:rsidRPr="00493C51" w:rsidSect="0026603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0E" w:rsidRDefault="009B2E0E" w:rsidP="00266033">
      <w:pPr>
        <w:spacing w:after="0" w:line="240" w:lineRule="auto"/>
      </w:pPr>
      <w:r>
        <w:separator/>
      </w:r>
    </w:p>
  </w:endnote>
  <w:endnote w:type="continuationSeparator" w:id="0">
    <w:p w:rsidR="009B2E0E" w:rsidRDefault="009B2E0E" w:rsidP="0026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0E" w:rsidRDefault="009B2E0E" w:rsidP="00266033">
      <w:pPr>
        <w:spacing w:after="0" w:line="240" w:lineRule="auto"/>
      </w:pPr>
      <w:r>
        <w:separator/>
      </w:r>
    </w:p>
  </w:footnote>
  <w:footnote w:type="continuationSeparator" w:id="0">
    <w:p w:rsidR="009B2E0E" w:rsidRDefault="009B2E0E" w:rsidP="0026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4219"/>
      <w:docPartObj>
        <w:docPartGallery w:val="Page Numbers (Top of Page)"/>
        <w:docPartUnique/>
      </w:docPartObj>
    </w:sdtPr>
    <w:sdtContent>
      <w:p w:rsidR="00CA4B06" w:rsidRDefault="000F3DE8">
        <w:pPr>
          <w:pStyle w:val="a3"/>
          <w:jc w:val="center"/>
        </w:pPr>
        <w:r>
          <w:fldChar w:fldCharType="begin"/>
        </w:r>
        <w:r w:rsidR="00CA4B06">
          <w:instrText xml:space="preserve"> PAGE   \* MERGEFORMAT </w:instrText>
        </w:r>
        <w:r>
          <w:fldChar w:fldCharType="separate"/>
        </w:r>
        <w:r w:rsidR="00220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4B06" w:rsidRDefault="00CA4B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571D"/>
    <w:rsid w:val="00005D54"/>
    <w:rsid w:val="0001369C"/>
    <w:rsid w:val="00024B43"/>
    <w:rsid w:val="00041537"/>
    <w:rsid w:val="0006032E"/>
    <w:rsid w:val="000919D3"/>
    <w:rsid w:val="0009359C"/>
    <w:rsid w:val="000B5DCA"/>
    <w:rsid w:val="000F3DE8"/>
    <w:rsid w:val="001449CF"/>
    <w:rsid w:val="001453F0"/>
    <w:rsid w:val="00155247"/>
    <w:rsid w:val="001A07E0"/>
    <w:rsid w:val="001A2A7D"/>
    <w:rsid w:val="0021044D"/>
    <w:rsid w:val="002209D4"/>
    <w:rsid w:val="002235D8"/>
    <w:rsid w:val="00266033"/>
    <w:rsid w:val="00307E08"/>
    <w:rsid w:val="00332EF3"/>
    <w:rsid w:val="00380DF8"/>
    <w:rsid w:val="00416451"/>
    <w:rsid w:val="00434DEB"/>
    <w:rsid w:val="00436405"/>
    <w:rsid w:val="00461855"/>
    <w:rsid w:val="004671E8"/>
    <w:rsid w:val="0047376B"/>
    <w:rsid w:val="00484EFD"/>
    <w:rsid w:val="00493C51"/>
    <w:rsid w:val="004B7FDE"/>
    <w:rsid w:val="004C316E"/>
    <w:rsid w:val="004D2972"/>
    <w:rsid w:val="004E2CCF"/>
    <w:rsid w:val="004E7BA2"/>
    <w:rsid w:val="00535388"/>
    <w:rsid w:val="005465E7"/>
    <w:rsid w:val="0055026D"/>
    <w:rsid w:val="00570C63"/>
    <w:rsid w:val="005A0C36"/>
    <w:rsid w:val="005A3BB7"/>
    <w:rsid w:val="005B3CC2"/>
    <w:rsid w:val="0062059F"/>
    <w:rsid w:val="00665DBC"/>
    <w:rsid w:val="006A7ADF"/>
    <w:rsid w:val="006F0DA8"/>
    <w:rsid w:val="0070350E"/>
    <w:rsid w:val="007509FE"/>
    <w:rsid w:val="00752563"/>
    <w:rsid w:val="00785CFF"/>
    <w:rsid w:val="007C4B94"/>
    <w:rsid w:val="007E370C"/>
    <w:rsid w:val="008318B2"/>
    <w:rsid w:val="008C3FBB"/>
    <w:rsid w:val="00913740"/>
    <w:rsid w:val="00932138"/>
    <w:rsid w:val="00941EDD"/>
    <w:rsid w:val="009817B4"/>
    <w:rsid w:val="009A19C5"/>
    <w:rsid w:val="009A4D29"/>
    <w:rsid w:val="009B2E0E"/>
    <w:rsid w:val="00A066DB"/>
    <w:rsid w:val="00A23881"/>
    <w:rsid w:val="00A31323"/>
    <w:rsid w:val="00A479D8"/>
    <w:rsid w:val="00A57374"/>
    <w:rsid w:val="00A74E9D"/>
    <w:rsid w:val="00AB390E"/>
    <w:rsid w:val="00AB50C2"/>
    <w:rsid w:val="00AF571D"/>
    <w:rsid w:val="00B1025F"/>
    <w:rsid w:val="00B3599A"/>
    <w:rsid w:val="00BD36DC"/>
    <w:rsid w:val="00BE2FB6"/>
    <w:rsid w:val="00BE431D"/>
    <w:rsid w:val="00C077D6"/>
    <w:rsid w:val="00C10F2A"/>
    <w:rsid w:val="00C4731B"/>
    <w:rsid w:val="00C92ADD"/>
    <w:rsid w:val="00CA4B06"/>
    <w:rsid w:val="00CC4C87"/>
    <w:rsid w:val="00D2058E"/>
    <w:rsid w:val="00D32792"/>
    <w:rsid w:val="00D40E9F"/>
    <w:rsid w:val="00D6160B"/>
    <w:rsid w:val="00DA4729"/>
    <w:rsid w:val="00DB05F0"/>
    <w:rsid w:val="00DD0C22"/>
    <w:rsid w:val="00E75192"/>
    <w:rsid w:val="00FD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033"/>
  </w:style>
  <w:style w:type="paragraph" w:styleId="a5">
    <w:name w:val="footer"/>
    <w:basedOn w:val="a"/>
    <w:link w:val="a6"/>
    <w:uiPriority w:val="99"/>
    <w:semiHidden/>
    <w:unhideWhenUsed/>
    <w:rsid w:val="0026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033"/>
  </w:style>
  <w:style w:type="paragraph" w:styleId="a5">
    <w:name w:val="footer"/>
    <w:basedOn w:val="a"/>
    <w:link w:val="a6"/>
    <w:uiPriority w:val="99"/>
    <w:semiHidden/>
    <w:unhideWhenUsed/>
    <w:rsid w:val="0026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 Т.В.</dc:creator>
  <cp:lastModifiedBy>Зеликова Т.В.</cp:lastModifiedBy>
  <cp:revision>4</cp:revision>
  <cp:lastPrinted>2020-08-21T10:02:00Z</cp:lastPrinted>
  <dcterms:created xsi:type="dcterms:W3CDTF">2020-10-29T05:51:00Z</dcterms:created>
  <dcterms:modified xsi:type="dcterms:W3CDTF">2020-11-16T05:27:00Z</dcterms:modified>
</cp:coreProperties>
</file>