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A7043C">
        <w:rPr>
          <w:rFonts w:ascii="Times New Roman" w:hAnsi="Times New Roman"/>
          <w:b/>
          <w:sz w:val="28"/>
        </w:rPr>
        <w:t>21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июня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BA7224">
        <w:rPr>
          <w:rFonts w:ascii="Times New Roman" w:hAnsi="Times New Roman"/>
          <w:b/>
          <w:sz w:val="28"/>
        </w:rPr>
        <w:t>2</w:t>
      </w:r>
      <w:r w:rsidR="00A7043C">
        <w:rPr>
          <w:rFonts w:ascii="Times New Roman" w:hAnsi="Times New Roman"/>
          <w:b/>
          <w:sz w:val="28"/>
        </w:rPr>
        <w:t>7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июня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4A7" w:rsidRPr="00C30BA3" w:rsidTr="00720EAC">
        <w:tc>
          <w:tcPr>
            <w:tcW w:w="15559" w:type="dxa"/>
            <w:gridSpan w:val="6"/>
          </w:tcPr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B04A7" w:rsidRPr="00C30BA3" w:rsidTr="005651F6">
        <w:tc>
          <w:tcPr>
            <w:tcW w:w="534" w:type="dxa"/>
          </w:tcPr>
          <w:p w:rsidR="00CB04A7" w:rsidRPr="00C30BA3" w:rsidRDefault="00240202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Возложение цветов к Обелиску</w:t>
            </w:r>
          </w:p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22.06.2021</w:t>
            </w:r>
            <w:r>
              <w:rPr>
                <w:rFonts w:ascii="Times New Roman" w:hAnsi="Times New Roman"/>
              </w:rPr>
              <w:t xml:space="preserve"> </w:t>
            </w:r>
            <w:r w:rsidRPr="00801B7F">
              <w:rPr>
                <w:rFonts w:ascii="Times New Roman" w:hAnsi="Times New Roman"/>
              </w:rPr>
              <w:t>г.</w:t>
            </w:r>
          </w:p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09.30</w:t>
            </w:r>
          </w:p>
        </w:tc>
        <w:tc>
          <w:tcPr>
            <w:tcW w:w="2409" w:type="dxa"/>
          </w:tcPr>
          <w:p w:rsidR="00CB04A7" w:rsidRPr="00801B7F" w:rsidRDefault="00CB04A7" w:rsidP="00CB04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CB04A7" w:rsidRPr="00801B7F" w:rsidRDefault="00CB04A7" w:rsidP="00CB04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B7F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B7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240202" w:rsidRPr="00C30BA3" w:rsidTr="005651F6">
        <w:tc>
          <w:tcPr>
            <w:tcW w:w="534" w:type="dxa"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посвященный Дню памяти и скорби</w:t>
            </w:r>
          </w:p>
        </w:tc>
        <w:tc>
          <w:tcPr>
            <w:tcW w:w="4962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Памятный митинг, посвященный 80-ой годовщине с начала Великой Отечественной войны. 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Мемориальный комплекс 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«Памяти павшим будьте достойны», мемориал Вечный огонь.</w:t>
            </w:r>
          </w:p>
        </w:tc>
        <w:tc>
          <w:tcPr>
            <w:tcW w:w="2977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240202" w:rsidRDefault="00240202" w:rsidP="00240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40202" w:rsidRPr="00C30BA3" w:rsidTr="00587FCA">
        <w:tc>
          <w:tcPr>
            <w:tcW w:w="15559" w:type="dxa"/>
            <w:gridSpan w:val="6"/>
          </w:tcPr>
          <w:p w:rsidR="00240202" w:rsidRPr="00F92FB1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240202" w:rsidRPr="00C30BA3" w:rsidTr="0017602B">
        <w:trPr>
          <w:trHeight w:val="899"/>
        </w:trPr>
        <w:tc>
          <w:tcPr>
            <w:tcW w:w="534" w:type="dxa"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240202" w:rsidRPr="00997E54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40202" w:rsidRPr="00C30BA3" w:rsidTr="005651F6">
        <w:tc>
          <w:tcPr>
            <w:tcW w:w="534" w:type="dxa"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240202" w:rsidRPr="00997E54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40202" w:rsidRPr="00C30BA3" w:rsidTr="005651F6"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г.о. Сызрань по футболу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24.06.2021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240202" w:rsidRPr="00997E54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«Турбина» г.Сызрань</w:t>
            </w:r>
          </w:p>
        </w:tc>
        <w:tc>
          <w:tcPr>
            <w:tcW w:w="2977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40202" w:rsidRPr="00C30BA3" w:rsidTr="005651F6"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пляжному волейболу (микст), в рамках Фестиваля «Волга</w:t>
            </w:r>
            <w:r>
              <w:rPr>
                <w:rFonts w:ascii="Times New Roman" w:hAnsi="Times New Roman"/>
                <w:lang w:val="en-US"/>
              </w:rPr>
              <w:t>Fish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фестиваля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26.06.2021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</w:t>
            </w:r>
          </w:p>
        </w:tc>
        <w:tc>
          <w:tcPr>
            <w:tcW w:w="2409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Набережная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г.о. Октябрьск</w:t>
            </w:r>
          </w:p>
        </w:tc>
        <w:tc>
          <w:tcPr>
            <w:tcW w:w="2977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Отдел молодежной политики</w:t>
            </w:r>
            <w:bookmarkStart w:id="0" w:name="_GoBack"/>
            <w:bookmarkEnd w:id="0"/>
          </w:p>
        </w:tc>
      </w:tr>
      <w:tr w:rsidR="00240202" w:rsidRPr="00C30BA3" w:rsidTr="005651F6"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Октябрьск-СШОР №2 – Нефтяник г. Отрадный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27.06.2021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240202" w:rsidRPr="00997E54" w:rsidRDefault="00240202" w:rsidP="002402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40202" w:rsidRPr="00C30BA3" w:rsidTr="006366D0">
        <w:trPr>
          <w:trHeight w:val="70"/>
        </w:trPr>
        <w:tc>
          <w:tcPr>
            <w:tcW w:w="15559" w:type="dxa"/>
            <w:gridSpan w:val="6"/>
          </w:tcPr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40202" w:rsidRPr="00C30BA3" w:rsidTr="000E131E">
        <w:trPr>
          <w:trHeight w:val="225"/>
        </w:trPr>
        <w:tc>
          <w:tcPr>
            <w:tcW w:w="534" w:type="dxa"/>
            <w:vMerge w:val="restart"/>
          </w:tcPr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240202" w:rsidRPr="00C30BA3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Групповые посещения по предварительной </w:t>
            </w:r>
            <w:r w:rsidRPr="00353602">
              <w:rPr>
                <w:rFonts w:ascii="Times New Roman" w:hAnsi="Times New Roman"/>
              </w:rPr>
              <w:lastRenderedPageBreak/>
              <w:t>записи</w:t>
            </w:r>
          </w:p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240202" w:rsidRPr="00353602" w:rsidRDefault="00240202" w:rsidP="002402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10.00-18.00</w:t>
            </w:r>
          </w:p>
          <w:p w:rsidR="00240202" w:rsidRPr="00353602" w:rsidRDefault="00240202" w:rsidP="002402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ул. Вокзальная, 12</w:t>
            </w:r>
          </w:p>
        </w:tc>
        <w:tc>
          <w:tcPr>
            <w:tcW w:w="2977" w:type="dxa"/>
            <w:vMerge w:val="restart"/>
          </w:tcPr>
          <w:p w:rsidR="00240202" w:rsidRPr="003536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</w:tc>
      </w:tr>
      <w:tr w:rsidR="00240202" w:rsidRPr="00C30BA3" w:rsidTr="000E131E">
        <w:trPr>
          <w:trHeight w:val="225"/>
        </w:trPr>
        <w:tc>
          <w:tcPr>
            <w:tcW w:w="534" w:type="dxa"/>
            <w:vMerge/>
          </w:tcPr>
          <w:p w:rsidR="00240202" w:rsidRPr="00C30BA3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40202" w:rsidRPr="00C30BA3" w:rsidRDefault="00240202" w:rsidP="002402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0202" w:rsidRPr="00C30BA3" w:rsidRDefault="00240202" w:rsidP="002402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02" w:rsidRPr="00C30BA3" w:rsidTr="00AE4279">
        <w:tc>
          <w:tcPr>
            <w:tcW w:w="15559" w:type="dxa"/>
            <w:gridSpan w:val="6"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240202" w:rsidRPr="00C30BA3" w:rsidTr="00BC540D">
        <w:tc>
          <w:tcPr>
            <w:tcW w:w="534" w:type="dxa"/>
          </w:tcPr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40202" w:rsidRPr="00C30BA3" w:rsidTr="00BC540D">
        <w:tc>
          <w:tcPr>
            <w:tcW w:w="534" w:type="dxa"/>
          </w:tcPr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40202" w:rsidRPr="00C30BA3" w:rsidTr="00BC540D">
        <w:tc>
          <w:tcPr>
            <w:tcW w:w="534" w:type="dxa"/>
          </w:tcPr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40202" w:rsidRPr="00C30BA3" w:rsidTr="00FF16B2">
        <w:trPr>
          <w:trHeight w:val="467"/>
        </w:trPr>
        <w:tc>
          <w:tcPr>
            <w:tcW w:w="534" w:type="dxa"/>
          </w:tcPr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Выставка-настроение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4B80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94B80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01.06.2021 г.-31.08.2021 г.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240202" w:rsidRPr="00C94B80" w:rsidRDefault="00240202" w:rsidP="002402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г.о. Октябрьск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02" w:rsidRPr="00C30BA3" w:rsidTr="009A60C2">
        <w:trPr>
          <w:trHeight w:val="467"/>
        </w:trPr>
        <w:tc>
          <w:tcPr>
            <w:tcW w:w="534" w:type="dxa"/>
          </w:tcPr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«Наука побеждать!» Книжно-иллюстративная выставка</w:t>
            </w:r>
          </w:p>
        </w:tc>
        <w:tc>
          <w:tcPr>
            <w:tcW w:w="4962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Выставка об игре в «оловянные солдатики» с экспонированием коллекции миниатюр краеведческого музея «Солдаты Великой Победы»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07.06.</w:t>
            </w:r>
            <w:r>
              <w:rPr>
                <w:rFonts w:ascii="Times New Roman" w:hAnsi="Times New Roman"/>
              </w:rPr>
              <w:t>2021 г.</w:t>
            </w:r>
            <w:r w:rsidRPr="00C94B80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C94B80">
              <w:rPr>
                <w:rFonts w:ascii="Times New Roman" w:hAnsi="Times New Roman"/>
              </w:rPr>
              <w:t>филиал № 3),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40202" w:rsidRPr="00C30BA3" w:rsidTr="006366D0">
        <w:trPr>
          <w:trHeight w:val="70"/>
        </w:trPr>
        <w:tc>
          <w:tcPr>
            <w:tcW w:w="15559" w:type="dxa"/>
            <w:gridSpan w:val="6"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240202" w:rsidRPr="00C30BA3" w:rsidTr="005651F6">
        <w:trPr>
          <w:trHeight w:val="191"/>
        </w:trPr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240202" w:rsidRPr="00C20843" w:rsidRDefault="00240202" w:rsidP="002402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бродилки, по заявкам</w:t>
            </w:r>
          </w:p>
          <w:p w:rsidR="00240202" w:rsidRPr="00C20843" w:rsidRDefault="00240202" w:rsidP="002402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240202" w:rsidRPr="00C20843" w:rsidRDefault="00240202" w:rsidP="002402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240202" w:rsidRPr="00C2084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40202" w:rsidRPr="00C30BA3" w:rsidTr="005651F6">
        <w:trPr>
          <w:trHeight w:val="191"/>
        </w:trPr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«Тревожный рассвет 41-го года…»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Час памяти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(22 июня – День памяти и скорби)</w:t>
            </w:r>
          </w:p>
        </w:tc>
        <w:tc>
          <w:tcPr>
            <w:tcW w:w="4962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 xml:space="preserve">Участники мероприятия узнают о  первых часах начала Великой Отечественной войны - первых часах того памятного дня 22 июня 1941г., о  самых крупных сражениях в начале войны: битве под Москвой, Сталинградской и Курской битвах, о партизанских отрядах, фронте, о совсем еще </w:t>
            </w:r>
            <w:r w:rsidRPr="00C94B80">
              <w:rPr>
                <w:rFonts w:ascii="Times New Roman" w:hAnsi="Times New Roman"/>
              </w:rPr>
              <w:lastRenderedPageBreak/>
              <w:t>юных бойцах.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lastRenderedPageBreak/>
              <w:t>22.06.</w:t>
            </w:r>
            <w:r>
              <w:rPr>
                <w:rFonts w:ascii="Times New Roman" w:hAnsi="Times New Roman"/>
              </w:rPr>
              <w:t>2021 г.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ГКУ Самарской области «Октябрьский социально-реабилитационный центр для несовершеннолетн</w:t>
            </w:r>
            <w:r w:rsidRPr="00C94B80">
              <w:rPr>
                <w:rFonts w:ascii="Times New Roman" w:hAnsi="Times New Roman"/>
              </w:rPr>
              <w:lastRenderedPageBreak/>
              <w:t>их»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ул. Пионерская,  18</w:t>
            </w:r>
          </w:p>
        </w:tc>
        <w:tc>
          <w:tcPr>
            <w:tcW w:w="2977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240202" w:rsidRPr="00C30BA3" w:rsidTr="005651F6">
        <w:trPr>
          <w:trHeight w:val="191"/>
        </w:trPr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240202" w:rsidRPr="006F2CCC" w:rsidRDefault="00240202" w:rsidP="002402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разные, но мы вместе!»</w:t>
            </w:r>
          </w:p>
        </w:tc>
        <w:tc>
          <w:tcPr>
            <w:tcW w:w="4962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CCC">
              <w:rPr>
                <w:rFonts w:ascii="Times New Roman" w:hAnsi="Times New Roman"/>
              </w:rPr>
              <w:t>Интеллектуальная игра</w:t>
            </w:r>
            <w:r>
              <w:rPr>
                <w:rFonts w:ascii="Times New Roman" w:hAnsi="Times New Roman"/>
              </w:rPr>
              <w:t>,</w:t>
            </w:r>
            <w:r w:rsidRPr="006F2CCC">
              <w:rPr>
                <w:rFonts w:ascii="Times New Roman" w:hAnsi="Times New Roman"/>
              </w:rPr>
              <w:t xml:space="preserve"> посвященная национальностям Самарской области</w:t>
            </w:r>
            <w:r>
              <w:rPr>
                <w:rFonts w:ascii="Times New Roman" w:hAnsi="Times New Roman"/>
              </w:rPr>
              <w:t xml:space="preserve">, ко </w:t>
            </w:r>
            <w:r w:rsidRPr="006F2CC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ню</w:t>
            </w:r>
            <w:r w:rsidRPr="006F2CCC">
              <w:rPr>
                <w:rFonts w:ascii="Times New Roman" w:hAnsi="Times New Roman"/>
              </w:rPr>
              <w:t xml:space="preserve"> дружбы и единения славян.</w:t>
            </w:r>
          </w:p>
          <w:p w:rsidR="00240202" w:rsidRPr="00A9174E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 г.</w:t>
            </w:r>
          </w:p>
          <w:p w:rsidR="00240202" w:rsidRPr="006F2CCC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240202" w:rsidRPr="0031339C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40202" w:rsidRPr="0031339C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40202" w:rsidRPr="00C30BA3" w:rsidTr="005651F6">
        <w:trPr>
          <w:trHeight w:val="191"/>
        </w:trPr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240202" w:rsidRPr="00C94B80" w:rsidRDefault="00240202" w:rsidP="002402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B80">
              <w:rPr>
                <w:rFonts w:ascii="Times New Roman" w:hAnsi="Times New Roman"/>
                <w:color w:val="000000"/>
              </w:rPr>
              <w:t>«Солнце на страницах»</w:t>
            </w:r>
          </w:p>
          <w:p w:rsidR="00240202" w:rsidRPr="00C94B80" w:rsidRDefault="00240202" w:rsidP="002402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4B80">
              <w:rPr>
                <w:rFonts w:ascii="Times New Roman" w:hAnsi="Times New Roman"/>
                <w:color w:val="000000"/>
              </w:rPr>
              <w:t>Литературно-познавательная игра</w:t>
            </w:r>
          </w:p>
        </w:tc>
        <w:tc>
          <w:tcPr>
            <w:tcW w:w="4962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B80">
              <w:rPr>
                <w:rFonts w:ascii="Times New Roman" w:hAnsi="Times New Roman"/>
                <w:color w:val="000000"/>
              </w:rPr>
              <w:t>Познавательная игра – путешествие по страницам книг, рекомендуемых детям  для летнего чтения,  познакомит  их с разнообразием увлекательной литературы, разовьёт интерес к чтению  и подарит массу положительных эмоций.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B80">
              <w:rPr>
                <w:rFonts w:ascii="Times New Roman" w:hAnsi="Times New Roman"/>
                <w:color w:val="000000"/>
              </w:rPr>
              <w:t>24.06.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им. А.С. Пушкина–</w:t>
            </w:r>
            <w:r w:rsidRPr="00C94B80">
              <w:rPr>
                <w:rFonts w:ascii="Times New Roman" w:hAnsi="Times New Roman"/>
                <w:color w:val="000000"/>
              </w:rPr>
              <w:t>филиал № 1</w:t>
            </w:r>
          </w:p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240202" w:rsidRPr="00C94B8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240202" w:rsidRPr="00C30BA3" w:rsidTr="007A0C88">
        <w:trPr>
          <w:trHeight w:val="191"/>
        </w:trPr>
        <w:tc>
          <w:tcPr>
            <w:tcW w:w="15559" w:type="dxa"/>
            <w:gridSpan w:val="6"/>
          </w:tcPr>
          <w:p w:rsidR="00240202" w:rsidRPr="007C6BCA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240202" w:rsidRPr="00C30BA3" w:rsidTr="005651F6">
        <w:trPr>
          <w:trHeight w:val="191"/>
        </w:trPr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Офлайн спектакль театральной студии «Открытие»</w:t>
            </w:r>
          </w:p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24.06.2021</w:t>
            </w:r>
            <w:r>
              <w:rPr>
                <w:rFonts w:ascii="Times New Roman" w:hAnsi="Times New Roman"/>
              </w:rPr>
              <w:t xml:space="preserve"> </w:t>
            </w:r>
            <w:r w:rsidRPr="00801B7F">
              <w:rPr>
                <w:rFonts w:ascii="Times New Roman" w:hAnsi="Times New Roman"/>
              </w:rPr>
              <w:t>г.</w:t>
            </w:r>
          </w:p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240202" w:rsidRPr="00801B7F" w:rsidRDefault="00240202" w:rsidP="00240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240202" w:rsidRPr="00C30BA3" w:rsidTr="005651F6">
        <w:trPr>
          <w:trHeight w:val="191"/>
        </w:trPr>
        <w:tc>
          <w:tcPr>
            <w:tcW w:w="534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Офлайн спектакль театральной студии «Открытие» для пришкольного летнего лагеря</w:t>
            </w:r>
          </w:p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25.06.2021</w:t>
            </w:r>
            <w:r>
              <w:rPr>
                <w:rFonts w:ascii="Times New Roman" w:hAnsi="Times New Roman"/>
              </w:rPr>
              <w:t xml:space="preserve"> </w:t>
            </w:r>
            <w:r w:rsidRPr="00801B7F">
              <w:rPr>
                <w:rFonts w:ascii="Times New Roman" w:hAnsi="Times New Roman"/>
              </w:rPr>
              <w:t>г.</w:t>
            </w:r>
          </w:p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240202" w:rsidRPr="00801B7F" w:rsidRDefault="00240202" w:rsidP="00240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40202" w:rsidRPr="00801B7F" w:rsidRDefault="00240202" w:rsidP="0024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240202" w:rsidRPr="00C30BA3" w:rsidTr="00AE4279">
        <w:tc>
          <w:tcPr>
            <w:tcW w:w="15559" w:type="dxa"/>
            <w:gridSpan w:val="6"/>
          </w:tcPr>
          <w:p w:rsidR="00240202" w:rsidRPr="00C30BA3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40202" w:rsidRPr="00C30BA3" w:rsidTr="00AE4279">
        <w:tc>
          <w:tcPr>
            <w:tcW w:w="534" w:type="dxa"/>
          </w:tcPr>
          <w:p w:rsidR="00240202" w:rsidRPr="00C30BA3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40202" w:rsidRPr="00087790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40202" w:rsidRPr="00C30BA3" w:rsidTr="00AE4279">
        <w:tc>
          <w:tcPr>
            <w:tcW w:w="534" w:type="dxa"/>
          </w:tcPr>
          <w:p w:rsidR="00240202" w:rsidRDefault="00240202" w:rsidP="002402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240202" w:rsidRPr="00630EF4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240202" w:rsidRPr="00093A2E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240202" w:rsidRPr="00630EF4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40202" w:rsidRPr="00630EF4" w:rsidRDefault="00240202" w:rsidP="002402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24.06.2021 г.</w:t>
            </w:r>
          </w:p>
        </w:tc>
        <w:tc>
          <w:tcPr>
            <w:tcW w:w="2409" w:type="dxa"/>
          </w:tcPr>
          <w:p w:rsidR="00240202" w:rsidRPr="00630EF4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240202" w:rsidRPr="00630EF4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8E" w:rsidRDefault="0027308E" w:rsidP="00C13BDE">
      <w:pPr>
        <w:spacing w:after="0" w:line="240" w:lineRule="auto"/>
      </w:pPr>
      <w:r>
        <w:separator/>
      </w:r>
    </w:p>
  </w:endnote>
  <w:endnote w:type="continuationSeparator" w:id="1">
    <w:p w:rsidR="0027308E" w:rsidRDefault="0027308E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8E" w:rsidRDefault="0027308E" w:rsidP="00C13BDE">
      <w:pPr>
        <w:spacing w:after="0" w:line="240" w:lineRule="auto"/>
      </w:pPr>
      <w:r>
        <w:separator/>
      </w:r>
    </w:p>
  </w:footnote>
  <w:footnote w:type="continuationSeparator" w:id="1">
    <w:p w:rsidR="0027308E" w:rsidRDefault="0027308E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84A0B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78"/>
    <w:rsid w:val="0024522E"/>
    <w:rsid w:val="00245D72"/>
    <w:rsid w:val="00246346"/>
    <w:rsid w:val="00247D51"/>
    <w:rsid w:val="00253F03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3157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4F66"/>
    <w:rsid w:val="004B5667"/>
    <w:rsid w:val="004B788D"/>
    <w:rsid w:val="004C2A99"/>
    <w:rsid w:val="004C58BF"/>
    <w:rsid w:val="004C60DE"/>
    <w:rsid w:val="004E1D6F"/>
    <w:rsid w:val="004E3883"/>
    <w:rsid w:val="004E3AB4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3C88"/>
    <w:rsid w:val="008B1082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493D"/>
    <w:rsid w:val="009C4E8D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614E9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098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195</cp:revision>
  <dcterms:created xsi:type="dcterms:W3CDTF">2020-05-22T10:40:00Z</dcterms:created>
  <dcterms:modified xsi:type="dcterms:W3CDTF">2021-06-16T11:20:00Z</dcterms:modified>
</cp:coreProperties>
</file>