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B7" w:rsidRPr="00D83F57" w:rsidRDefault="00D8045D" w:rsidP="00D8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9428A" w:rsidRDefault="00D8045D" w:rsidP="0009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28A">
        <w:rPr>
          <w:rFonts w:ascii="Times New Roman" w:hAnsi="Times New Roman" w:cs="Times New Roman"/>
          <w:sz w:val="28"/>
          <w:szCs w:val="28"/>
        </w:rPr>
        <w:t xml:space="preserve">О проведении актуализации схемы водоснабжения и водоотведения городского округа Октябрьск Самарской области </w:t>
      </w:r>
    </w:p>
    <w:p w:rsidR="00D8045D" w:rsidRPr="0009428A" w:rsidRDefault="00D8045D" w:rsidP="0009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28A">
        <w:rPr>
          <w:rFonts w:ascii="Times New Roman" w:hAnsi="Times New Roman" w:cs="Times New Roman"/>
          <w:sz w:val="28"/>
          <w:szCs w:val="28"/>
        </w:rPr>
        <w:t>на период с 2022 по 2032 год</w:t>
      </w:r>
    </w:p>
    <w:p w:rsidR="004407EA" w:rsidRPr="0009428A" w:rsidRDefault="004407EA" w:rsidP="0009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7EA" w:rsidRPr="0009428A" w:rsidRDefault="004407EA" w:rsidP="004407EA">
      <w:pPr>
        <w:jc w:val="both"/>
        <w:rPr>
          <w:rFonts w:ascii="Times New Roman" w:hAnsi="Times New Roman" w:cs="Times New Roman"/>
          <w:sz w:val="28"/>
          <w:szCs w:val="28"/>
        </w:rPr>
      </w:pPr>
      <w:r w:rsidRPr="000942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6A6" w:rsidRPr="0009428A">
        <w:rPr>
          <w:rFonts w:ascii="Times New Roman" w:hAnsi="Times New Roman" w:cs="Times New Roman"/>
          <w:sz w:val="28"/>
          <w:szCs w:val="28"/>
        </w:rPr>
        <w:t xml:space="preserve"> </w:t>
      </w:r>
      <w:r w:rsidRPr="0009428A">
        <w:rPr>
          <w:rFonts w:ascii="Times New Roman" w:hAnsi="Times New Roman" w:cs="Times New Roman"/>
          <w:sz w:val="28"/>
          <w:szCs w:val="28"/>
        </w:rPr>
        <w:t>В</w:t>
      </w:r>
      <w:r w:rsidR="00D8045D" w:rsidRPr="0009428A">
        <w:rPr>
          <w:rFonts w:ascii="Times New Roman" w:hAnsi="Times New Roman" w:cs="Times New Roman"/>
          <w:sz w:val="28"/>
          <w:szCs w:val="28"/>
        </w:rPr>
        <w:t xml:space="preserve"> </w:t>
      </w:r>
      <w:r w:rsidR="008456A6" w:rsidRPr="0009428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07.12.2011 № 416-ФЗ (ред. от 28.01.2022) «О водоснабжении и водоотведении», постановлением Правительства Российской Федерации от 05.09.2013 № 782 «О схемах водоснабжения и водоотведения (вместе с «Правилами разработки и утверждения схем водоснабжения и водоотведения», «Требования к содержанию схем водоснабжения и водоотведения», Администрация городского округа Октябрьск уведомляет о проведении актуализации схемы водоснабжения и водоотведения городского округа Октябрьск Самарской области на период с 2022 года по 2032 года, утвержденной постановление Администрации городского округа Октябрьск Самарской области от 30.11.2020 г. № 1074 «Об утверждении актуализированной схемы водоснабжения и водоотведения </w:t>
      </w:r>
      <w:r w:rsidRPr="0009428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на период 2020-2030 </w:t>
      </w:r>
      <w:proofErr w:type="spellStart"/>
      <w:r w:rsidRPr="0009428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9428A">
        <w:rPr>
          <w:rFonts w:ascii="Times New Roman" w:hAnsi="Times New Roman" w:cs="Times New Roman"/>
          <w:sz w:val="28"/>
          <w:szCs w:val="28"/>
        </w:rPr>
        <w:t>.».</w:t>
      </w:r>
    </w:p>
    <w:p w:rsidR="000657A7" w:rsidRDefault="004E28B5" w:rsidP="000657A7">
      <w:pPr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 xml:space="preserve">    </w:t>
      </w:r>
      <w:r w:rsidR="0009428A" w:rsidRPr="000657A7">
        <w:rPr>
          <w:rFonts w:ascii="Times New Roman" w:hAnsi="Times New Roman" w:cs="Times New Roman"/>
          <w:sz w:val="28"/>
          <w:szCs w:val="28"/>
        </w:rPr>
        <w:t xml:space="preserve">    </w:t>
      </w:r>
      <w:r w:rsidR="004407EA" w:rsidRPr="000657A7">
        <w:rPr>
          <w:rFonts w:ascii="Times New Roman" w:hAnsi="Times New Roman" w:cs="Times New Roman"/>
          <w:sz w:val="28"/>
          <w:szCs w:val="28"/>
        </w:rPr>
        <w:t xml:space="preserve"> Действующая схема водоснабжения и водоотведения размещена на официальном сайте Администрации городского окру</w:t>
      </w:r>
      <w:r w:rsidR="000657A7" w:rsidRPr="000657A7">
        <w:rPr>
          <w:rFonts w:ascii="Times New Roman" w:hAnsi="Times New Roman" w:cs="Times New Roman"/>
          <w:sz w:val="28"/>
          <w:szCs w:val="28"/>
        </w:rPr>
        <w:t>га Октябрьск Самарской области:</w:t>
      </w:r>
    </w:p>
    <w:p w:rsidR="004407EA" w:rsidRPr="000657A7" w:rsidRDefault="008F4D37" w:rsidP="000657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4407EA" w:rsidRPr="000657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https://oktyabrskadm.ru/allfiles/202012/NOVAYA___Aktualizatsiya_shem_vodosnabjeniya_i_vodootvedeniya_g_o__Oktyabrsk(11581-iM97).docx</w:t>
        </w:r>
      </w:hyperlink>
    </w:p>
    <w:p w:rsidR="0009428A" w:rsidRPr="0009428A" w:rsidRDefault="004E28B5" w:rsidP="0009428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A"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</w:t>
      </w:r>
      <w:r w:rsidR="008F4D37" w:rsidRPr="0009428A">
        <w:rPr>
          <w:rFonts w:ascii="Times New Roman" w:hAnsi="Times New Roman" w:cs="Times New Roman"/>
          <w:sz w:val="28"/>
          <w:szCs w:val="28"/>
        </w:rPr>
        <w:t xml:space="preserve">по актуализации схемы водоснабжения </w:t>
      </w:r>
      <w:r w:rsidR="008F4D37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8F4D37" w:rsidRPr="008F4D37">
        <w:rPr>
          <w:rFonts w:ascii="Times New Roman" w:hAnsi="Times New Roman" w:cs="Times New Roman"/>
          <w:b/>
          <w:sz w:val="28"/>
          <w:szCs w:val="28"/>
        </w:rPr>
        <w:t>до 30.04.2022 года</w:t>
      </w:r>
      <w:r w:rsidR="008F4D37">
        <w:rPr>
          <w:rFonts w:ascii="Times New Roman" w:hAnsi="Times New Roman" w:cs="Times New Roman"/>
          <w:sz w:val="28"/>
          <w:szCs w:val="28"/>
        </w:rPr>
        <w:t xml:space="preserve">, </w:t>
      </w:r>
      <w:r w:rsidR="0009428A" w:rsidRPr="0009428A">
        <w:rPr>
          <w:rFonts w:ascii="Times New Roman" w:hAnsi="Times New Roman" w:cs="Times New Roman"/>
          <w:sz w:val="28"/>
          <w:szCs w:val="28"/>
        </w:rPr>
        <w:t xml:space="preserve">в письменном виде по адресу: </w:t>
      </w:r>
      <w:r w:rsidR="0009428A" w:rsidRP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445240, Самарская область, г. Октябрьск, ул. Ленина дом 94, кабинет 6, МКУ «Управление по вопросам ЖКХ, энергетики и функционирования ЕДДС», а также </w:t>
      </w:r>
      <w:r w:rsidR="008F4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428A" w:rsidRP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8F4D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428A" w:rsidRP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почты:</w:t>
      </w:r>
      <w:r w:rsid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uprava</w:t>
      </w:r>
      <w:proofErr w:type="spellEnd"/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_63@</w:t>
      </w:r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4407EA" w:rsidRPr="0009428A" w:rsidRDefault="004407EA" w:rsidP="00440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45D" w:rsidRPr="00D8045D" w:rsidRDefault="00D8045D" w:rsidP="00D8045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8045D" w:rsidRPr="00D8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7"/>
    <w:rsid w:val="000657A7"/>
    <w:rsid w:val="0009428A"/>
    <w:rsid w:val="003D02B7"/>
    <w:rsid w:val="004366ED"/>
    <w:rsid w:val="004407EA"/>
    <w:rsid w:val="004E28B5"/>
    <w:rsid w:val="008456A6"/>
    <w:rsid w:val="008F4D37"/>
    <w:rsid w:val="00A564C7"/>
    <w:rsid w:val="00D8045D"/>
    <w:rsid w:val="00D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BA4E"/>
  <w15:chartTrackingRefBased/>
  <w15:docId w15:val="{39F04644-C9DA-46B9-9E50-8E5863A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6E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40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40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09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tyabrskadm.ru/allfiles/202012/NOVAYA___Aktualizatsiya_shem_vodosnabjeniya_i_vodootvedeniya_g_o__Oktyabrsk(11581-iM9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ЖКХ</dc:creator>
  <cp:keywords/>
  <dc:description/>
  <cp:lastModifiedBy>Комитет ЖКХ</cp:lastModifiedBy>
  <cp:revision>5</cp:revision>
  <cp:lastPrinted>2022-03-14T10:50:00Z</cp:lastPrinted>
  <dcterms:created xsi:type="dcterms:W3CDTF">2022-03-14T09:52:00Z</dcterms:created>
  <dcterms:modified xsi:type="dcterms:W3CDTF">2022-03-14T11:00:00Z</dcterms:modified>
</cp:coreProperties>
</file>