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7B" w:rsidRDefault="003B25A1" w:rsidP="001A6B7B">
      <w:r>
        <w:rPr>
          <w:noProof/>
        </w:rPr>
        <w:pict>
          <v:group id="_x0000_s1026" style="position:absolute;margin-left:-7.7pt;margin-top:54.2pt;width:3in;height:239.1pt;z-index:251660288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1A6B7B" w:rsidRPr="0008386D" w:rsidRDefault="001A6B7B" w:rsidP="001A6B7B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1A6B7B" w:rsidRPr="008E4131" w:rsidRDefault="001A6B7B" w:rsidP="001A6B7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A6B7B" w:rsidRPr="0008386D" w:rsidRDefault="001A6B7B" w:rsidP="001A6B7B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1A6B7B" w:rsidRPr="0008386D" w:rsidRDefault="001A6B7B" w:rsidP="001A6B7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1A6B7B" w:rsidRPr="0008386D" w:rsidRDefault="001A6B7B" w:rsidP="001A6B7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1A6B7B" w:rsidRDefault="001A6B7B" w:rsidP="001A6B7B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1A6B7B" w:rsidRDefault="001A6B7B" w:rsidP="001A6B7B">
                    <w:pPr>
                      <w:pStyle w:val="3"/>
                    </w:pPr>
                    <w:r>
                      <w:t>ПОСТАНОВЛЕНИЕ</w:t>
                    </w:r>
                  </w:p>
                  <w:p w:rsidR="001A6B7B" w:rsidRPr="008E4131" w:rsidRDefault="001A6B7B" w:rsidP="001A6B7B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1A6B7B" w:rsidRPr="00B750FD" w:rsidRDefault="001A6B7B" w:rsidP="001A6B7B">
                    <w:pPr>
                      <w:jc w:val="center"/>
                      <w:rPr>
                        <w:sz w:val="22"/>
                        <w:u w:val="single"/>
                      </w:rPr>
                    </w:pPr>
                    <w:r w:rsidRPr="00B750FD">
                      <w:rPr>
                        <w:sz w:val="22"/>
                        <w:u w:val="single"/>
                      </w:rPr>
                      <w:t xml:space="preserve">от </w:t>
                    </w:r>
                    <w:r w:rsidR="00E520EB">
                      <w:rPr>
                        <w:sz w:val="22"/>
                        <w:u w:val="single"/>
                      </w:rPr>
                      <w:t>18.04.2022  № 393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4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1A6B7B" w:rsidRDefault="001A6B7B" w:rsidP="001A6B7B"/>
    <w:p w:rsidR="001A6B7B" w:rsidRDefault="001A6B7B" w:rsidP="001A6B7B"/>
    <w:p w:rsidR="001A6B7B" w:rsidRDefault="001A6B7B" w:rsidP="001A6B7B"/>
    <w:p w:rsidR="001A6B7B" w:rsidRDefault="001A6B7B" w:rsidP="001A6B7B">
      <w:pPr>
        <w:rPr>
          <w:sz w:val="28"/>
        </w:rPr>
      </w:pPr>
      <w:r>
        <w:rPr>
          <w:sz w:val="28"/>
        </w:rPr>
        <w:tab/>
      </w: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rPr>
          <w:sz w:val="28"/>
        </w:rPr>
      </w:pPr>
    </w:p>
    <w:p w:rsidR="001A6B7B" w:rsidRDefault="001A6B7B" w:rsidP="001A6B7B">
      <w:pPr>
        <w:jc w:val="both"/>
        <w:rPr>
          <w:sz w:val="28"/>
        </w:rPr>
      </w:pPr>
    </w:p>
    <w:p w:rsidR="001A6B7B" w:rsidRDefault="001A6B7B" w:rsidP="001A6B7B">
      <w:pPr>
        <w:jc w:val="both"/>
        <w:rPr>
          <w:sz w:val="28"/>
        </w:rPr>
      </w:pPr>
    </w:p>
    <w:p w:rsidR="001A6B7B" w:rsidRDefault="001A6B7B" w:rsidP="001A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приватизации </w:t>
      </w:r>
    </w:p>
    <w:p w:rsidR="001A6B7B" w:rsidRDefault="001A6B7B" w:rsidP="001A6B7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1A6B7B" w:rsidRDefault="001A6B7B" w:rsidP="001A6B7B">
      <w:pPr>
        <w:pStyle w:val="2"/>
        <w:spacing w:line="360" w:lineRule="auto"/>
      </w:pPr>
      <w:r>
        <w:t xml:space="preserve"> </w:t>
      </w:r>
    </w:p>
    <w:p w:rsidR="001A6B7B" w:rsidRPr="00825C9F" w:rsidRDefault="001A6B7B" w:rsidP="001A6B7B">
      <w:pPr>
        <w:spacing w:line="360" w:lineRule="auto"/>
        <w:jc w:val="both"/>
        <w:rPr>
          <w:sz w:val="28"/>
          <w:szCs w:val="28"/>
        </w:rPr>
      </w:pPr>
      <w:r w:rsidRPr="00825C9F">
        <w:rPr>
          <w:sz w:val="28"/>
          <w:szCs w:val="28"/>
        </w:rPr>
        <w:t xml:space="preserve">                    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21.12.2001г.№178-ФЗ «О приватизации государственного и муниципального имущества»,  Положением о порядке и условиях приватизации муниципального имущества </w:t>
      </w:r>
      <w:proofErr w:type="gramStart"/>
      <w:r w:rsidRPr="00825C9F">
        <w:rPr>
          <w:sz w:val="28"/>
          <w:szCs w:val="28"/>
        </w:rPr>
        <w:t>г</w:t>
      </w:r>
      <w:proofErr w:type="gramEnd"/>
      <w:r w:rsidRPr="00825C9F">
        <w:rPr>
          <w:sz w:val="28"/>
          <w:szCs w:val="28"/>
        </w:rPr>
        <w:t>.о. Октябрьск Самарской области, утвержденным решением Думы городского округа Октябрьск от  30.01.2019г. №</w:t>
      </w:r>
      <w:r>
        <w:rPr>
          <w:sz w:val="28"/>
          <w:szCs w:val="28"/>
        </w:rPr>
        <w:t xml:space="preserve"> </w:t>
      </w:r>
      <w:r w:rsidRPr="00825C9F">
        <w:rPr>
          <w:sz w:val="28"/>
          <w:szCs w:val="28"/>
        </w:rPr>
        <w:t>292,  согласно отчет</w:t>
      </w:r>
      <w:proofErr w:type="gramStart"/>
      <w:r w:rsidRPr="00825C9F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«Ру</w:t>
      </w:r>
      <w:r w:rsidRPr="00825C9F">
        <w:rPr>
          <w:sz w:val="28"/>
          <w:szCs w:val="28"/>
        </w:rPr>
        <w:t xml:space="preserve">соценка» </w:t>
      </w:r>
      <w:r w:rsidRPr="003E5E14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  <w:r w:rsidRPr="003E5E14">
        <w:rPr>
          <w:sz w:val="28"/>
          <w:szCs w:val="28"/>
        </w:rPr>
        <w:t xml:space="preserve"> «Об оценке рыночной стоимости нежилого здания </w:t>
      </w:r>
      <w:r>
        <w:rPr>
          <w:sz w:val="28"/>
          <w:szCs w:val="28"/>
        </w:rPr>
        <w:t>– баня общей</w:t>
      </w:r>
      <w:r w:rsidRPr="003E5E1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337,8</w:t>
      </w:r>
      <w:r w:rsidRPr="003E5E14">
        <w:rPr>
          <w:sz w:val="28"/>
          <w:szCs w:val="28"/>
        </w:rPr>
        <w:t xml:space="preserve"> кв.м. </w:t>
      </w:r>
      <w:r>
        <w:rPr>
          <w:bCs/>
          <w:color w:val="343434"/>
          <w:sz w:val="28"/>
          <w:szCs w:val="28"/>
        </w:rPr>
        <w:t xml:space="preserve">расположенного по </w:t>
      </w:r>
      <w:r w:rsidRPr="00A7543C">
        <w:rPr>
          <w:bCs/>
          <w:sz w:val="28"/>
          <w:szCs w:val="28"/>
        </w:rPr>
        <w:t>адресу: Самарская область, г</w:t>
      </w:r>
      <w:proofErr w:type="gramStart"/>
      <w:r w:rsidRPr="00A7543C">
        <w:rPr>
          <w:bCs/>
          <w:sz w:val="28"/>
          <w:szCs w:val="28"/>
        </w:rPr>
        <w:t>.О</w:t>
      </w:r>
      <w:proofErr w:type="gramEnd"/>
      <w:r w:rsidRPr="00A7543C">
        <w:rPr>
          <w:bCs/>
          <w:sz w:val="28"/>
          <w:szCs w:val="28"/>
        </w:rPr>
        <w:t>ктябрьск, ул.Волго-Донская, д.9»</w:t>
      </w:r>
      <w:r w:rsidRPr="00A7543C">
        <w:rPr>
          <w:sz w:val="28"/>
          <w:szCs w:val="28"/>
        </w:rPr>
        <w:t>, руководствуясь Уставом городского округа Октябрьск Самарской</w:t>
      </w:r>
      <w:r w:rsidRPr="00825C9F">
        <w:rPr>
          <w:sz w:val="28"/>
          <w:szCs w:val="28"/>
        </w:rPr>
        <w:t xml:space="preserve"> области</w:t>
      </w:r>
    </w:p>
    <w:p w:rsidR="001A6B7B" w:rsidRDefault="001A6B7B" w:rsidP="001A6B7B">
      <w:pPr>
        <w:pStyle w:val="a4"/>
        <w:spacing w:line="360" w:lineRule="auto"/>
        <w:ind w:left="0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1A6B7B" w:rsidRDefault="001A6B7B" w:rsidP="001A6B7B">
      <w:pPr>
        <w:pStyle w:val="a4"/>
        <w:spacing w:line="360" w:lineRule="auto"/>
        <w:ind w:left="0"/>
        <w:jc w:val="center"/>
        <w:rPr>
          <w:szCs w:val="24"/>
        </w:rPr>
      </w:pPr>
      <w:r>
        <w:rPr>
          <w:szCs w:val="24"/>
        </w:rPr>
        <w:t>ПОСТАНОВЛЯЮ:</w:t>
      </w:r>
    </w:p>
    <w:p w:rsidR="001A6B7B" w:rsidRDefault="001A6B7B" w:rsidP="001A6B7B">
      <w:pPr>
        <w:pStyle w:val="a4"/>
        <w:spacing w:line="360" w:lineRule="auto"/>
        <w:ind w:left="0"/>
        <w:jc w:val="center"/>
        <w:rPr>
          <w:szCs w:val="24"/>
        </w:rPr>
      </w:pPr>
    </w:p>
    <w:p w:rsidR="001A6B7B" w:rsidRDefault="001A6B7B" w:rsidP="001A6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922445">
        <w:rPr>
          <w:sz w:val="28"/>
          <w:szCs w:val="28"/>
        </w:rPr>
        <w:t xml:space="preserve">Комитету имущественных отношений Администрации городского округа Октябрьск осуществить  приватизацию путем продажи  на аукционе </w:t>
      </w:r>
      <w:r>
        <w:rPr>
          <w:sz w:val="28"/>
          <w:szCs w:val="28"/>
        </w:rPr>
        <w:t>в электронной форме</w:t>
      </w:r>
      <w:r w:rsidRPr="00922445">
        <w:rPr>
          <w:sz w:val="28"/>
          <w:szCs w:val="28"/>
        </w:rPr>
        <w:t xml:space="preserve"> следующего муниципального имущества: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5"/>
        <w:gridCol w:w="3530"/>
        <w:gridCol w:w="1843"/>
        <w:gridCol w:w="1985"/>
        <w:gridCol w:w="2126"/>
      </w:tblGrid>
      <w:tr w:rsidR="001A6B7B" w:rsidRPr="004159CE" w:rsidTr="009A6649">
        <w:trPr>
          <w:trHeight w:val="11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7B" w:rsidRPr="009E1744" w:rsidRDefault="001A6B7B" w:rsidP="009A6649">
            <w:pPr>
              <w:ind w:left="708" w:hanging="566"/>
              <w:jc w:val="both"/>
              <w:rPr>
                <w:sz w:val="28"/>
                <w:szCs w:val="28"/>
              </w:rPr>
            </w:pPr>
            <w:r w:rsidRPr="009E1744">
              <w:rPr>
                <w:sz w:val="28"/>
                <w:szCs w:val="28"/>
              </w:rPr>
              <w:lastRenderedPageBreak/>
              <w:t>№/</w:t>
            </w:r>
            <w:proofErr w:type="gramStart"/>
            <w:r w:rsidRPr="009E174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7B" w:rsidRPr="009E1744" w:rsidRDefault="001A6B7B" w:rsidP="009A6649">
            <w:pPr>
              <w:ind w:left="708"/>
              <w:jc w:val="both"/>
              <w:rPr>
                <w:sz w:val="28"/>
                <w:szCs w:val="28"/>
              </w:rPr>
            </w:pPr>
            <w:r w:rsidRPr="009E174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7B" w:rsidRPr="009E1744" w:rsidRDefault="001A6B7B" w:rsidP="009A6649">
            <w:pPr>
              <w:ind w:firstLine="34"/>
              <w:jc w:val="both"/>
              <w:rPr>
                <w:sz w:val="28"/>
                <w:szCs w:val="28"/>
              </w:rPr>
            </w:pPr>
            <w:r w:rsidRPr="009E1744">
              <w:rPr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7B" w:rsidRPr="009E1744" w:rsidRDefault="001A6B7B" w:rsidP="009A6649">
            <w:pPr>
              <w:ind w:left="34"/>
              <w:jc w:val="both"/>
              <w:rPr>
                <w:sz w:val="28"/>
                <w:szCs w:val="28"/>
              </w:rPr>
            </w:pPr>
            <w:r w:rsidRPr="009E1744">
              <w:rPr>
                <w:sz w:val="28"/>
                <w:szCs w:val="28"/>
              </w:rPr>
              <w:t>Планируемый 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7B" w:rsidRPr="009E1744" w:rsidRDefault="001A6B7B" w:rsidP="009A6649">
            <w:pPr>
              <w:ind w:left="34"/>
              <w:jc w:val="both"/>
              <w:rPr>
                <w:sz w:val="28"/>
                <w:szCs w:val="28"/>
              </w:rPr>
            </w:pPr>
            <w:r w:rsidRPr="009E1744">
              <w:rPr>
                <w:sz w:val="28"/>
                <w:szCs w:val="28"/>
              </w:rPr>
              <w:t>Планируемый доход от приватизации имущества,</w:t>
            </w:r>
            <w:r>
              <w:rPr>
                <w:sz w:val="28"/>
                <w:szCs w:val="28"/>
              </w:rPr>
              <w:t xml:space="preserve"> с учетом НДС</w:t>
            </w:r>
            <w:r w:rsidRPr="009E1744">
              <w:rPr>
                <w:sz w:val="28"/>
                <w:szCs w:val="28"/>
              </w:rPr>
              <w:t xml:space="preserve"> руб.</w:t>
            </w:r>
          </w:p>
        </w:tc>
      </w:tr>
      <w:tr w:rsidR="001A6B7B" w:rsidTr="009A6649">
        <w:trPr>
          <w:trHeight w:val="28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Pr="00BE3D21" w:rsidRDefault="001A6B7B" w:rsidP="009A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3D21">
              <w:rPr>
                <w:sz w:val="28"/>
                <w:szCs w:val="28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Pr="00BE3D21" w:rsidRDefault="001A6B7B" w:rsidP="009A6649">
            <w:pPr>
              <w:rPr>
                <w:sz w:val="28"/>
                <w:szCs w:val="28"/>
              </w:rPr>
            </w:pPr>
            <w:r w:rsidRPr="00BE3D21">
              <w:rPr>
                <w:sz w:val="28"/>
                <w:szCs w:val="28"/>
              </w:rPr>
              <w:t>Нежилое здание бани площадью 337,8 кв.м.</w:t>
            </w:r>
          </w:p>
          <w:p w:rsidR="001A6B7B" w:rsidRPr="00BE3D21" w:rsidRDefault="001A6B7B" w:rsidP="009A6649">
            <w:pPr>
              <w:rPr>
                <w:sz w:val="28"/>
                <w:szCs w:val="28"/>
              </w:rPr>
            </w:pPr>
            <w:r w:rsidRPr="00BE3D21">
              <w:rPr>
                <w:sz w:val="28"/>
                <w:szCs w:val="28"/>
              </w:rPr>
              <w:t>Кадастровый  номер 63:05:0105021:500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Pr="00BE3D21" w:rsidRDefault="001A6B7B" w:rsidP="009A6649">
            <w:pPr>
              <w:jc w:val="both"/>
              <w:rPr>
                <w:sz w:val="28"/>
                <w:szCs w:val="28"/>
              </w:rPr>
            </w:pPr>
            <w:r w:rsidRPr="00BE3D21">
              <w:rPr>
                <w:sz w:val="28"/>
                <w:szCs w:val="28"/>
              </w:rPr>
              <w:t>Самарская обл., г</w:t>
            </w:r>
            <w:proofErr w:type="gramStart"/>
            <w:r w:rsidRPr="00BE3D21">
              <w:rPr>
                <w:sz w:val="28"/>
                <w:szCs w:val="28"/>
              </w:rPr>
              <w:t>.О</w:t>
            </w:r>
            <w:proofErr w:type="gramEnd"/>
            <w:r w:rsidRPr="00BE3D21">
              <w:rPr>
                <w:sz w:val="28"/>
                <w:szCs w:val="28"/>
              </w:rPr>
              <w:t>ктябрьск, ул.Волго-Донская,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Pr="00BE3D21" w:rsidRDefault="001A6B7B" w:rsidP="009A6649">
            <w:pPr>
              <w:ind w:left="33"/>
              <w:jc w:val="both"/>
              <w:rPr>
                <w:sz w:val="28"/>
                <w:szCs w:val="28"/>
              </w:rPr>
            </w:pPr>
            <w:proofErr w:type="gramStart"/>
            <w:r w:rsidRPr="00BE3D21">
              <w:rPr>
                <w:sz w:val="28"/>
                <w:szCs w:val="28"/>
              </w:rPr>
              <w:t>Открытый</w:t>
            </w:r>
            <w:proofErr w:type="gramEnd"/>
            <w:r w:rsidRPr="00BE3D21">
              <w:rPr>
                <w:sz w:val="28"/>
                <w:szCs w:val="28"/>
              </w:rPr>
              <w:t xml:space="preserve"> по форме подачи предложений о цене аукциона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7B" w:rsidRPr="00BE3D21" w:rsidRDefault="001A6B7B" w:rsidP="009A6649">
            <w:pPr>
              <w:jc w:val="center"/>
              <w:rPr>
                <w:sz w:val="28"/>
                <w:szCs w:val="28"/>
              </w:rPr>
            </w:pPr>
            <w:r w:rsidRPr="00BE3D21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96</w:t>
            </w:r>
            <w:r w:rsidRPr="00BE3D21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8</w:t>
            </w:r>
            <w:r w:rsidRPr="00BE3D21">
              <w:rPr>
                <w:sz w:val="28"/>
                <w:szCs w:val="28"/>
              </w:rPr>
              <w:t>00,00</w:t>
            </w:r>
          </w:p>
        </w:tc>
      </w:tr>
    </w:tbl>
    <w:p w:rsidR="001A6B7B" w:rsidRDefault="001A6B7B" w:rsidP="001A6B7B">
      <w:pPr>
        <w:spacing w:line="360" w:lineRule="auto"/>
        <w:jc w:val="both"/>
        <w:rPr>
          <w:sz w:val="28"/>
          <w:szCs w:val="28"/>
        </w:rPr>
      </w:pPr>
    </w:p>
    <w:p w:rsidR="001A6B7B" w:rsidRDefault="001A6B7B" w:rsidP="001A6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Со</w:t>
      </w:r>
      <w:r w:rsidRPr="00E77AA4">
        <w:rPr>
          <w:sz w:val="28"/>
          <w:szCs w:val="28"/>
        </w:rPr>
        <w:t xml:space="preserve">гласно </w:t>
      </w:r>
      <w:r>
        <w:rPr>
          <w:sz w:val="28"/>
          <w:szCs w:val="28"/>
        </w:rPr>
        <w:t>отчет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«Русоценка» </w:t>
      </w:r>
      <w:r w:rsidRPr="003E5E14">
        <w:rPr>
          <w:sz w:val="28"/>
          <w:szCs w:val="28"/>
        </w:rPr>
        <w:t>№</w:t>
      </w:r>
      <w:r>
        <w:rPr>
          <w:sz w:val="28"/>
          <w:szCs w:val="28"/>
        </w:rPr>
        <w:t>59</w:t>
      </w:r>
      <w:r w:rsidRPr="00F71BCD">
        <w:rPr>
          <w:color w:val="FF0000"/>
          <w:sz w:val="28"/>
          <w:szCs w:val="28"/>
        </w:rPr>
        <w:t xml:space="preserve"> </w:t>
      </w:r>
      <w:r w:rsidRPr="003E5E14">
        <w:rPr>
          <w:sz w:val="28"/>
          <w:szCs w:val="28"/>
        </w:rPr>
        <w:t xml:space="preserve">«Об оценке рыночной стоимости нежилого здания </w:t>
      </w:r>
      <w:r>
        <w:rPr>
          <w:sz w:val="28"/>
          <w:szCs w:val="28"/>
        </w:rPr>
        <w:t>– баня общей</w:t>
      </w:r>
      <w:r w:rsidRPr="003E5E1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337,8</w:t>
      </w:r>
      <w:r w:rsidRPr="003E5E14">
        <w:rPr>
          <w:sz w:val="28"/>
          <w:szCs w:val="28"/>
        </w:rPr>
        <w:t xml:space="preserve"> кв.м. </w:t>
      </w:r>
      <w:r>
        <w:rPr>
          <w:bCs/>
          <w:color w:val="343434"/>
          <w:sz w:val="28"/>
          <w:szCs w:val="28"/>
        </w:rPr>
        <w:t xml:space="preserve">расположенного по </w:t>
      </w:r>
      <w:r w:rsidRPr="00A7543C">
        <w:rPr>
          <w:bCs/>
          <w:sz w:val="28"/>
          <w:szCs w:val="28"/>
        </w:rPr>
        <w:t>адресу: Самарская область, г</w:t>
      </w:r>
      <w:proofErr w:type="gramStart"/>
      <w:r w:rsidRPr="00A7543C">
        <w:rPr>
          <w:bCs/>
          <w:sz w:val="28"/>
          <w:szCs w:val="28"/>
        </w:rPr>
        <w:t>.О</w:t>
      </w:r>
      <w:proofErr w:type="gramEnd"/>
      <w:r w:rsidRPr="00A7543C">
        <w:rPr>
          <w:bCs/>
          <w:sz w:val="28"/>
          <w:szCs w:val="28"/>
        </w:rPr>
        <w:t>ктябрьск, ул.Волго-Донская, д.9»</w:t>
      </w:r>
      <w:r>
        <w:rPr>
          <w:sz w:val="28"/>
          <w:szCs w:val="28"/>
        </w:rPr>
        <w:t xml:space="preserve">, установить начальную цену в размере </w:t>
      </w:r>
      <w:r w:rsidRPr="00BE3D21">
        <w:rPr>
          <w:sz w:val="28"/>
          <w:szCs w:val="28"/>
        </w:rPr>
        <w:t xml:space="preserve">3 </w:t>
      </w:r>
      <w:r>
        <w:rPr>
          <w:sz w:val="28"/>
          <w:szCs w:val="28"/>
        </w:rPr>
        <w:t>96</w:t>
      </w:r>
      <w:r w:rsidRPr="00BE3D21">
        <w:rPr>
          <w:sz w:val="28"/>
          <w:szCs w:val="28"/>
        </w:rPr>
        <w:t>4 </w:t>
      </w:r>
      <w:r>
        <w:rPr>
          <w:sz w:val="28"/>
          <w:szCs w:val="28"/>
        </w:rPr>
        <w:t>8</w:t>
      </w:r>
      <w:r w:rsidRPr="00BE3D21">
        <w:rPr>
          <w:sz w:val="28"/>
          <w:szCs w:val="28"/>
        </w:rPr>
        <w:t>00</w:t>
      </w:r>
      <w:r>
        <w:rPr>
          <w:sz w:val="28"/>
          <w:szCs w:val="28"/>
        </w:rPr>
        <w:t xml:space="preserve"> (три миллиона девятьсот шестьдесят четыре тысячи восемьсот) рублей 00 копеек с учетом НДС,</w:t>
      </w:r>
    </w:p>
    <w:p w:rsidR="001A6B7B" w:rsidRDefault="001A6B7B" w:rsidP="001A6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     задаток  для участия в аукционе в размере 20% от начальной цены;</w:t>
      </w:r>
    </w:p>
    <w:p w:rsidR="001A6B7B" w:rsidRDefault="001A6B7B" w:rsidP="001A6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    «шаг аукциона» в размере 5 % от начальной цены.</w:t>
      </w:r>
    </w:p>
    <w:p w:rsidR="001A6B7B" w:rsidRDefault="001A6B7B" w:rsidP="001A6B7B">
      <w:pPr>
        <w:spacing w:before="240"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9E2A92">
        <w:rPr>
          <w:sz w:val="28"/>
          <w:szCs w:val="28"/>
        </w:rPr>
        <w:t xml:space="preserve">Утвердить прилагаемую документацию об аукционе </w:t>
      </w:r>
      <w:r>
        <w:rPr>
          <w:sz w:val="28"/>
          <w:szCs w:val="28"/>
        </w:rPr>
        <w:t>в электронной форме по продаже имущества, находящегося в муниципальной собственности городского округа Октябрьск Самарской области.</w:t>
      </w:r>
      <w:r w:rsidRPr="00DC4476">
        <w:rPr>
          <w:sz w:val="28"/>
          <w:szCs w:val="28"/>
        </w:rPr>
        <w:t xml:space="preserve"> </w:t>
      </w:r>
    </w:p>
    <w:p w:rsidR="001A6B7B" w:rsidRDefault="001A6B7B" w:rsidP="001A6B7B">
      <w:pPr>
        <w:spacing w:before="240" w:after="5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DC4476">
        <w:rPr>
          <w:sz w:val="28"/>
          <w:szCs w:val="28"/>
        </w:rPr>
        <w:t xml:space="preserve">.    </w:t>
      </w:r>
      <w:r>
        <w:rPr>
          <w:sz w:val="28"/>
          <w:szCs w:val="28"/>
        </w:rPr>
        <w:t>Опубликовать настоящее постановление в газете «Октябрьское время».</w:t>
      </w:r>
    </w:p>
    <w:p w:rsidR="001A6B7B" w:rsidRPr="00DD479F" w:rsidRDefault="001A6B7B" w:rsidP="001A6B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Российской Федерации в сети «Интернет»</w:t>
      </w:r>
      <w:r w:rsidRPr="00DD479F">
        <w:rPr>
          <w:sz w:val="28"/>
          <w:szCs w:val="28"/>
        </w:rPr>
        <w:t>.</w:t>
      </w:r>
    </w:p>
    <w:p w:rsidR="001A6B7B" w:rsidRPr="00FC260F" w:rsidRDefault="001A6B7B" w:rsidP="001A6B7B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t xml:space="preserve">             </w:t>
      </w:r>
      <w:r w:rsidRPr="001A6B7B">
        <w:rPr>
          <w:sz w:val="28"/>
          <w:szCs w:val="28"/>
        </w:rPr>
        <w:t>6.</w:t>
      </w:r>
      <w:r w:rsidRPr="00FC2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 w:rsidRPr="00FC260F">
        <w:rPr>
          <w:sz w:val="28"/>
          <w:szCs w:val="28"/>
        </w:rPr>
        <w:t>К</w:t>
      </w:r>
      <w:r w:rsidRPr="00FC260F">
        <w:rPr>
          <w:color w:val="000000"/>
          <w:sz w:val="28"/>
          <w:szCs w:val="28"/>
        </w:rPr>
        <w:t>онтроль за</w:t>
      </w:r>
      <w:proofErr w:type="gramEnd"/>
      <w:r w:rsidRPr="00FC260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A6B7B" w:rsidRDefault="001A6B7B" w:rsidP="001A6B7B">
      <w:pPr>
        <w:pStyle w:val="a4"/>
        <w:ind w:left="0"/>
        <w:rPr>
          <w:szCs w:val="28"/>
        </w:rPr>
      </w:pPr>
    </w:p>
    <w:p w:rsidR="001A6B7B" w:rsidRDefault="001A6B7B" w:rsidP="001A6B7B">
      <w:pPr>
        <w:pStyle w:val="a4"/>
        <w:ind w:left="0"/>
        <w:rPr>
          <w:szCs w:val="28"/>
        </w:rPr>
      </w:pPr>
      <w:r w:rsidRPr="00093BA7">
        <w:rPr>
          <w:szCs w:val="28"/>
        </w:rPr>
        <w:t>Глав</w:t>
      </w:r>
      <w:r>
        <w:rPr>
          <w:szCs w:val="28"/>
        </w:rPr>
        <w:t>а</w:t>
      </w:r>
      <w:r w:rsidRPr="00093BA7">
        <w:rPr>
          <w:szCs w:val="28"/>
        </w:rPr>
        <w:t xml:space="preserve"> городского округа</w:t>
      </w:r>
      <w:r>
        <w:rPr>
          <w:szCs w:val="28"/>
        </w:rPr>
        <w:t xml:space="preserve">  </w:t>
      </w:r>
      <w:r w:rsidRPr="00093BA7">
        <w:rPr>
          <w:szCs w:val="28"/>
        </w:rPr>
        <w:tab/>
      </w:r>
      <w:r>
        <w:rPr>
          <w:szCs w:val="28"/>
        </w:rPr>
        <w:t xml:space="preserve">                                                             А.В. Гожая</w:t>
      </w:r>
    </w:p>
    <w:p w:rsidR="001A6B7B" w:rsidRDefault="001A6B7B" w:rsidP="001A6B7B">
      <w:pPr>
        <w:tabs>
          <w:tab w:val="num" w:pos="1545"/>
        </w:tabs>
        <w:jc w:val="both"/>
        <w:rPr>
          <w:sz w:val="16"/>
          <w:szCs w:val="16"/>
        </w:rPr>
      </w:pPr>
    </w:p>
    <w:p w:rsidR="001A6B7B" w:rsidRDefault="001A6B7B" w:rsidP="001A6B7B">
      <w:pPr>
        <w:tabs>
          <w:tab w:val="num" w:pos="1545"/>
        </w:tabs>
        <w:jc w:val="both"/>
        <w:rPr>
          <w:sz w:val="16"/>
          <w:szCs w:val="16"/>
        </w:rPr>
      </w:pPr>
    </w:p>
    <w:p w:rsidR="001A6B7B" w:rsidRDefault="001A6B7B" w:rsidP="001A6B7B">
      <w:pPr>
        <w:tabs>
          <w:tab w:val="num" w:pos="1545"/>
        </w:tabs>
        <w:jc w:val="both"/>
        <w:rPr>
          <w:sz w:val="16"/>
          <w:szCs w:val="16"/>
        </w:rPr>
      </w:pPr>
    </w:p>
    <w:p w:rsidR="001A6B7B" w:rsidRDefault="001A6B7B" w:rsidP="001A6B7B">
      <w:pPr>
        <w:tabs>
          <w:tab w:val="num" w:pos="1545"/>
        </w:tabs>
        <w:jc w:val="both"/>
      </w:pPr>
      <w:r w:rsidRPr="000F4BAB">
        <w:rPr>
          <w:sz w:val="16"/>
          <w:szCs w:val="16"/>
        </w:rPr>
        <w:t>Исп. Муравьева Л.П.</w:t>
      </w:r>
      <w:r>
        <w:rPr>
          <w:sz w:val="16"/>
          <w:szCs w:val="16"/>
        </w:rPr>
        <w:t xml:space="preserve"> </w:t>
      </w:r>
      <w:r w:rsidRPr="000F4BAB">
        <w:rPr>
          <w:sz w:val="16"/>
          <w:szCs w:val="16"/>
        </w:rPr>
        <w:t>26306</w:t>
      </w:r>
      <w:r>
        <w:t xml:space="preserve">            </w:t>
      </w:r>
    </w:p>
    <w:sectPr w:rsidR="001A6B7B" w:rsidSect="0059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6B7B"/>
    <w:rsid w:val="001A6B7B"/>
    <w:rsid w:val="002B034E"/>
    <w:rsid w:val="003B25A1"/>
    <w:rsid w:val="00433669"/>
    <w:rsid w:val="00597D00"/>
    <w:rsid w:val="00960876"/>
    <w:rsid w:val="00A51DE4"/>
    <w:rsid w:val="00E520EB"/>
    <w:rsid w:val="00F9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B7B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A6B7B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B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6B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A6B7B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Body Text Indent"/>
    <w:basedOn w:val="a"/>
    <w:link w:val="a5"/>
    <w:rsid w:val="001A6B7B"/>
    <w:pPr>
      <w:ind w:left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A6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A6B7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6B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4</cp:revision>
  <cp:lastPrinted>2022-04-15T07:03:00Z</cp:lastPrinted>
  <dcterms:created xsi:type="dcterms:W3CDTF">2022-04-15T07:02:00Z</dcterms:created>
  <dcterms:modified xsi:type="dcterms:W3CDTF">2022-04-18T08:42:00Z</dcterms:modified>
</cp:coreProperties>
</file>