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0C3F89">
        <w:rPr>
          <w:rFonts w:ascii="Times New Roman" w:hAnsi="Times New Roman" w:cs="Times New Roman"/>
          <w:sz w:val="26"/>
          <w:szCs w:val="26"/>
        </w:rPr>
        <w:t>9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7759C9">
        <w:rPr>
          <w:rFonts w:ascii="Times New Roman" w:hAnsi="Times New Roman" w:cs="Times New Roman"/>
          <w:sz w:val="26"/>
          <w:szCs w:val="26"/>
        </w:rPr>
        <w:t>04.2022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C033AB" w:rsidRDefault="0095555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6D8">
        <w:rPr>
          <w:rFonts w:ascii="Times New Roman" w:hAnsi="Times New Roman" w:cs="Times New Roman"/>
          <w:b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</w:t>
      </w:r>
      <w:r w:rsidRPr="006A7F1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</w:p>
    <w:p w:rsidR="00EF194B" w:rsidRPr="00B706D8" w:rsidRDefault="00C033A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3A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759C9">
        <w:rPr>
          <w:rFonts w:ascii="Times New Roman" w:hAnsi="Times New Roman" w:cs="Times New Roman"/>
          <w:b/>
          <w:sz w:val="26"/>
          <w:szCs w:val="26"/>
        </w:rPr>
        <w:t>02</w:t>
      </w:r>
      <w:r w:rsidRPr="00C033AB">
        <w:rPr>
          <w:rFonts w:ascii="Times New Roman" w:hAnsi="Times New Roman" w:cs="Times New Roman"/>
          <w:b/>
          <w:sz w:val="26"/>
          <w:szCs w:val="26"/>
        </w:rPr>
        <w:t>.</w:t>
      </w:r>
      <w:r w:rsidR="007759C9">
        <w:rPr>
          <w:rFonts w:ascii="Times New Roman" w:hAnsi="Times New Roman" w:cs="Times New Roman"/>
          <w:b/>
          <w:sz w:val="26"/>
          <w:szCs w:val="26"/>
        </w:rPr>
        <w:t>04</w:t>
      </w:r>
      <w:r w:rsidRPr="00C033AB">
        <w:rPr>
          <w:rFonts w:ascii="Times New Roman" w:hAnsi="Times New Roman" w:cs="Times New Roman"/>
          <w:b/>
          <w:sz w:val="26"/>
          <w:szCs w:val="26"/>
        </w:rPr>
        <w:t>.20</w:t>
      </w:r>
      <w:r w:rsidR="007759C9">
        <w:rPr>
          <w:rFonts w:ascii="Times New Roman" w:hAnsi="Times New Roman" w:cs="Times New Roman"/>
          <w:b/>
          <w:sz w:val="26"/>
          <w:szCs w:val="26"/>
        </w:rPr>
        <w:t>21</w:t>
      </w:r>
      <w:r w:rsidRPr="00C033AB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7759C9">
        <w:rPr>
          <w:rFonts w:ascii="Times New Roman" w:hAnsi="Times New Roman" w:cs="Times New Roman"/>
          <w:b/>
          <w:sz w:val="26"/>
          <w:szCs w:val="26"/>
        </w:rPr>
        <w:t>25</w:t>
      </w:r>
      <w:r w:rsidRPr="00C033A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</w:t>
      </w:r>
      <w:r w:rsidRPr="00C033AB">
        <w:rPr>
          <w:rFonts w:ascii="Times New Roman" w:hAnsi="Times New Roman" w:cs="Times New Roman"/>
          <w:b/>
          <w:sz w:val="26"/>
          <w:szCs w:val="26"/>
        </w:rPr>
        <w:t>я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(продлени</w:t>
      </w:r>
      <w:r w:rsidRPr="00C033AB">
        <w:rPr>
          <w:rFonts w:ascii="Times New Roman" w:hAnsi="Times New Roman" w:cs="Times New Roman"/>
          <w:b/>
          <w:sz w:val="26"/>
          <w:szCs w:val="26"/>
        </w:rPr>
        <w:t>е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>, переоформлени</w:t>
      </w:r>
      <w:r w:rsidRPr="00C033AB">
        <w:rPr>
          <w:rFonts w:ascii="Times New Roman" w:hAnsi="Times New Roman" w:cs="Times New Roman"/>
          <w:b/>
          <w:sz w:val="26"/>
          <w:szCs w:val="26"/>
        </w:rPr>
        <w:t>е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>) на право организации розничного рынка</w:t>
      </w:r>
      <w:r w:rsidRPr="00C033AB">
        <w:rPr>
          <w:rFonts w:ascii="Times New Roman" w:hAnsi="Times New Roman" w:cs="Times New Roman"/>
          <w:b/>
          <w:sz w:val="26"/>
          <w:szCs w:val="26"/>
        </w:rPr>
        <w:t>»</w:t>
      </w:r>
      <w:r w:rsidR="005E4067" w:rsidRPr="006A7F15">
        <w:rPr>
          <w:rFonts w:ascii="Times New Roman" w:hAnsi="Times New Roman" w:cs="Times New Roman"/>
          <w:b/>
          <w:sz w:val="26"/>
          <w:szCs w:val="26"/>
        </w:rPr>
        <w:t>.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Петухова Ольга Петровна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Октябрьск, 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B706D8" w:rsidRPr="00B706D8">
        <w:t xml:space="preserve"> </w:t>
      </w:r>
      <w:hyperlink r:id="rId6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06D8">
        <w:t>.</w:t>
      </w: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55F" w:rsidRPr="009932B0" w:rsidRDefault="006A7F15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администрации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0022">
        <w:rPr>
          <w:rFonts w:ascii="Times New Roman" w:hAnsi="Times New Roman" w:cs="Times New Roman"/>
          <w:sz w:val="26"/>
          <w:szCs w:val="26"/>
        </w:rPr>
        <w:t>5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59C9"/>
    <w:rsid w:val="00777ED9"/>
    <w:rsid w:val="00785DC1"/>
    <w:rsid w:val="007B3A45"/>
    <w:rsid w:val="007F73EA"/>
    <w:rsid w:val="00820EF1"/>
    <w:rsid w:val="00826287"/>
    <w:rsid w:val="008475BD"/>
    <w:rsid w:val="00864972"/>
    <w:rsid w:val="008763AF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34528"/>
    <w:rsid w:val="00C372DD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ZheleznovaDV</cp:lastModifiedBy>
  <cp:revision>12</cp:revision>
  <cp:lastPrinted>2022-03-31T06:39:00Z</cp:lastPrinted>
  <dcterms:created xsi:type="dcterms:W3CDTF">2018-02-19T11:01:00Z</dcterms:created>
  <dcterms:modified xsi:type="dcterms:W3CDTF">2022-03-31T06:40:00Z</dcterms:modified>
</cp:coreProperties>
</file>