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9303AC">
        <w:rPr>
          <w:sz w:val="24"/>
          <w:szCs w:val="24"/>
        </w:rPr>
        <w:tab/>
      </w: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Приложение </w:t>
      </w:r>
      <w:r w:rsid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3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к постановлению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Администрации городского округа</w:t>
      </w:r>
      <w:r w:rsidRPr="00213DAD">
        <w:rPr>
          <w:rStyle w:val="1Tahoma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213DAD">
        <w:rPr>
          <w:rStyle w:val="1Tahoma"/>
          <w:rFonts w:ascii="Times New Roman" w:hAnsi="Times New Roman" w:cs="Times New Roman"/>
          <w:spacing w:val="0"/>
          <w:sz w:val="28"/>
          <w:szCs w:val="28"/>
        </w:rPr>
        <w:t>Октябрьск  Самарской области</w:t>
      </w: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</w:p>
    <w:p w:rsidR="00DE3B8D" w:rsidRDefault="00DE3B8D" w:rsidP="00DE3B8D">
      <w:pPr>
        <w:framePr w:w="3595" w:h="3481" w:hRule="exact" w:hSpace="181" w:wrap="around" w:vAnchor="text" w:hAnchor="page" w:x="1730" w:y="1"/>
        <w:jc w:val="center"/>
        <w:rPr>
          <w:u w:val="single"/>
        </w:rPr>
      </w:pP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от </w:t>
      </w:r>
      <w:r w:rsidR="00DE3B8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30.12.2022</w:t>
      </w: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 №</w:t>
      </w:r>
      <w:r w:rsidR="00DE3B8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1348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</w:pP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 xml:space="preserve">Приложение 3 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213DAD">
        <w:rPr>
          <w:rStyle w:val="Tahoma"/>
          <w:rFonts w:ascii="Times New Roman" w:hAnsi="Times New Roman" w:cs="Times New Roman"/>
          <w:b w:val="0"/>
          <w:spacing w:val="0"/>
          <w:sz w:val="28"/>
          <w:szCs w:val="28"/>
        </w:rPr>
        <w:t>к МП «</w:t>
      </w:r>
      <w:r w:rsidRPr="00213DAD">
        <w:rPr>
          <w:rStyle w:val="1Tahoma"/>
          <w:rFonts w:ascii="Times New Roman" w:hAnsi="Times New Roman" w:cs="Times New Roman"/>
          <w:spacing w:val="0"/>
          <w:sz w:val="28"/>
          <w:szCs w:val="28"/>
        </w:rPr>
        <w:t>Управление муниципальным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213DAD">
        <w:rPr>
          <w:rStyle w:val="1Tahoma"/>
          <w:rFonts w:ascii="Times New Roman" w:hAnsi="Times New Roman" w:cs="Times New Roman"/>
          <w:spacing w:val="0"/>
          <w:sz w:val="28"/>
          <w:szCs w:val="28"/>
        </w:rPr>
        <w:t xml:space="preserve"> имуществом городского округа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Style w:val="1Tahoma"/>
          <w:rFonts w:ascii="Times New Roman" w:hAnsi="Times New Roman" w:cs="Times New Roman"/>
          <w:spacing w:val="0"/>
          <w:sz w:val="28"/>
          <w:szCs w:val="28"/>
        </w:rPr>
      </w:pPr>
      <w:r w:rsidRPr="00213DAD">
        <w:rPr>
          <w:rStyle w:val="1Tahoma"/>
          <w:rFonts w:ascii="Times New Roman" w:hAnsi="Times New Roman" w:cs="Times New Roman"/>
          <w:spacing w:val="0"/>
          <w:sz w:val="28"/>
          <w:szCs w:val="28"/>
        </w:rPr>
        <w:t xml:space="preserve"> Октябрьск Самарской области»</w:t>
      </w:r>
    </w:p>
    <w:p w:rsidR="00295EF3" w:rsidRPr="00213DAD" w:rsidRDefault="00295EF3" w:rsidP="00295EF3">
      <w:pPr>
        <w:pStyle w:val="10"/>
        <w:shd w:val="clear" w:color="auto" w:fill="auto"/>
        <w:spacing w:before="0" w:line="276" w:lineRule="auto"/>
        <w:ind w:left="4536" w:right="82" w:firstLine="5"/>
        <w:jc w:val="righ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13DAD">
        <w:rPr>
          <w:rStyle w:val="1Tahoma"/>
          <w:rFonts w:ascii="Times New Roman" w:hAnsi="Times New Roman" w:cs="Times New Roman"/>
          <w:spacing w:val="0"/>
          <w:sz w:val="28"/>
          <w:szCs w:val="28"/>
        </w:rPr>
        <w:t>на 2021-2025 годы</w:t>
      </w:r>
    </w:p>
    <w:p w:rsidR="00295EF3" w:rsidRPr="009303AC" w:rsidRDefault="00295EF3" w:rsidP="00295EF3">
      <w:pPr>
        <w:pStyle w:val="10"/>
        <w:shd w:val="clear" w:color="auto" w:fill="auto"/>
        <w:spacing w:before="0" w:line="276" w:lineRule="auto"/>
        <w:ind w:left="1418" w:right="82" w:firstLine="142"/>
        <w:rPr>
          <w:rStyle w:val="Tahoma"/>
          <w:rFonts w:ascii="Times New Roman" w:hAnsi="Times New Roman" w:cs="Times New Roman"/>
          <w:b w:val="0"/>
          <w:spacing w:val="0"/>
          <w:sz w:val="24"/>
          <w:szCs w:val="24"/>
        </w:rPr>
      </w:pPr>
      <w:r w:rsidRPr="009303AC">
        <w:rPr>
          <w:rStyle w:val="Tahoma"/>
          <w:rFonts w:ascii="Times New Roman" w:hAnsi="Times New Roman" w:cs="Times New Roman"/>
          <w:b w:val="0"/>
          <w:spacing w:val="0"/>
          <w:sz w:val="24"/>
          <w:szCs w:val="24"/>
        </w:rPr>
        <w:t>Распределение средств</w:t>
      </w:r>
    </w:p>
    <w:p w:rsidR="00295EF3" w:rsidRPr="009303AC" w:rsidRDefault="00295EF3" w:rsidP="00295EF3">
      <w:pPr>
        <w:pStyle w:val="10"/>
        <w:shd w:val="clear" w:color="auto" w:fill="auto"/>
        <w:spacing w:before="0" w:line="276" w:lineRule="auto"/>
        <w:ind w:left="1134" w:right="82" w:firstLine="426"/>
        <w:rPr>
          <w:rStyle w:val="1Tahoma"/>
          <w:rFonts w:ascii="Times New Roman" w:hAnsi="Times New Roman" w:cs="Times New Roman"/>
          <w:spacing w:val="0"/>
          <w:sz w:val="24"/>
          <w:szCs w:val="24"/>
        </w:rPr>
      </w:pPr>
      <w:r w:rsidRPr="009303AC">
        <w:rPr>
          <w:rStyle w:val="Tahoma"/>
          <w:rFonts w:ascii="Times New Roman" w:hAnsi="Times New Roman" w:cs="Times New Roman"/>
          <w:b w:val="0"/>
          <w:spacing w:val="0"/>
          <w:sz w:val="24"/>
          <w:szCs w:val="24"/>
        </w:rPr>
        <w:t>бюджета городского округа Октябрьск Самарской области на реализацию мероприятий муниципальной программы городского округа Октябрьск Самарской области</w:t>
      </w:r>
      <w:r w:rsidRPr="009303AC">
        <w:rPr>
          <w:rStyle w:val="1Tahoma"/>
          <w:rFonts w:ascii="Times New Roman" w:hAnsi="Times New Roman" w:cs="Times New Roman"/>
          <w:spacing w:val="0"/>
          <w:sz w:val="24"/>
          <w:szCs w:val="24"/>
        </w:rPr>
        <w:t xml:space="preserve"> «Управление </w:t>
      </w:r>
      <w:proofErr w:type="gramStart"/>
      <w:r w:rsidRPr="009303AC">
        <w:rPr>
          <w:rStyle w:val="1Tahoma"/>
          <w:rFonts w:ascii="Times New Roman" w:hAnsi="Times New Roman" w:cs="Times New Roman"/>
          <w:spacing w:val="0"/>
          <w:sz w:val="24"/>
          <w:szCs w:val="24"/>
        </w:rPr>
        <w:t>муниципальным</w:t>
      </w:r>
      <w:proofErr w:type="gramEnd"/>
    </w:p>
    <w:p w:rsidR="00295EF3" w:rsidRPr="009303AC" w:rsidRDefault="00295EF3" w:rsidP="00295EF3">
      <w:pPr>
        <w:pStyle w:val="10"/>
        <w:shd w:val="clear" w:color="auto" w:fill="auto"/>
        <w:spacing w:before="0" w:line="276" w:lineRule="auto"/>
        <w:ind w:left="2552" w:right="82" w:hanging="2126"/>
        <w:rPr>
          <w:rStyle w:val="1Tahoma"/>
          <w:rFonts w:ascii="Times New Roman" w:hAnsi="Times New Roman" w:cs="Times New Roman"/>
          <w:spacing w:val="0"/>
          <w:sz w:val="24"/>
          <w:szCs w:val="24"/>
        </w:rPr>
      </w:pPr>
      <w:r w:rsidRPr="009303AC">
        <w:rPr>
          <w:rStyle w:val="1Tahoma"/>
          <w:rFonts w:ascii="Times New Roman" w:hAnsi="Times New Roman" w:cs="Times New Roman"/>
          <w:spacing w:val="0"/>
          <w:sz w:val="24"/>
          <w:szCs w:val="24"/>
        </w:rPr>
        <w:t>имуществом городского округа Октябрьск Самарской области»</w:t>
      </w:r>
    </w:p>
    <w:p w:rsidR="00295EF3" w:rsidRPr="009303AC" w:rsidRDefault="00295EF3" w:rsidP="00295EF3">
      <w:pPr>
        <w:pStyle w:val="10"/>
        <w:shd w:val="clear" w:color="auto" w:fill="auto"/>
        <w:spacing w:before="0" w:line="276" w:lineRule="auto"/>
        <w:ind w:left="1418" w:right="82" w:firstLine="142"/>
        <w:rPr>
          <w:rStyle w:val="Tahoma"/>
          <w:rFonts w:ascii="Times New Roman" w:hAnsi="Times New Roman" w:cs="Times New Roman"/>
          <w:b w:val="0"/>
          <w:spacing w:val="0"/>
          <w:sz w:val="24"/>
          <w:szCs w:val="24"/>
        </w:rPr>
      </w:pPr>
      <w:r w:rsidRPr="009303AC">
        <w:rPr>
          <w:rStyle w:val="1Tahoma"/>
          <w:rFonts w:ascii="Times New Roman" w:hAnsi="Times New Roman" w:cs="Times New Roman"/>
          <w:spacing w:val="0"/>
          <w:sz w:val="24"/>
          <w:szCs w:val="24"/>
        </w:rPr>
        <w:t>на 2021-2025 годы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7003"/>
        <w:gridCol w:w="1447"/>
        <w:gridCol w:w="984"/>
        <w:gridCol w:w="1078"/>
        <w:gridCol w:w="1078"/>
        <w:gridCol w:w="1078"/>
        <w:gridCol w:w="1078"/>
      </w:tblGrid>
      <w:tr w:rsidR="00295EF3" w:rsidRPr="009303AC" w:rsidTr="00117276">
        <w:tc>
          <w:tcPr>
            <w:tcW w:w="793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№/</w:t>
            </w:r>
            <w:proofErr w:type="gramStart"/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03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447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984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2021</w:t>
            </w:r>
          </w:p>
        </w:tc>
        <w:tc>
          <w:tcPr>
            <w:tcW w:w="1078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2022</w:t>
            </w:r>
          </w:p>
        </w:tc>
        <w:tc>
          <w:tcPr>
            <w:tcW w:w="1078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2023</w:t>
            </w:r>
          </w:p>
        </w:tc>
        <w:tc>
          <w:tcPr>
            <w:tcW w:w="1078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2024</w:t>
            </w:r>
          </w:p>
        </w:tc>
        <w:tc>
          <w:tcPr>
            <w:tcW w:w="1078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76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2025</w:t>
            </w:r>
          </w:p>
        </w:tc>
      </w:tr>
      <w:tr w:rsidR="00295EF3" w:rsidRPr="009303AC" w:rsidTr="00117276">
        <w:tc>
          <w:tcPr>
            <w:tcW w:w="793" w:type="dxa"/>
          </w:tcPr>
          <w:p w:rsidR="00295EF3" w:rsidRPr="009303AC" w:rsidRDefault="00295EF3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:rsidR="00295EF3" w:rsidRPr="009303AC" w:rsidRDefault="00295EF3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Администрация городского округа Октябрьск Самарской области - Комитет имущественных отношений Администрации </w:t>
            </w:r>
            <w:r w:rsidRPr="009303AC">
              <w:rPr>
                <w:rStyle w:val="1Tahoma"/>
                <w:rFonts w:ascii="Times New Roman" w:hAnsi="Times New Roman" w:cs="Times New Roman"/>
                <w:spacing w:val="0"/>
                <w:sz w:val="24"/>
                <w:szCs w:val="24"/>
              </w:rPr>
              <w:t>городского округа Октябрьск Самарской области</w:t>
            </w:r>
          </w:p>
        </w:tc>
        <w:tc>
          <w:tcPr>
            <w:tcW w:w="1447" w:type="dxa"/>
          </w:tcPr>
          <w:p w:rsidR="00295EF3" w:rsidRP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17467,20</w:t>
            </w:r>
          </w:p>
        </w:tc>
        <w:tc>
          <w:tcPr>
            <w:tcW w:w="984" w:type="dxa"/>
          </w:tcPr>
          <w:p w:rsidR="00295EF3" w:rsidRPr="005D7A76" w:rsidRDefault="00295EF3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3744,5</w:t>
            </w:r>
          </w:p>
        </w:tc>
        <w:tc>
          <w:tcPr>
            <w:tcW w:w="1078" w:type="dxa"/>
          </w:tcPr>
          <w:p w:rsidR="00295EF3" w:rsidRPr="005D7A76" w:rsidRDefault="00295EF3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1936,70</w:t>
            </w:r>
          </w:p>
        </w:tc>
        <w:tc>
          <w:tcPr>
            <w:tcW w:w="1078" w:type="dxa"/>
          </w:tcPr>
          <w:p w:rsidR="00295EF3" w:rsidRPr="005D7A76" w:rsidRDefault="005D7A76" w:rsidP="00295EF3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1214,80</w:t>
            </w:r>
          </w:p>
        </w:tc>
        <w:tc>
          <w:tcPr>
            <w:tcW w:w="1078" w:type="dxa"/>
          </w:tcPr>
          <w:p w:rsidR="00295EF3" w:rsidRPr="005D7A76" w:rsidRDefault="00295EF3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1226,90</w:t>
            </w:r>
          </w:p>
        </w:tc>
        <w:tc>
          <w:tcPr>
            <w:tcW w:w="1078" w:type="dxa"/>
          </w:tcPr>
          <w:p w:rsidR="00295EF3" w:rsidRPr="005D7A76" w:rsidRDefault="00295EF3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9344,30</w:t>
            </w:r>
          </w:p>
        </w:tc>
      </w:tr>
      <w:tr w:rsidR="00117276" w:rsidRPr="009303AC" w:rsidTr="00117276">
        <w:tc>
          <w:tcPr>
            <w:tcW w:w="793" w:type="dxa"/>
          </w:tcPr>
          <w:p w:rsidR="00117276" w:rsidRPr="009303AC" w:rsidRDefault="001172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003" w:type="dxa"/>
          </w:tcPr>
          <w:p w:rsidR="00117276" w:rsidRPr="009303AC" w:rsidRDefault="00117276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- за счет </w:t>
            </w:r>
            <w:r w:rsidR="00E920F4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местного </w:t>
            </w: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бюджета </w:t>
            </w: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городского округа Октябрьск Самарской области</w:t>
            </w:r>
          </w:p>
        </w:tc>
        <w:tc>
          <w:tcPr>
            <w:tcW w:w="1447" w:type="dxa"/>
          </w:tcPr>
          <w:p w:rsidR="001172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7496</w:t>
            </w:r>
          </w:p>
        </w:tc>
        <w:tc>
          <w:tcPr>
            <w:tcW w:w="984" w:type="dxa"/>
          </w:tcPr>
          <w:p w:rsidR="00117276" w:rsidRPr="009303AC" w:rsidRDefault="00E920F4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1778,4</w:t>
            </w:r>
          </w:p>
        </w:tc>
        <w:tc>
          <w:tcPr>
            <w:tcW w:w="1078" w:type="dxa"/>
          </w:tcPr>
          <w:p w:rsidR="00117276" w:rsidRDefault="00E920F4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1936,70</w:t>
            </w:r>
          </w:p>
        </w:tc>
        <w:tc>
          <w:tcPr>
            <w:tcW w:w="1078" w:type="dxa"/>
          </w:tcPr>
          <w:p w:rsidR="00117276" w:rsidRDefault="005D7A76" w:rsidP="00295EF3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1214,80</w:t>
            </w:r>
          </w:p>
        </w:tc>
        <w:tc>
          <w:tcPr>
            <w:tcW w:w="1078" w:type="dxa"/>
          </w:tcPr>
          <w:p w:rsidR="00117276" w:rsidRDefault="00E920F4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1226,90</w:t>
            </w:r>
          </w:p>
        </w:tc>
        <w:tc>
          <w:tcPr>
            <w:tcW w:w="1078" w:type="dxa"/>
          </w:tcPr>
          <w:p w:rsidR="001172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1339,20</w:t>
            </w:r>
          </w:p>
        </w:tc>
      </w:tr>
      <w:tr w:rsidR="00117276" w:rsidRPr="009303AC" w:rsidTr="00117276">
        <w:tc>
          <w:tcPr>
            <w:tcW w:w="793" w:type="dxa"/>
          </w:tcPr>
          <w:p w:rsidR="00117276" w:rsidRPr="009303AC" w:rsidRDefault="001172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003" w:type="dxa"/>
          </w:tcPr>
          <w:p w:rsidR="00117276" w:rsidRPr="009303AC" w:rsidRDefault="00117276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- за счет </w:t>
            </w:r>
            <w:r w:rsidR="00E920F4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средств</w:t>
            </w: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47" w:type="dxa"/>
          </w:tcPr>
          <w:p w:rsidR="00117276" w:rsidRDefault="00BB7332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3939</w:t>
            </w:r>
            <w:r w:rsidR="00E920F4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,80</w:t>
            </w:r>
          </w:p>
        </w:tc>
        <w:tc>
          <w:tcPr>
            <w:tcW w:w="984" w:type="dxa"/>
          </w:tcPr>
          <w:p w:rsidR="00117276" w:rsidRPr="009303AC" w:rsidRDefault="00E920F4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1966,1</w:t>
            </w:r>
          </w:p>
        </w:tc>
        <w:tc>
          <w:tcPr>
            <w:tcW w:w="1078" w:type="dxa"/>
          </w:tcPr>
          <w:p w:rsidR="001172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117276" w:rsidRDefault="005D7A76" w:rsidP="00295EF3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1172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1172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1973,70</w:t>
            </w:r>
          </w:p>
        </w:tc>
      </w:tr>
      <w:tr w:rsidR="005D7A76" w:rsidRPr="009303AC" w:rsidTr="00117276">
        <w:tc>
          <w:tcPr>
            <w:tcW w:w="793" w:type="dxa"/>
          </w:tcPr>
          <w:p w:rsidR="005D7A76" w:rsidRPr="009303AC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003" w:type="dxa"/>
          </w:tcPr>
          <w:p w:rsidR="005D7A76" w:rsidRDefault="005D7A76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- за счет средств федерального бюджета</w:t>
            </w:r>
          </w:p>
        </w:tc>
        <w:tc>
          <w:tcPr>
            <w:tcW w:w="1447" w:type="dxa"/>
          </w:tcPr>
          <w:p w:rsid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6031,40</w:t>
            </w:r>
          </w:p>
        </w:tc>
        <w:tc>
          <w:tcPr>
            <w:tcW w:w="984" w:type="dxa"/>
          </w:tcPr>
          <w:p w:rsidR="005D7A76" w:rsidRPr="005D7A76" w:rsidRDefault="005D7A76" w:rsidP="005D7A76">
            <w:pPr>
              <w:jc w:val="center"/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5D7A76">
            <w:pPr>
              <w:jc w:val="center"/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5D7A76">
            <w:pPr>
              <w:jc w:val="center"/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5D7A76">
            <w:pPr>
              <w:jc w:val="center"/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6031,40</w:t>
            </w:r>
          </w:p>
        </w:tc>
      </w:tr>
      <w:tr w:rsidR="005D7A76" w:rsidRPr="009303AC" w:rsidTr="00117276">
        <w:tc>
          <w:tcPr>
            <w:tcW w:w="793" w:type="dxa"/>
          </w:tcPr>
          <w:p w:rsidR="005D7A76" w:rsidRPr="009303AC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:rsidR="005D7A76" w:rsidRDefault="005D7A76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МКУ г.о. Октябрьск "Управление по вопросам ЖКХ, энергетики и функционирования ЕДДС"</w:t>
            </w:r>
          </w:p>
        </w:tc>
        <w:tc>
          <w:tcPr>
            <w:tcW w:w="1447" w:type="dxa"/>
          </w:tcPr>
          <w:p w:rsidR="005D7A76" w:rsidRP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170,0</w:t>
            </w:r>
          </w:p>
        </w:tc>
        <w:tc>
          <w:tcPr>
            <w:tcW w:w="984" w:type="dxa"/>
          </w:tcPr>
          <w:p w:rsidR="005D7A76" w:rsidRPr="005D7A76" w:rsidRDefault="005D7A76" w:rsidP="005D7A76">
            <w:pPr>
              <w:jc w:val="center"/>
              <w:rPr>
                <w:b/>
              </w:rPr>
            </w:pPr>
            <w:r w:rsidRPr="005D7A76">
              <w:rPr>
                <w:rStyle w:val="Tahoma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5D7A76">
            <w:pPr>
              <w:jc w:val="center"/>
              <w:rPr>
                <w:b/>
              </w:rPr>
            </w:pPr>
            <w:r w:rsidRPr="005D7A76">
              <w:rPr>
                <w:rStyle w:val="Tahoma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295EF3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170,0</w:t>
            </w:r>
          </w:p>
        </w:tc>
        <w:tc>
          <w:tcPr>
            <w:tcW w:w="1078" w:type="dxa"/>
          </w:tcPr>
          <w:p w:rsidR="005D7A76" w:rsidRP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5D7A76" w:rsidRPr="009303AC" w:rsidTr="00117276">
        <w:tc>
          <w:tcPr>
            <w:tcW w:w="793" w:type="dxa"/>
          </w:tcPr>
          <w:p w:rsid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003" w:type="dxa"/>
          </w:tcPr>
          <w:p w:rsidR="005D7A76" w:rsidRPr="005D7A76" w:rsidRDefault="005D7A76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- за счет местного бюджета </w:t>
            </w:r>
            <w:r w:rsidRPr="009303AC"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городского округа Октябрьск Самарской области</w:t>
            </w:r>
          </w:p>
        </w:tc>
        <w:tc>
          <w:tcPr>
            <w:tcW w:w="1447" w:type="dxa"/>
          </w:tcPr>
          <w:p w:rsid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170,0</w:t>
            </w:r>
          </w:p>
        </w:tc>
        <w:tc>
          <w:tcPr>
            <w:tcW w:w="984" w:type="dxa"/>
          </w:tcPr>
          <w:p w:rsidR="005D7A76" w:rsidRPr="005D7A76" w:rsidRDefault="005D7A76" w:rsidP="00DB5B9B">
            <w:pPr>
              <w:jc w:val="center"/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Pr="005D7A76" w:rsidRDefault="005D7A76" w:rsidP="00DB5B9B">
            <w:pPr>
              <w:jc w:val="center"/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170,0</w:t>
            </w:r>
          </w:p>
        </w:tc>
        <w:tc>
          <w:tcPr>
            <w:tcW w:w="1078" w:type="dxa"/>
          </w:tcPr>
          <w:p w:rsid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0</w:t>
            </w:r>
          </w:p>
        </w:tc>
      </w:tr>
      <w:tr w:rsidR="005D7A76" w:rsidRPr="009303AC" w:rsidTr="00117276">
        <w:tc>
          <w:tcPr>
            <w:tcW w:w="793" w:type="dxa"/>
          </w:tcPr>
          <w:p w:rsidR="005D7A76" w:rsidRDefault="005D7A76" w:rsidP="000D18C7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003" w:type="dxa"/>
          </w:tcPr>
          <w:p w:rsidR="005D7A76" w:rsidRPr="005D7A76" w:rsidRDefault="005D7A76" w:rsidP="00E920F4">
            <w:pPr>
              <w:pStyle w:val="10"/>
              <w:shd w:val="clear" w:color="auto" w:fill="auto"/>
              <w:spacing w:before="0" w:line="240" w:lineRule="auto"/>
              <w:ind w:right="82"/>
              <w:jc w:val="left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5D7A76" w:rsidRP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17637,20</w:t>
            </w:r>
          </w:p>
        </w:tc>
        <w:tc>
          <w:tcPr>
            <w:tcW w:w="984" w:type="dxa"/>
          </w:tcPr>
          <w:p w:rsidR="005D7A76" w:rsidRP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3744,5</w:t>
            </w:r>
          </w:p>
        </w:tc>
        <w:tc>
          <w:tcPr>
            <w:tcW w:w="1078" w:type="dxa"/>
          </w:tcPr>
          <w:p w:rsidR="005D7A76" w:rsidRP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1936,70</w:t>
            </w:r>
          </w:p>
        </w:tc>
        <w:tc>
          <w:tcPr>
            <w:tcW w:w="1078" w:type="dxa"/>
          </w:tcPr>
          <w:p w:rsidR="005D7A76" w:rsidRP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1384,80</w:t>
            </w:r>
          </w:p>
        </w:tc>
        <w:tc>
          <w:tcPr>
            <w:tcW w:w="1078" w:type="dxa"/>
          </w:tcPr>
          <w:p w:rsidR="005D7A76" w:rsidRP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1226,90</w:t>
            </w:r>
          </w:p>
        </w:tc>
        <w:tc>
          <w:tcPr>
            <w:tcW w:w="1078" w:type="dxa"/>
          </w:tcPr>
          <w:p w:rsidR="005D7A76" w:rsidRPr="005D7A76" w:rsidRDefault="005D7A76" w:rsidP="00DB5B9B">
            <w:pPr>
              <w:pStyle w:val="10"/>
              <w:shd w:val="clear" w:color="auto" w:fill="auto"/>
              <w:spacing w:before="0" w:line="240" w:lineRule="auto"/>
              <w:ind w:right="82"/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D7A76">
              <w:rPr>
                <w:rStyle w:val="Tahoma"/>
                <w:rFonts w:ascii="Times New Roman" w:hAnsi="Times New Roman" w:cs="Times New Roman"/>
                <w:spacing w:val="0"/>
                <w:sz w:val="24"/>
                <w:szCs w:val="24"/>
              </w:rPr>
              <w:t>9344,30</w:t>
            </w:r>
          </w:p>
        </w:tc>
      </w:tr>
    </w:tbl>
    <w:p w:rsidR="00295EF3" w:rsidRPr="009303AC" w:rsidRDefault="00295EF3" w:rsidP="00295EF3">
      <w:pPr>
        <w:rPr>
          <w:sz w:val="24"/>
          <w:szCs w:val="24"/>
        </w:rPr>
      </w:pPr>
    </w:p>
    <w:p w:rsidR="00642154" w:rsidRDefault="00642154"/>
    <w:sectPr w:rsidR="00642154" w:rsidSect="009303AC">
      <w:headerReference w:type="even" r:id="rId6"/>
      <w:headerReference w:type="first" r:id="rId7"/>
      <w:footerReference w:type="first" r:id="rId8"/>
      <w:pgSz w:w="16838" w:h="11906" w:orient="landscape"/>
      <w:pgMar w:top="567" w:right="71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EF" w:rsidRDefault="00F574EF" w:rsidP="00D92A9F">
      <w:pPr>
        <w:spacing w:after="0" w:line="240" w:lineRule="auto"/>
      </w:pPr>
      <w:r>
        <w:separator/>
      </w:r>
    </w:p>
  </w:endnote>
  <w:endnote w:type="continuationSeparator" w:id="0">
    <w:p w:rsidR="00F574EF" w:rsidRDefault="00F574EF" w:rsidP="00D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C" w:rsidRDefault="00DE3B8D" w:rsidP="00B8427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EF" w:rsidRDefault="00F574EF" w:rsidP="00D92A9F">
      <w:pPr>
        <w:spacing w:after="0" w:line="240" w:lineRule="auto"/>
      </w:pPr>
      <w:r>
        <w:separator/>
      </w:r>
    </w:p>
  </w:footnote>
  <w:footnote w:type="continuationSeparator" w:id="0">
    <w:p w:rsidR="00F574EF" w:rsidRDefault="00F574EF" w:rsidP="00D9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C" w:rsidRDefault="00E262BB" w:rsidP="00E807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E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3AC" w:rsidRDefault="00DE3B8D" w:rsidP="00E80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C" w:rsidRDefault="00DE3B8D" w:rsidP="00ED2F82">
    <w:pPr>
      <w:pStyle w:val="a3"/>
    </w:pPr>
  </w:p>
  <w:p w:rsidR="009303AC" w:rsidRDefault="00DE3B8D" w:rsidP="00ED2F82">
    <w:pPr>
      <w:pStyle w:val="a3"/>
    </w:pPr>
  </w:p>
  <w:p w:rsidR="009303AC" w:rsidRDefault="00DE3B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F3"/>
    <w:rsid w:val="00117276"/>
    <w:rsid w:val="00213DAD"/>
    <w:rsid w:val="00295EF3"/>
    <w:rsid w:val="005D7A76"/>
    <w:rsid w:val="00642154"/>
    <w:rsid w:val="00BB7332"/>
    <w:rsid w:val="00BE1D7C"/>
    <w:rsid w:val="00D92A9F"/>
    <w:rsid w:val="00DE3B8D"/>
    <w:rsid w:val="00E262BB"/>
    <w:rsid w:val="00E920F4"/>
    <w:rsid w:val="00F574EF"/>
    <w:rsid w:val="00F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">
    <w:name w:val="Основной текст + Tahoma"/>
    <w:aliases w:val="8,5 pt,Интервал 0 pt"/>
    <w:basedOn w:val="a0"/>
    <w:rsid w:val="00295EF3"/>
    <w:rPr>
      <w:rFonts w:ascii="Tahoma" w:eastAsia="Times New Roman" w:hAnsi="Tahoma" w:cs="Tahoma"/>
      <w:color w:val="000000"/>
      <w:spacing w:val="7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locked/>
    <w:rsid w:val="00295EF3"/>
    <w:rPr>
      <w:rFonts w:ascii="Verdana" w:eastAsia="Times New Roman" w:hAnsi="Verdana" w:cs="Verdana"/>
      <w:b/>
      <w:bCs/>
      <w:spacing w:val="3"/>
      <w:sz w:val="16"/>
      <w:szCs w:val="16"/>
      <w:shd w:val="clear" w:color="auto" w:fill="FFFFFF"/>
    </w:rPr>
  </w:style>
  <w:style w:type="character" w:customStyle="1" w:styleId="1Tahoma">
    <w:name w:val="Заголовок №1 + Tahoma"/>
    <w:aliases w:val="81,5 pt4,Интервал 0 pt9"/>
    <w:basedOn w:val="1"/>
    <w:rsid w:val="00295EF3"/>
    <w:rPr>
      <w:rFonts w:ascii="Tahoma" w:hAnsi="Tahoma" w:cs="Tahoma"/>
      <w:color w:val="000000"/>
      <w:spacing w:val="6"/>
      <w:w w:val="100"/>
      <w:position w:val="0"/>
      <w:sz w:val="17"/>
      <w:szCs w:val="17"/>
      <w:lang w:val="ru-RU" w:eastAsia="ru-RU"/>
    </w:rPr>
  </w:style>
  <w:style w:type="paragraph" w:customStyle="1" w:styleId="10">
    <w:name w:val="Заголовок №1"/>
    <w:basedOn w:val="a"/>
    <w:link w:val="1"/>
    <w:rsid w:val="00295EF3"/>
    <w:pPr>
      <w:widowControl w:val="0"/>
      <w:shd w:val="clear" w:color="auto" w:fill="FFFFFF"/>
      <w:spacing w:before="120" w:after="0" w:line="221" w:lineRule="exact"/>
      <w:jc w:val="center"/>
      <w:outlineLvl w:val="0"/>
    </w:pPr>
    <w:rPr>
      <w:rFonts w:ascii="Verdana" w:hAnsi="Verdana" w:cs="Verdana"/>
      <w:b/>
      <w:bCs/>
      <w:spacing w:val="3"/>
      <w:sz w:val="16"/>
      <w:szCs w:val="16"/>
    </w:rPr>
  </w:style>
  <w:style w:type="paragraph" w:styleId="a3">
    <w:name w:val="header"/>
    <w:basedOn w:val="a"/>
    <w:link w:val="a4"/>
    <w:uiPriority w:val="99"/>
    <w:rsid w:val="002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EF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2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EF3"/>
    <w:rPr>
      <w:rFonts w:ascii="Calibri" w:eastAsia="Times New Roman" w:hAnsi="Calibri" w:cs="Times New Roman"/>
    </w:rPr>
  </w:style>
  <w:style w:type="character" w:styleId="a7">
    <w:name w:val="page number"/>
    <w:basedOn w:val="a0"/>
    <w:rsid w:val="0029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5</cp:revision>
  <cp:lastPrinted>2023-03-03T06:09:00Z</cp:lastPrinted>
  <dcterms:created xsi:type="dcterms:W3CDTF">2023-02-08T10:17:00Z</dcterms:created>
  <dcterms:modified xsi:type="dcterms:W3CDTF">2023-03-15T04:54:00Z</dcterms:modified>
</cp:coreProperties>
</file>