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</w:t>
      </w: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9303AC">
        <w:rPr>
          <w:sz w:val="24"/>
          <w:szCs w:val="24"/>
        </w:rPr>
        <w:tab/>
      </w:r>
      <w:r w:rsidRPr="009B7ADE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Приложение </w:t>
      </w:r>
      <w:r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1</w:t>
      </w: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9B7ADE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к постановлению</w:t>
      </w: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1Tahoma"/>
          <w:rFonts w:ascii="Times New Roman" w:hAnsi="Times New Roman" w:cs="Times New Roman"/>
          <w:spacing w:val="0"/>
          <w:sz w:val="28"/>
          <w:szCs w:val="28"/>
        </w:rPr>
      </w:pPr>
      <w:r w:rsidRPr="009B7ADE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Администрации городского округа</w:t>
      </w:r>
      <w:r w:rsidRPr="009B7ADE">
        <w:rPr>
          <w:rStyle w:val="1Tahoma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9B7ADE">
        <w:rPr>
          <w:rStyle w:val="1Tahoma"/>
          <w:rFonts w:ascii="Times New Roman" w:hAnsi="Times New Roman" w:cs="Times New Roman"/>
          <w:spacing w:val="0"/>
          <w:sz w:val="28"/>
          <w:szCs w:val="28"/>
        </w:rPr>
        <w:t>Октябрьск  Самарской области</w:t>
      </w:r>
      <w:r w:rsidRPr="009B7ADE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</w:p>
    <w:p w:rsid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9B7ADE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от </w:t>
      </w:r>
      <w:r w:rsidR="002007A2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30.12.2022 </w:t>
      </w:r>
      <w:r w:rsidRPr="009B7ADE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 №</w:t>
      </w:r>
      <w:r w:rsidR="002007A2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1348</w:t>
      </w:r>
    </w:p>
    <w:p w:rsidR="002007A2" w:rsidRPr="009B7ADE" w:rsidRDefault="002007A2" w:rsidP="002007A2">
      <w:pPr>
        <w:pStyle w:val="11"/>
        <w:shd w:val="clear" w:color="auto" w:fill="auto"/>
        <w:spacing w:before="0" w:line="276" w:lineRule="auto"/>
        <w:ind w:left="4536" w:right="82" w:firstLine="5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9B7ADE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Приложение 1 </w:t>
      </w: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1Tahoma"/>
          <w:rFonts w:ascii="Times New Roman" w:hAnsi="Times New Roman" w:cs="Times New Roman"/>
          <w:spacing w:val="0"/>
          <w:sz w:val="28"/>
          <w:szCs w:val="28"/>
        </w:rPr>
      </w:pPr>
      <w:r w:rsidRPr="009B7ADE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к МП «</w:t>
      </w:r>
      <w:r w:rsidRPr="009B7ADE">
        <w:rPr>
          <w:rStyle w:val="1Tahoma"/>
          <w:rFonts w:ascii="Times New Roman" w:hAnsi="Times New Roman" w:cs="Times New Roman"/>
          <w:spacing w:val="0"/>
          <w:sz w:val="28"/>
          <w:szCs w:val="28"/>
        </w:rPr>
        <w:t>Управление муниципальным</w:t>
      </w: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1Tahoma"/>
          <w:rFonts w:ascii="Times New Roman" w:hAnsi="Times New Roman" w:cs="Times New Roman"/>
          <w:spacing w:val="0"/>
          <w:sz w:val="28"/>
          <w:szCs w:val="28"/>
        </w:rPr>
      </w:pPr>
      <w:r w:rsidRPr="009B7ADE">
        <w:rPr>
          <w:rStyle w:val="1Tahoma"/>
          <w:rFonts w:ascii="Times New Roman" w:hAnsi="Times New Roman" w:cs="Times New Roman"/>
          <w:spacing w:val="0"/>
          <w:sz w:val="28"/>
          <w:szCs w:val="28"/>
        </w:rPr>
        <w:t xml:space="preserve"> имуществом городского округа</w:t>
      </w: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Style w:val="1Tahoma"/>
          <w:rFonts w:ascii="Times New Roman" w:hAnsi="Times New Roman" w:cs="Times New Roman"/>
          <w:spacing w:val="0"/>
          <w:sz w:val="28"/>
          <w:szCs w:val="28"/>
        </w:rPr>
      </w:pPr>
      <w:r w:rsidRPr="009B7ADE">
        <w:rPr>
          <w:rStyle w:val="1Tahoma"/>
          <w:rFonts w:ascii="Times New Roman" w:hAnsi="Times New Roman" w:cs="Times New Roman"/>
          <w:spacing w:val="0"/>
          <w:sz w:val="28"/>
          <w:szCs w:val="28"/>
        </w:rPr>
        <w:t xml:space="preserve"> Октябрьск Самарской области»</w:t>
      </w:r>
    </w:p>
    <w:p w:rsidR="009B7ADE" w:rsidRPr="009B7ADE" w:rsidRDefault="009B7ADE" w:rsidP="009B7ADE">
      <w:pPr>
        <w:pStyle w:val="11"/>
        <w:shd w:val="clear" w:color="auto" w:fill="auto"/>
        <w:spacing w:before="0" w:line="276" w:lineRule="auto"/>
        <w:ind w:left="4536" w:right="82" w:firstLine="5"/>
        <w:jc w:val="righ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9B7ADE">
        <w:rPr>
          <w:rStyle w:val="1Tahoma"/>
          <w:rFonts w:ascii="Times New Roman" w:hAnsi="Times New Roman" w:cs="Times New Roman"/>
          <w:spacing w:val="0"/>
          <w:sz w:val="28"/>
          <w:szCs w:val="28"/>
        </w:rPr>
        <w:t>на 2021-2025 годы</w:t>
      </w:r>
    </w:p>
    <w:p w:rsidR="009B7ADE" w:rsidRPr="009B7ADE" w:rsidRDefault="009B7ADE" w:rsidP="009B7ADE">
      <w:pPr>
        <w:pStyle w:val="1"/>
        <w:shd w:val="clear" w:color="auto" w:fill="auto"/>
        <w:spacing w:after="0" w:line="276" w:lineRule="auto"/>
        <w:ind w:left="80" w:right="80" w:firstLine="0"/>
        <w:jc w:val="left"/>
        <w:rPr>
          <w:rStyle w:val="Tahoma"/>
          <w:rFonts w:ascii="Times New Roman" w:hAnsi="Times New Roman" w:cs="Times New Roman"/>
          <w:spacing w:val="0"/>
          <w:sz w:val="28"/>
          <w:szCs w:val="28"/>
        </w:rPr>
      </w:pPr>
    </w:p>
    <w:p w:rsidR="009B7ADE" w:rsidRPr="000864C1" w:rsidRDefault="009B7ADE" w:rsidP="009B7A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64C1">
        <w:rPr>
          <w:rFonts w:ascii="Times New Roman" w:hAnsi="Times New Roman"/>
          <w:sz w:val="28"/>
          <w:szCs w:val="28"/>
        </w:rPr>
        <w:t>Достижение поставленных Программой задач характеризуется следующими целевыми индикаторами (показателями) от реализуемой Программы по годам:</w:t>
      </w:r>
    </w:p>
    <w:p w:rsidR="009B7ADE" w:rsidRDefault="009B7ADE" w:rsidP="009B7A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B7ADE" w:rsidRPr="004D34C7" w:rsidRDefault="009B7ADE" w:rsidP="009B7A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119"/>
        <w:gridCol w:w="283"/>
        <w:gridCol w:w="1701"/>
        <w:gridCol w:w="1701"/>
        <w:gridCol w:w="1843"/>
        <w:gridCol w:w="1843"/>
        <w:gridCol w:w="1701"/>
        <w:gridCol w:w="2268"/>
      </w:tblGrid>
      <w:tr w:rsidR="009B7ADE" w:rsidRPr="004D34C7" w:rsidTr="00A472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ind w:lef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 изме</w:t>
            </w:r>
            <w:r w:rsidRPr="004D34C7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Планируемые значения показателя</w:t>
            </w:r>
          </w:p>
        </w:tc>
      </w:tr>
      <w:tr w:rsidR="009B7ADE" w:rsidRPr="004D34C7" w:rsidTr="00A472AB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spacing w:line="240" w:lineRule="auto"/>
              <w:ind w:lef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9B7ADE" w:rsidRPr="004D34C7" w:rsidTr="00A472AB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FA4629" w:rsidRDefault="009B7ADE" w:rsidP="00A472AB">
            <w:pPr>
              <w:pStyle w:val="1"/>
              <w:shd w:val="clear" w:color="auto" w:fill="auto"/>
              <w:tabs>
                <w:tab w:val="right" w:pos="2268"/>
              </w:tabs>
              <w:spacing w:after="0" w:line="240" w:lineRule="auto"/>
              <w:ind w:left="216" w:right="273" w:firstLine="0"/>
              <w:jc w:val="both"/>
              <w:rPr>
                <w:rStyle w:val="TimesNewRoman"/>
                <w:i/>
                <w:spacing w:val="0"/>
                <w:sz w:val="28"/>
                <w:szCs w:val="28"/>
              </w:rPr>
            </w:pPr>
            <w:r w:rsidRPr="00FA4629">
              <w:rPr>
                <w:rStyle w:val="TimesNewRoman"/>
                <w:b/>
                <w:spacing w:val="0"/>
                <w:sz w:val="28"/>
                <w:szCs w:val="28"/>
              </w:rPr>
              <w:t>Цель:</w:t>
            </w:r>
            <w:r>
              <w:rPr>
                <w:rStyle w:val="TimesNewRoman"/>
                <w:spacing w:val="0"/>
                <w:sz w:val="28"/>
                <w:szCs w:val="28"/>
              </w:rPr>
              <w:t xml:space="preserve"> </w:t>
            </w:r>
            <w:r w:rsidRPr="00FA4629">
              <w:rPr>
                <w:rStyle w:val="TimesNewRoman"/>
                <w:i/>
                <w:spacing w:val="0"/>
                <w:sz w:val="28"/>
                <w:szCs w:val="28"/>
              </w:rPr>
              <w:t>Повышение эффективности управления муниципальной собственностью путем оптимизации состава муниципального имущества, совершенствование системы учета муниципального имущества, увеличение доходов бюджета на основе эффективного управления муниципальным имуществом.</w:t>
            </w:r>
          </w:p>
          <w:p w:rsidR="009B7ADE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По задаче 1 «</w:t>
            </w:r>
            <w:r w:rsidRPr="004D34C7">
              <w:rPr>
                <w:rStyle w:val="TimesNewRoman"/>
                <w:sz w:val="24"/>
                <w:szCs w:val="24"/>
              </w:rPr>
              <w:t xml:space="preserve">Повышение эффективности использования отдельных объектов муниципального имущества, в т.ч. проведение государственной </w:t>
            </w:r>
            <w:r w:rsidRPr="004D34C7">
              <w:rPr>
                <w:rStyle w:val="TimesNewRoman"/>
                <w:sz w:val="24"/>
                <w:szCs w:val="24"/>
              </w:rPr>
              <w:lastRenderedPageBreak/>
              <w:t>регистрации прав на недвижимое имущество (проведение технической инвентаризации объектов недвижимого имущества)</w:t>
            </w:r>
            <w:r w:rsidRPr="004D34C7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</w:tr>
      <w:tr w:rsidR="009B7ADE" w:rsidRPr="004D34C7" w:rsidTr="00A47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Удельный вес объектов недвижимого имущества, в отношении которых изготовлена техническая документация по результатам проведенной инвентаризации, в общем количестве объектов недвижимого имущества, требующих проведения технической инвентаризации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spacing w:line="240" w:lineRule="auto"/>
              <w:ind w:left="-115" w:firstLine="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B7ADE" w:rsidRPr="004D34C7" w:rsidTr="00A47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1E3485" w:rsidP="001E34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9B7ADE">
              <w:rPr>
                <w:rFonts w:ascii="Times New Roman" w:hAnsi="Times New Roman"/>
                <w:sz w:val="24"/>
                <w:szCs w:val="24"/>
              </w:rPr>
              <w:t xml:space="preserve"> муниципальных жилых/ нежилых 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9B7ADE">
              <w:rPr>
                <w:rFonts w:ascii="Times New Roman" w:hAnsi="Times New Roman"/>
                <w:sz w:val="24"/>
                <w:szCs w:val="24"/>
              </w:rPr>
              <w:t xml:space="preserve"> в многоквартирных жилых домах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текущему ремонту</w:t>
            </w:r>
            <w:r w:rsidR="009B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1E3485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spacing w:line="240" w:lineRule="auto"/>
              <w:ind w:left="-115" w:firstLine="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ADE" w:rsidRPr="004D34C7" w:rsidTr="00A472AB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pStyle w:val="1"/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rStyle w:val="TimesNewRoman"/>
                <w:color w:val="auto"/>
                <w:spacing w:val="2"/>
                <w:sz w:val="24"/>
                <w:szCs w:val="24"/>
                <w:shd w:val="clear" w:color="auto" w:fill="auto"/>
                <w:lang w:eastAsia="en-US"/>
              </w:rPr>
            </w:pPr>
            <w:r w:rsidRPr="004D34C7">
              <w:rPr>
                <w:rFonts w:ascii="Times New Roman" w:hAnsi="Times New Roman" w:cs="Times New Roman"/>
                <w:sz w:val="24"/>
                <w:szCs w:val="24"/>
              </w:rPr>
              <w:t xml:space="preserve">По задаче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4C7">
              <w:rPr>
                <w:rStyle w:val="TimesNewRoman"/>
                <w:sz w:val="24"/>
                <w:szCs w:val="24"/>
              </w:rPr>
              <w:t>Повышение эффективности землепользования (организация работ по межеванию земельных участков и постановки их на государственный кадастровый учет)</w:t>
            </w:r>
            <w:r>
              <w:rPr>
                <w:rStyle w:val="TimesNewRoman"/>
                <w:sz w:val="24"/>
                <w:szCs w:val="24"/>
              </w:rPr>
              <w:t>»</w:t>
            </w:r>
          </w:p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DE" w:rsidRPr="004D34C7" w:rsidTr="00A47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Удельный вес земельных участков, на которые зарегистрированы в установленном порядке права, к общему количеству земельных участков, заявленных к предоставлению в текущем году</w:t>
            </w:r>
          </w:p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spacing w:line="240" w:lineRule="auto"/>
              <w:ind w:lef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B7ADE" w:rsidRPr="004D34C7" w:rsidTr="00A472AB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pStyle w:val="1"/>
              <w:shd w:val="clear" w:color="auto" w:fill="auto"/>
              <w:tabs>
                <w:tab w:val="left" w:pos="216"/>
              </w:tabs>
              <w:spacing w:after="0" w:line="240" w:lineRule="auto"/>
              <w:ind w:firstLine="0"/>
              <w:jc w:val="both"/>
              <w:rPr>
                <w:rStyle w:val="TimesNewRoman"/>
                <w:color w:val="auto"/>
                <w:spacing w:val="2"/>
                <w:sz w:val="24"/>
                <w:szCs w:val="24"/>
                <w:shd w:val="clear" w:color="auto" w:fill="auto"/>
                <w:lang w:eastAsia="en-US"/>
              </w:rPr>
            </w:pPr>
            <w:r w:rsidRPr="004D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задаче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34C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субъектов малого и среднего предпринимательства (далее – субъекты МСП) к предоставляемому на льготных условиях имуществу за счет дополнения общего количества объектов в перечне муниципального имущества городского округа Октябрьск, предназначенного для предоставления субъектам МСП (далее – Перечень имущества для предоставления субъектам МСП)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DE" w:rsidRPr="004D34C7" w:rsidTr="00A47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spacing w:line="240" w:lineRule="auto"/>
              <w:jc w:val="both"/>
              <w:rPr>
                <w:rStyle w:val="TimesNewRoman"/>
                <w:iCs/>
                <w:spacing w:val="-1"/>
                <w:sz w:val="24"/>
                <w:szCs w:val="24"/>
                <w:shd w:val="clear" w:color="auto" w:fill="auto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4C7">
              <w:rPr>
                <w:rStyle w:val="TimesNewRoman"/>
                <w:iCs/>
                <w:spacing w:val="-1"/>
                <w:sz w:val="24"/>
                <w:szCs w:val="24"/>
                <w:shd w:val="clear" w:color="auto" w:fill="auto"/>
              </w:rPr>
              <w:t>Включение объектов муниципального имущества г.о. Октябрьск в перечень  имущества для предоставления субъектам МСП, а также организациям, образующим инфраструктуру поддержки субъектов малого и среднего предпринимательства (далее Перечень</w:t>
            </w:r>
            <w:r>
              <w:rPr>
                <w:rStyle w:val="TimesNewRoman"/>
                <w:iCs/>
                <w:spacing w:val="-1"/>
                <w:sz w:val="24"/>
                <w:szCs w:val="24"/>
                <w:shd w:val="clear" w:color="auto" w:fill="auto"/>
              </w:rPr>
              <w:t>)</w:t>
            </w:r>
          </w:p>
          <w:p w:rsidR="009B7ADE" w:rsidRPr="004D34C7" w:rsidRDefault="009B7ADE" w:rsidP="00A472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ADE" w:rsidRPr="004D34C7" w:rsidRDefault="009B7ADE" w:rsidP="00A472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ind w:left="505" w:hanging="5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B7ADE" w:rsidRPr="004D34C7" w:rsidTr="00A47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 xml:space="preserve">Доля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включенного в Перечень имущества для предоставления субъектам </w:t>
            </w:r>
            <w:r w:rsidRPr="004D34C7">
              <w:rPr>
                <w:rFonts w:ascii="Times New Roman" w:hAnsi="Times New Roman"/>
                <w:sz w:val="24"/>
                <w:szCs w:val="24"/>
              </w:rPr>
              <w:lastRenderedPageBreak/>
              <w:t>МСП.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ind w:left="505" w:hanging="5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E" w:rsidRPr="004D34C7" w:rsidRDefault="009B7ADE" w:rsidP="00A472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007F06" w:rsidRDefault="00007F06"/>
    <w:sectPr w:rsidR="00007F06" w:rsidSect="009B7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7ADE"/>
    <w:rsid w:val="00007F06"/>
    <w:rsid w:val="001E3485"/>
    <w:rsid w:val="002007A2"/>
    <w:rsid w:val="00530182"/>
    <w:rsid w:val="009B7ADE"/>
    <w:rsid w:val="00E1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B7ADE"/>
    <w:rPr>
      <w:rFonts w:ascii="Verdana" w:eastAsia="Times New Roman" w:hAnsi="Verdana" w:cs="Verdana"/>
      <w:spacing w:val="2"/>
      <w:sz w:val="16"/>
      <w:szCs w:val="16"/>
      <w:shd w:val="clear" w:color="auto" w:fill="FFFFFF"/>
    </w:rPr>
  </w:style>
  <w:style w:type="character" w:customStyle="1" w:styleId="Tahoma">
    <w:name w:val="Основной текст + Tahoma"/>
    <w:aliases w:val="8,5 pt,Интервал 0 pt"/>
    <w:basedOn w:val="a3"/>
    <w:rsid w:val="009B7ADE"/>
    <w:rPr>
      <w:rFonts w:ascii="Tahoma" w:hAnsi="Tahoma" w:cs="Tahoma"/>
      <w:color w:val="000000"/>
      <w:spacing w:val="7"/>
      <w:w w:val="100"/>
      <w:position w:val="0"/>
      <w:sz w:val="17"/>
      <w:szCs w:val="17"/>
      <w:lang w:val="ru-RU" w:eastAsia="ru-RU"/>
    </w:rPr>
  </w:style>
  <w:style w:type="paragraph" w:customStyle="1" w:styleId="1">
    <w:name w:val="Основной текст1"/>
    <w:basedOn w:val="a"/>
    <w:link w:val="a3"/>
    <w:rsid w:val="009B7ADE"/>
    <w:pPr>
      <w:widowControl w:val="0"/>
      <w:shd w:val="clear" w:color="auto" w:fill="FFFFFF"/>
      <w:spacing w:after="120" w:line="240" w:lineRule="atLeast"/>
      <w:ind w:hanging="380"/>
      <w:jc w:val="right"/>
    </w:pPr>
    <w:rPr>
      <w:rFonts w:ascii="Verdana" w:hAnsi="Verdana" w:cs="Verdana"/>
      <w:spacing w:val="2"/>
      <w:sz w:val="16"/>
      <w:szCs w:val="16"/>
    </w:rPr>
  </w:style>
  <w:style w:type="character" w:customStyle="1" w:styleId="10">
    <w:name w:val="Заголовок №1_"/>
    <w:basedOn w:val="a0"/>
    <w:link w:val="11"/>
    <w:locked/>
    <w:rsid w:val="009B7ADE"/>
    <w:rPr>
      <w:rFonts w:ascii="Verdana" w:eastAsia="Times New Roman" w:hAnsi="Verdana" w:cs="Verdana"/>
      <w:b/>
      <w:bCs/>
      <w:spacing w:val="3"/>
      <w:sz w:val="16"/>
      <w:szCs w:val="16"/>
      <w:shd w:val="clear" w:color="auto" w:fill="FFFFFF"/>
    </w:rPr>
  </w:style>
  <w:style w:type="character" w:customStyle="1" w:styleId="1Tahoma">
    <w:name w:val="Заголовок №1 + Tahoma"/>
    <w:aliases w:val="81,5 pt4,Интервал 0 pt9"/>
    <w:basedOn w:val="10"/>
    <w:rsid w:val="009B7ADE"/>
    <w:rPr>
      <w:rFonts w:ascii="Tahoma" w:hAnsi="Tahoma" w:cs="Tahoma"/>
      <w:color w:val="000000"/>
      <w:spacing w:val="6"/>
      <w:w w:val="100"/>
      <w:position w:val="0"/>
      <w:sz w:val="17"/>
      <w:szCs w:val="17"/>
      <w:lang w:val="ru-RU" w:eastAsia="ru-RU"/>
    </w:rPr>
  </w:style>
  <w:style w:type="paragraph" w:customStyle="1" w:styleId="11">
    <w:name w:val="Заголовок №1"/>
    <w:basedOn w:val="a"/>
    <w:link w:val="10"/>
    <w:rsid w:val="009B7ADE"/>
    <w:pPr>
      <w:widowControl w:val="0"/>
      <w:shd w:val="clear" w:color="auto" w:fill="FFFFFF"/>
      <w:spacing w:before="120" w:after="0" w:line="221" w:lineRule="exact"/>
      <w:jc w:val="center"/>
      <w:outlineLvl w:val="0"/>
    </w:pPr>
    <w:rPr>
      <w:rFonts w:ascii="Verdana" w:hAnsi="Verdana" w:cs="Verdana"/>
      <w:b/>
      <w:bCs/>
      <w:spacing w:val="3"/>
      <w:sz w:val="16"/>
      <w:szCs w:val="16"/>
    </w:rPr>
  </w:style>
  <w:style w:type="character" w:customStyle="1" w:styleId="TimesNewRoman">
    <w:name w:val="Основной текст + Times New Roman"/>
    <w:aliases w:val="Интервал 0 pt8"/>
    <w:basedOn w:val="a3"/>
    <w:rsid w:val="009B7ADE"/>
    <w:rPr>
      <w:rFonts w:ascii="Times New Roman" w:hAnsi="Times New Roman" w:cs="Times New Roman"/>
      <w:color w:val="000000"/>
      <w:spacing w:val="1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5</cp:revision>
  <cp:lastPrinted>2023-03-06T06:00:00Z</cp:lastPrinted>
  <dcterms:created xsi:type="dcterms:W3CDTF">2023-03-03T06:05:00Z</dcterms:created>
  <dcterms:modified xsi:type="dcterms:W3CDTF">2023-03-15T04:55:00Z</dcterms:modified>
</cp:coreProperties>
</file>