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F" w:rsidRPr="004A21CF" w:rsidRDefault="004A21CF" w:rsidP="004A21CF">
      <w:pPr>
        <w:pStyle w:val="ConsPlusTitle"/>
        <w:ind w:firstLine="567"/>
        <w:jc w:val="both"/>
        <w:outlineLvl w:val="1"/>
        <w:rPr>
          <w:sz w:val="28"/>
          <w:szCs w:val="28"/>
        </w:rPr>
      </w:pPr>
      <w:r w:rsidRPr="004A21CF">
        <w:rPr>
          <w:sz w:val="28"/>
          <w:szCs w:val="28"/>
        </w:rPr>
        <w:t>Обжалование решений уполномоченного органа, действий (бездействия) должностных лиц уполномоченного органа</w:t>
      </w:r>
    </w:p>
    <w:p w:rsidR="004A21CF" w:rsidRPr="004A21CF" w:rsidRDefault="004A21CF" w:rsidP="004A2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CF" w:rsidRPr="004A21CF" w:rsidRDefault="004A21CF" w:rsidP="004A21C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A21CF">
        <w:rPr>
          <w:rFonts w:ascii="Times New Roman" w:hAnsi="Times New Roman" w:cs="Times New Roman"/>
          <w:b/>
          <w:sz w:val="28"/>
          <w:szCs w:val="28"/>
        </w:rPr>
        <w:t>Досудебный порядок подачи жалобы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4"/>
      <w:bookmarkEnd w:id="0"/>
      <w:r w:rsidRPr="004A21CF">
        <w:rPr>
          <w:rFonts w:ascii="Times New Roman" w:hAnsi="Times New Roman" w:cs="Times New Roman"/>
          <w:sz w:val="28"/>
          <w:szCs w:val="28"/>
        </w:rPr>
        <w:t>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5"/>
      <w:bookmarkEnd w:id="1"/>
      <w:r w:rsidRPr="004A21CF">
        <w:rPr>
          <w:rFonts w:ascii="Times New Roman" w:hAnsi="Times New Roman" w:cs="Times New Roman"/>
          <w:sz w:val="28"/>
          <w:szCs w:val="28"/>
        </w:rPr>
        <w:t>2. Жалоба рассматривается руководителем уполномоченного органа в течение 20 рабочих дней со дня ее регистрации.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1) Решений об отнесении объектов контроля к категориям риска;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2) Решений о включении контрольных (надзорных) мероприятий в план проведения плановых контрольных (надзорных) мероприятий;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4) Иных решений уполномоченного органа, действий (бездействия) их должностных лиц.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1"/>
      <w:bookmarkEnd w:id="2"/>
      <w:r w:rsidRPr="004A21CF">
        <w:rPr>
          <w:rFonts w:ascii="Times New Roman" w:hAnsi="Times New Roman" w:cs="Times New Roman"/>
          <w:sz w:val="28"/>
          <w:szCs w:val="28"/>
        </w:rPr>
        <w:t>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2"/>
      <w:bookmarkEnd w:id="3"/>
      <w:r w:rsidRPr="004A21CF">
        <w:rPr>
          <w:rFonts w:ascii="Times New Roman" w:hAnsi="Times New Roman" w:cs="Times New Roman"/>
          <w:sz w:val="28"/>
          <w:szCs w:val="28"/>
        </w:rPr>
        <w:t>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8. Жалоба может содержать ходатайство о приостановлении исполнения обжалуемого решения уполномоченного органа.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9. Уполномоченный орган в срок не позднее двух рабочих дней со дня регистрации жалобы принимает решение: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уполномоченного органа;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уполномоченного органа.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lastRenderedPageBreak/>
        <w:t xml:space="preserve">10. Информация о решении по </w:t>
      </w:r>
      <w:proofErr w:type="gramStart"/>
      <w:r w:rsidRPr="004A21CF">
        <w:rPr>
          <w:rFonts w:ascii="Times New Roman" w:hAnsi="Times New Roman" w:cs="Times New Roman"/>
          <w:sz w:val="28"/>
          <w:szCs w:val="28"/>
        </w:rPr>
        <w:t>ходатайству</w:t>
      </w:r>
      <w:proofErr w:type="gramEnd"/>
      <w:r w:rsidRPr="004A21CF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11. Жалоба должна содержать: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1C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1CF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 xml:space="preserve">3) Сведения об обжалуемых </w:t>
      </w:r>
      <w:proofErr w:type="gramStart"/>
      <w:r w:rsidRPr="004A21C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A21CF">
        <w:rPr>
          <w:rFonts w:ascii="Times New Roman" w:hAnsi="Times New Roman" w:cs="Times New Roman"/>
          <w:sz w:val="28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4)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5) Требования лица, подавшего жалобу.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 xml:space="preserve">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Самарской области,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4A21CF"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Самарской области направляется</w:t>
      </w:r>
      <w:proofErr w:type="gramEnd"/>
      <w:r w:rsidRPr="004A21CF">
        <w:rPr>
          <w:rFonts w:ascii="Times New Roman" w:hAnsi="Times New Roman" w:cs="Times New Roman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15. Администрация городского округа Октябрьск принимает решение об отказе в рассмотрении жалобы в течение 5 рабочих дней с момента получения жалобы, если: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1"/>
      <w:bookmarkEnd w:id="4"/>
      <w:r w:rsidRPr="004A21CF">
        <w:rPr>
          <w:rFonts w:ascii="Times New Roman" w:hAnsi="Times New Roman" w:cs="Times New Roman"/>
          <w:sz w:val="28"/>
          <w:szCs w:val="28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3) Имеется решение суда по вопросам, поставленным в жалобе;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4) Ранее в уполномоченный орган была подана другая жалоба от того же контролируемого лица по тем же основаниям</w:t>
      </w:r>
      <w:bookmarkStart w:id="5" w:name="P414"/>
      <w:bookmarkEnd w:id="5"/>
      <w:r w:rsidRPr="004A21CF">
        <w:rPr>
          <w:rFonts w:ascii="Times New Roman" w:hAnsi="Times New Roman" w:cs="Times New Roman"/>
          <w:sz w:val="28"/>
          <w:szCs w:val="28"/>
        </w:rPr>
        <w:t>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lastRenderedPageBreak/>
        <w:t>16. Отказ в рассмотрении жалобы исключает повторное обращение данного контролируемого лица с жалобой по тому же предмету.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17. Отказ в рассмотрении жалобы по основаниям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18.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19.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20.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21. По итогам рассмотрения жалобы администрация городского округа Октябрьск направляет мотивированный ответ в адрес заявителя жалобы, а так же разъясняет порядок обращения в суд.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CF">
        <w:rPr>
          <w:rFonts w:ascii="Times New Roman" w:hAnsi="Times New Roman" w:cs="Times New Roman"/>
          <w:sz w:val="28"/>
          <w:szCs w:val="28"/>
        </w:rPr>
        <w:t>22. Письменный ответ администрации городского округа Октябрьск, содержащий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трех рабочих дней со дня его подписания.</w:t>
      </w:r>
    </w:p>
    <w:p w:rsidR="004A21CF" w:rsidRPr="004A21CF" w:rsidRDefault="004A21CF" w:rsidP="004A21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8E" w:rsidRDefault="00EF018E"/>
    <w:sectPr w:rsidR="00EF018E" w:rsidSect="004A21CF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21CF"/>
    <w:rsid w:val="004A21CF"/>
    <w:rsid w:val="00E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НД</dc:creator>
  <cp:lastModifiedBy>Лаврентьева НД</cp:lastModifiedBy>
  <cp:revision>1</cp:revision>
  <dcterms:created xsi:type="dcterms:W3CDTF">2023-06-20T12:05:00Z</dcterms:created>
  <dcterms:modified xsi:type="dcterms:W3CDTF">2023-06-20T12:08:00Z</dcterms:modified>
</cp:coreProperties>
</file>