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1A" w:rsidRPr="0078311A" w:rsidRDefault="0078311A" w:rsidP="0078311A">
      <w:pPr>
        <w:spacing w:after="144" w:line="288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</w:pPr>
      <w:bookmarkStart w:id="0" w:name="_GoBack"/>
      <w:bookmarkEnd w:id="0"/>
      <w:r w:rsidRPr="0078311A"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  <w:t>С 1 ноября 2023 года введены в действие документы в области охраны труда</w:t>
      </w:r>
    </w:p>
    <w:p w:rsidR="0078311A" w:rsidRPr="0078311A" w:rsidRDefault="0078311A" w:rsidP="0078311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2023</w:t>
      </w:r>
    </w:p>
    <w:p w:rsidR="0078311A" w:rsidRPr="0078311A" w:rsidRDefault="0078311A" w:rsidP="0078311A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3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hyperlink r:id="rId5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EN 13819-2-2022 "Система стандартов безопасности труда (ССБТ). Средства индивидуальной защиты органа слуха. Методы испытаний. Часть 2. Методы акустических испытаний"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6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12.4.266-2022 (EN 1073-2:2002) "Система стандартов безопасности труда (ССБТ). Одежда специальная для защиты от радиоактивных аэрозолей. Требования и методы испытаний"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7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12.4.319-2022 "Система стандартов безопасности труда (ССБТ). Материалы для специальной одежды. Процедура предварительной обработки истиранием"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8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EN 353-1-2022 "Система стандартов безопасности труда (ССБТ). Средства индивидуальной защиты от падения с высоты. Средства индивидуальной защиты от падения с высоты ползункового типа на анкерной линии. Часть 1. Средства индивидуальной защиты от падения с высоты ползункового типа на жесткой анкерной линии. Общие технические требования. Методы испытаний"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9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EN 14360-2022 "Система стандартов безопасности труда (ССБТ). Одежда специальная для защиты от дождя. Метод определения водонепроницаемости в дождевой башне"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10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ISO 13999-3-2022 "Система стандартов безопасности труда (ССБТ). Средства индивидуальной защиты рук. Перчатки и приспособления для защиты предплечья от порезов и ударов ручными ножами. Часть 3. Метод испытания текстильных материалов, кожи и других материалов на порез при ударе"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11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ISO 13287-2022 "Система стандартов безопасности труда (ССБТ). Средства индивидуальной защиты ног. Обувь специальная. Метод определения сопротивления скольжению"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12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ГОСТ ISO 13999-1-2022 "Система стандартов безопасности труда (ССБТ). Средства индивидуальной защиты рук. Перчатки и приспособления для защиты предплечья от порезов и ударов ручными ножами. Часть 1. Кольчужные перчатки и приспособления для защиты предплечья"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</w:t>
      </w:r>
      <w:hyperlink r:id="rId13" w:tgtFrame="_blank" w:history="1"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ГОСТ ISO 11393-1-2022 "Система стандартов безопасности труда (ССБТ). Средства индивидуальной защиты для </w:t>
        </w:r>
        <w:proofErr w:type="gramStart"/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работающих</w:t>
        </w:r>
        <w:proofErr w:type="gramEnd"/>
        <w:r w:rsidRPr="008F20F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с ручными цепными пилами. Часть 1. Испытательная установка для определения сопротивления режущему воздействию ручной цепной пилой"</w:t>
        </w:r>
      </w:hyperlink>
      <w:r w:rsidRPr="0078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045DB" w:rsidRDefault="002045DB"/>
    <w:sectPr w:rsidR="002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6"/>
    <w:rsid w:val="002045DB"/>
    <w:rsid w:val="0078311A"/>
    <w:rsid w:val="007F3BF6"/>
    <w:rsid w:val="008F20FF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1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831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3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1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831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93892" TargetMode="External"/><Relationship Id="rId13" Type="http://schemas.openxmlformats.org/officeDocument/2006/relationships/hyperlink" Target="http://docs.cntd.ru/document/1200193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93890" TargetMode="External"/><Relationship Id="rId12" Type="http://schemas.openxmlformats.org/officeDocument/2006/relationships/hyperlink" Target="http://docs.cntd.ru/document/12001939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93889" TargetMode="External"/><Relationship Id="rId11" Type="http://schemas.openxmlformats.org/officeDocument/2006/relationships/hyperlink" Target="http://docs.cntd.ru/document/1200193910" TargetMode="External"/><Relationship Id="rId5" Type="http://schemas.openxmlformats.org/officeDocument/2006/relationships/hyperlink" Target="http://docs.cntd.ru/document/12001936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193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93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Терюшин Евгений Константинович</dc:creator>
  <cp:lastModifiedBy>Терюшин Евгений Константинович</cp:lastModifiedBy>
  <cp:revision>2</cp:revision>
  <cp:lastPrinted>2023-11-16T11:25:00Z</cp:lastPrinted>
  <dcterms:created xsi:type="dcterms:W3CDTF">2023-11-16T11:37:00Z</dcterms:created>
  <dcterms:modified xsi:type="dcterms:W3CDTF">2023-11-16T11:37:00Z</dcterms:modified>
</cp:coreProperties>
</file>