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67C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7CB">
        <w:rPr>
          <w:rFonts w:ascii="Times New Roman" w:hAnsi="Times New Roman" w:cs="Times New Roman"/>
          <w:sz w:val="24"/>
          <w:szCs w:val="24"/>
        </w:rPr>
        <w:t xml:space="preserve">к приказу Финансового управления </w:t>
      </w:r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7CB">
        <w:rPr>
          <w:rFonts w:ascii="Times New Roman" w:hAnsi="Times New Roman" w:cs="Times New Roman"/>
          <w:sz w:val="24"/>
          <w:szCs w:val="24"/>
        </w:rPr>
        <w:t xml:space="preserve">городского округа Октябрьск </w:t>
      </w:r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7C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25.01.2024 года № 9-н</w:t>
      </w:r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9"/>
        <w:gridCol w:w="1997"/>
        <w:gridCol w:w="901"/>
        <w:gridCol w:w="256"/>
        <w:gridCol w:w="1395"/>
        <w:gridCol w:w="271"/>
        <w:gridCol w:w="270"/>
        <w:gridCol w:w="241"/>
        <w:gridCol w:w="150"/>
        <w:gridCol w:w="196"/>
        <w:gridCol w:w="1592"/>
        <w:gridCol w:w="902"/>
      </w:tblGrid>
      <w:tr w:rsidR="00DF7B29" w:rsidRPr="001567CB" w:rsidTr="00EB3AC1">
        <w:tc>
          <w:tcPr>
            <w:tcW w:w="9070" w:type="dxa"/>
            <w:gridSpan w:val="12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Типовая форма дополнительного соглашения</w:t>
            </w:r>
          </w:p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к соглашению о предоставлении субсидии из бюджета городского округа Октябрьск Самарской области муниципальному бюджетному или автономному учреждению городского округа Октябрьск Самарской области в соответствии с абзацем вторым пункта 1 статьи 78.1 Бюджетного кодекса Российской Федерации</w:t>
            </w:r>
          </w:p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от «____» _________________ № _____</w:t>
            </w:r>
          </w:p>
        </w:tc>
      </w:tr>
      <w:tr w:rsidR="00DF7B29" w:rsidRPr="001567CB" w:rsidTr="00EB3AC1">
        <w:tc>
          <w:tcPr>
            <w:tcW w:w="9070" w:type="dxa"/>
            <w:gridSpan w:val="12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29" w:rsidRPr="001567CB" w:rsidTr="00EB3AC1">
        <w:tc>
          <w:tcPr>
            <w:tcW w:w="4053" w:type="dxa"/>
            <w:gridSpan w:val="4"/>
            <w:vAlign w:val="bottom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«___» _____________ 20__ г.</w:t>
            </w:r>
          </w:p>
        </w:tc>
        <w:tc>
          <w:tcPr>
            <w:tcW w:w="1936" w:type="dxa"/>
            <w:gridSpan w:val="3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29" w:rsidRPr="001567CB" w:rsidTr="00EB3AC1">
        <w:tc>
          <w:tcPr>
            <w:tcW w:w="5989" w:type="dxa"/>
            <w:gridSpan w:val="7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67CB">
              <w:rPr>
                <w:rFonts w:ascii="Times New Roman" w:hAnsi="Times New Roman" w:cs="Times New Roman"/>
              </w:rPr>
              <w:t>(дата заключения дополнительного соглашения)</w:t>
            </w:r>
          </w:p>
        </w:tc>
        <w:tc>
          <w:tcPr>
            <w:tcW w:w="3081" w:type="dxa"/>
            <w:gridSpan w:val="5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7CB">
              <w:rPr>
                <w:rFonts w:ascii="Times New Roman" w:hAnsi="Times New Roman" w:cs="Times New Roman"/>
              </w:rPr>
              <w:t>(номер дополнительного соглашения)</w:t>
            </w:r>
          </w:p>
        </w:tc>
      </w:tr>
      <w:tr w:rsidR="00DF7B29" w:rsidRPr="001567CB" w:rsidTr="00EB3AC1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7B29" w:rsidRPr="001567CB" w:rsidTr="00EB3AC1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7CB">
              <w:rPr>
                <w:rFonts w:ascii="Times New Roman" w:hAnsi="Times New Roman" w:cs="Times New Roman"/>
              </w:rPr>
              <w:t xml:space="preserve">(наименование органа, осуществляющего функции и полномочия учредителя в отношении муниципального бюджетного или автономного учреждения городского округа Октябрьск Самарской области, которому как получателю средств местного бюджета доведены лимиты бюджетных обязательств на предоставление субсидий в соответствии с </w:t>
            </w:r>
            <w:hyperlink r:id="rId4" w:history="1">
              <w:r w:rsidRPr="001567CB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1567CB">
              <w:rPr>
                <w:rFonts w:ascii="Times New Roman" w:hAnsi="Times New Roman" w:cs="Times New Roman"/>
              </w:rPr>
              <w:t xml:space="preserve"> Бюджетного кодекса Российской Федерации)</w:t>
            </w:r>
          </w:p>
        </w:tc>
      </w:tr>
      <w:tr w:rsidR="00DF7B29" w:rsidRPr="001567CB" w:rsidTr="00EB3AC1">
        <w:tc>
          <w:tcPr>
            <w:tcW w:w="9070" w:type="dxa"/>
            <w:gridSpan w:val="12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29" w:rsidRPr="001567CB" w:rsidTr="00EB3AC1">
        <w:tc>
          <w:tcPr>
            <w:tcW w:w="6230" w:type="dxa"/>
            <w:gridSpan w:val="8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именуемый(</w:t>
            </w:r>
            <w:proofErr w:type="spellStart"/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567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) в дальнейшем "Учредитель", в лице</w:t>
            </w:r>
          </w:p>
        </w:tc>
        <w:tc>
          <w:tcPr>
            <w:tcW w:w="2840" w:type="dxa"/>
            <w:gridSpan w:val="4"/>
            <w:tcBorders>
              <w:bottom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29" w:rsidRPr="001567CB" w:rsidTr="00EB3AC1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7B29" w:rsidRPr="001567CB" w:rsidTr="00EB3AC1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Ф.И.О. (при наличии) руководителя Учредителя или уполномоченного им лица)</w:t>
            </w:r>
          </w:p>
        </w:tc>
      </w:tr>
      <w:tr w:rsidR="00DF7B29" w:rsidRPr="001567CB" w:rsidTr="00EB3AC1">
        <w:tc>
          <w:tcPr>
            <w:tcW w:w="3797" w:type="dxa"/>
            <w:gridSpan w:val="3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действующего(ей) на основании</w:t>
            </w:r>
          </w:p>
        </w:tc>
        <w:tc>
          <w:tcPr>
            <w:tcW w:w="5273" w:type="dxa"/>
            <w:gridSpan w:val="9"/>
            <w:tcBorders>
              <w:bottom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29" w:rsidRPr="001567CB" w:rsidTr="00EB3AC1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7B29" w:rsidRPr="001567CB" w:rsidTr="00EB3AC1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7CB">
              <w:rPr>
                <w:rFonts w:ascii="Times New Roman" w:hAnsi="Times New Roman" w:cs="Times New Roman"/>
              </w:rPr>
              <w:t>(наименование учредительного документа (положение, устав и т.д.), доверенность, приказ или иной уполномочивающий документ)</w:t>
            </w:r>
          </w:p>
        </w:tc>
      </w:tr>
      <w:tr w:rsidR="00DF7B29" w:rsidRPr="001567CB" w:rsidTr="00EB3AC1">
        <w:tc>
          <w:tcPr>
            <w:tcW w:w="2896" w:type="dxa"/>
            <w:gridSpan w:val="2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23" w:type="dxa"/>
            <w:gridSpan w:val="4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</w:p>
        </w:tc>
        <w:tc>
          <w:tcPr>
            <w:tcW w:w="2449" w:type="dxa"/>
            <w:gridSpan w:val="5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стороны,</w:t>
            </w:r>
          </w:p>
        </w:tc>
        <w:tc>
          <w:tcPr>
            <w:tcW w:w="902" w:type="dxa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F7B29" w:rsidRPr="001567CB" w:rsidTr="00EB3AC1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7B29" w:rsidRPr="001567CB" w:rsidTr="00EB3AC1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7CB">
              <w:rPr>
                <w:rFonts w:ascii="Times New Roman" w:hAnsi="Times New Roman" w:cs="Times New Roman"/>
              </w:rPr>
              <w:t>(наименование муниципального бюджетного или автономного учреждения городского округа Октябрьск Самарской области)</w:t>
            </w:r>
          </w:p>
        </w:tc>
      </w:tr>
      <w:tr w:rsidR="00DF7B29" w:rsidRPr="001567CB" w:rsidTr="00EB3AC1">
        <w:tc>
          <w:tcPr>
            <w:tcW w:w="5448" w:type="dxa"/>
            <w:gridSpan w:val="5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именуемое в дальнейшем "Учреждение", в лице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29" w:rsidRPr="001567CB" w:rsidTr="00EB3AC1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7B29" w:rsidRPr="001567CB" w:rsidTr="00EB3AC1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7CB">
              <w:rPr>
                <w:rFonts w:ascii="Times New Roman" w:hAnsi="Times New Roman" w:cs="Times New Roman"/>
              </w:rPr>
              <w:t>(наименование должности, а также Ф.И.О. (при наличии) руководителя Учреждения или уполномоченного им лица)</w:t>
            </w:r>
          </w:p>
        </w:tc>
      </w:tr>
      <w:tr w:rsidR="00DF7B29" w:rsidRPr="001567CB" w:rsidTr="00EB3AC1">
        <w:tc>
          <w:tcPr>
            <w:tcW w:w="3797" w:type="dxa"/>
            <w:gridSpan w:val="3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действующего(ей)</w:t>
            </w:r>
          </w:p>
        </w:tc>
        <w:tc>
          <w:tcPr>
            <w:tcW w:w="2583" w:type="dxa"/>
            <w:gridSpan w:val="6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690" w:type="dxa"/>
            <w:gridSpan w:val="3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</w:p>
        </w:tc>
      </w:tr>
      <w:tr w:rsidR="00DF7B29" w:rsidRPr="001567CB" w:rsidTr="00EB3AC1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7B29" w:rsidRPr="001567CB" w:rsidTr="00EB3AC1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7CB">
              <w:rPr>
                <w:rFonts w:ascii="Times New Roman" w:hAnsi="Times New Roman" w:cs="Times New Roman"/>
              </w:rPr>
              <w:t>(устав Учреждения, приказ, доверенность или иной уполномочивающий документ)</w:t>
            </w:r>
          </w:p>
        </w:tc>
      </w:tr>
      <w:tr w:rsidR="00DF7B29" w:rsidRPr="001567CB" w:rsidTr="00EB3AC1">
        <w:tc>
          <w:tcPr>
            <w:tcW w:w="9070" w:type="dxa"/>
            <w:gridSpan w:val="12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 xml:space="preserve">с другой стороны, далее совместно именуемые «Стороны», в соответствии с Бюджетным </w:t>
            </w:r>
            <w:hyperlink r:id="rId5" w:history="1">
              <w:r w:rsidRPr="001567CB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1567C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(далее - БК РФ),  решением Думы городского округа Октябрьск Самарской области  «О    бюджете  городского округа Октябрьск Самарской области  на    20____ год    и    на    плановый период             20____             и             20____          годов», </w:t>
            </w:r>
          </w:p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7CB">
              <w:rPr>
                <w:rFonts w:ascii="Times New Roman" w:hAnsi="Times New Roman" w:cs="Times New Roman"/>
              </w:rPr>
              <w:t>(наименование муниципального правового акта городского округа Октябрьск Самарской области, устанавливающего порядок определения объема и условия предоставления из бюджета городского округа Октябрьск Самарской области субсидий в соответствии с абзацем вторым пункта 1 статьи 78.1 БК РФ)</w:t>
            </w:r>
          </w:p>
        </w:tc>
      </w:tr>
      <w:tr w:rsidR="00DF7B29" w:rsidRPr="001567CB" w:rsidTr="00EB3AC1">
        <w:tc>
          <w:tcPr>
            <w:tcW w:w="9070" w:type="dxa"/>
            <w:gridSpan w:val="12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 xml:space="preserve">(далее - Порядок предоставления субсидии, Субсидия), </w:t>
            </w:r>
            <w:hyperlink r:id="rId6" w:history="1">
              <w:r w:rsidRPr="001567CB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1567C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городского округа Октябрьск приказом Финансового управления городского округа Октябрьск «Об утверждении Типовой формы соглашения о предоставлении субсидии из бюджета городского округа Октябрьск Самарской области муниципальному бюджетному или автономному учреждению городского округа Октябрьск Самарской области субсидии в соответствии с абзацем вторым пункта 1 статьи 78.1 Бюджетного кодекса Российской Федерации» от «____»___________ № ___</w:t>
            </w:r>
          </w:p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(далее - Соглашение, Дополнительное соглашение, Субсидия) о нижеследующем.</w:t>
            </w:r>
          </w:p>
        </w:tc>
      </w:tr>
      <w:tr w:rsidR="00DF7B29" w:rsidRPr="001567CB" w:rsidTr="00EB3AC1">
        <w:tc>
          <w:tcPr>
            <w:tcW w:w="9070" w:type="dxa"/>
            <w:gridSpan w:val="12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1. Внести в Соглашение следующие изменения:</w:t>
            </w:r>
          </w:p>
        </w:tc>
      </w:tr>
      <w:tr w:rsidR="00DF7B29" w:rsidRPr="001567CB" w:rsidTr="00EB3AC1">
        <w:tc>
          <w:tcPr>
            <w:tcW w:w="899" w:type="dxa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1" w:type="dxa"/>
            <w:gridSpan w:val="11"/>
            <w:tcBorders>
              <w:bottom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7B29" w:rsidRPr="001567CB" w:rsidTr="00EB3AC1">
        <w:tc>
          <w:tcPr>
            <w:tcW w:w="899" w:type="dxa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7B29" w:rsidRPr="001567CB" w:rsidTr="00EB3AC1">
        <w:tc>
          <w:tcPr>
            <w:tcW w:w="9070" w:type="dxa"/>
            <w:gridSpan w:val="12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7CB">
              <w:rPr>
                <w:rFonts w:ascii="Times New Roman" w:hAnsi="Times New Roman" w:cs="Times New Roman"/>
              </w:rPr>
              <w:t>(указываются пункты и (или) разделы Соглашения, в которые вносятся изменения. Изменению подлежат положения Типовой формы, заполняемые Учредителем и (или) Учреждением, а также разработанные Учредителем приложения к Соглашению)</w:t>
            </w:r>
          </w:p>
        </w:tc>
      </w:tr>
      <w:tr w:rsidR="00DF7B29" w:rsidRPr="001567CB" w:rsidTr="00EB3AC1">
        <w:tc>
          <w:tcPr>
            <w:tcW w:w="9070" w:type="dxa"/>
            <w:gridSpan w:val="12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2. Настоящее Дополнительное соглашение является неотъемлемой частью Соглашения.</w:t>
            </w:r>
          </w:p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      </w:r>
          </w:p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4. Условия Соглашения, не затронутые настоящим Дополнительным соглашением, остаются неизменными.</w:t>
            </w:r>
          </w:p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5. Иные положения по настоящему Дополнительному соглашению:</w:t>
            </w:r>
          </w:p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5.1. настоящее Дополнительное соглашение составлено в двух экземплярах, имеющих равную юридическую силу, по одному экземпляру для каждой из Сторон;</w:t>
            </w:r>
          </w:p>
        </w:tc>
      </w:tr>
      <w:tr w:rsidR="00DF7B29" w:rsidRPr="001567CB" w:rsidTr="00EB3AC1">
        <w:tc>
          <w:tcPr>
            <w:tcW w:w="899" w:type="dxa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171" w:type="dxa"/>
            <w:gridSpan w:val="11"/>
            <w:tcBorders>
              <w:bottom w:val="single" w:sz="4" w:space="0" w:color="auto"/>
            </w:tcBorders>
          </w:tcPr>
          <w:p w:rsidR="00DF7B29" w:rsidRPr="001567CB" w:rsidRDefault="002973A2" w:rsidP="00EB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05" w:history="1">
              <w:r w:rsidR="00DF7B29" w:rsidRPr="001567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="00DF7B29" w:rsidRPr="00156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B29" w:rsidRPr="001567CB" w:rsidTr="00EB3AC1">
        <w:tc>
          <w:tcPr>
            <w:tcW w:w="9070" w:type="dxa"/>
            <w:gridSpan w:val="12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29" w:rsidRPr="001567CB" w:rsidTr="00EB3AC1">
        <w:tc>
          <w:tcPr>
            <w:tcW w:w="9070" w:type="dxa"/>
            <w:gridSpan w:val="12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6. Юридические адреса и платежные реквизиты Сторон</w:t>
            </w:r>
          </w:p>
        </w:tc>
      </w:tr>
    </w:tbl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75"/>
        <w:gridCol w:w="1603"/>
        <w:gridCol w:w="2224"/>
        <w:gridCol w:w="340"/>
        <w:gridCol w:w="1915"/>
      </w:tblGrid>
      <w:tr w:rsidR="00DF7B29" w:rsidRPr="001567CB" w:rsidTr="00EB3AC1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DF7B29" w:rsidRPr="001567CB" w:rsidTr="00EB3AC1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7" w:history="1">
              <w:r w:rsidRPr="001567CB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8" w:history="1">
              <w:r w:rsidRPr="001567CB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DF7B29" w:rsidRPr="001567CB" w:rsidTr="00EB3AC1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нахождения: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DF7B29" w:rsidRPr="001567CB" w:rsidTr="00EB3AC1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DF7B29" w:rsidRPr="001567CB" w:rsidTr="00EB3AC1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DF7B29" w:rsidRPr="001567CB" w:rsidTr="00EB3AC1">
        <w:tc>
          <w:tcPr>
            <w:tcW w:w="9071" w:type="dxa"/>
            <w:gridSpan w:val="6"/>
            <w:tcBorders>
              <w:top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29" w:rsidRPr="001567CB" w:rsidTr="00EB3AC1">
        <w:tc>
          <w:tcPr>
            <w:tcW w:w="9071" w:type="dxa"/>
            <w:gridSpan w:val="6"/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7. Подписи Сторон:</w:t>
            </w:r>
          </w:p>
        </w:tc>
      </w:tr>
      <w:tr w:rsidR="00DF7B29" w:rsidRPr="001567CB" w:rsidTr="00EB3AC1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29" w:rsidRPr="001567CB" w:rsidTr="00EB3AC1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DF7B29" w:rsidRPr="001567CB" w:rsidTr="00EB3A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29" w:rsidRPr="001567CB" w:rsidTr="00EB3AC1">
        <w:tc>
          <w:tcPr>
            <w:tcW w:w="29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 xml:space="preserve">(подпись/Сведения о сертификате электронной подписи (для документов, подписываемых </w:t>
            </w:r>
            <w:proofErr w:type="spellStart"/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 xml:space="preserve">(подпись/Сведения о сертификате электронной подписи (для документов, подписываемых </w:t>
            </w:r>
            <w:proofErr w:type="spellStart"/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29" w:rsidRPr="001567CB" w:rsidRDefault="00DF7B29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7C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7B29" w:rsidRPr="001567CB" w:rsidRDefault="00DF7B29" w:rsidP="00DF7B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05"/>
      <w:bookmarkEnd w:id="0"/>
      <w:r w:rsidRPr="001567CB">
        <w:rPr>
          <w:rFonts w:ascii="Times New Roman" w:hAnsi="Times New Roman" w:cs="Times New Roman"/>
          <w:sz w:val="24"/>
          <w:szCs w:val="24"/>
        </w:rPr>
        <w:t>&lt;1&gt; Указываются иные конкретные положения (при необходимости).</w:t>
      </w:r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29" w:rsidRPr="001567CB" w:rsidRDefault="002973A2" w:rsidP="00297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bookmarkStart w:id="1" w:name="_GoBack"/>
      <w:bookmarkEnd w:id="1"/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29" w:rsidRPr="001567CB" w:rsidRDefault="00DF7B29" w:rsidP="00D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FCF" w:rsidRDefault="00534FCF"/>
    <w:sectPr w:rsidR="0053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C1"/>
    <w:rsid w:val="002973A2"/>
    <w:rsid w:val="00534FCF"/>
    <w:rsid w:val="009465C1"/>
    <w:rsid w:val="00D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7048"/>
  <w15:chartTrackingRefBased/>
  <w15:docId w15:val="{EF4ABDCD-09B1-4799-8BDB-FD012461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507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507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53976" TargetMode="External"/><Relationship Id="rId5" Type="http://schemas.openxmlformats.org/officeDocument/2006/relationships/hyperlink" Target="https://login.consultant.ru/link/?req=doc&amp;base=LAW&amp;n=4658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65808&amp;dst=314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4</cp:revision>
  <dcterms:created xsi:type="dcterms:W3CDTF">2024-01-25T10:11:00Z</dcterms:created>
  <dcterms:modified xsi:type="dcterms:W3CDTF">2024-01-25T10:14:00Z</dcterms:modified>
</cp:coreProperties>
</file>