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226" w:rsidRPr="00585774" w:rsidRDefault="00611226" w:rsidP="00585774">
      <w:pPr>
        <w:jc w:val="center"/>
        <w:rPr>
          <w:rStyle w:val="a3"/>
        </w:rPr>
      </w:pPr>
      <w:r w:rsidRPr="00585774">
        <w:rPr>
          <w:rStyle w:val="a3"/>
        </w:rPr>
        <w:t>Муниципальное казённое учреждение «Финансовое управление Администрации городского округа Октябрьск Самарской области»</w:t>
      </w:r>
    </w:p>
    <w:p w:rsidR="00611226" w:rsidRPr="00585774" w:rsidRDefault="00611226" w:rsidP="00585774">
      <w:pPr>
        <w:spacing w:line="360" w:lineRule="auto"/>
        <w:ind w:firstLine="851"/>
        <w:jc w:val="center"/>
        <w:rPr>
          <w:rStyle w:val="a3"/>
        </w:rPr>
      </w:pPr>
    </w:p>
    <w:p w:rsidR="00611226" w:rsidRPr="00585774" w:rsidRDefault="00611226" w:rsidP="00585774">
      <w:pPr>
        <w:spacing w:line="360" w:lineRule="auto"/>
        <w:ind w:firstLine="851"/>
        <w:jc w:val="center"/>
        <w:rPr>
          <w:rStyle w:val="a3"/>
        </w:rPr>
      </w:pPr>
    </w:p>
    <w:p w:rsidR="00611226" w:rsidRPr="00585774" w:rsidRDefault="00A552AA" w:rsidP="00585774">
      <w:pPr>
        <w:spacing w:line="360" w:lineRule="auto"/>
        <w:ind w:firstLine="851"/>
        <w:jc w:val="center"/>
        <w:rPr>
          <w:rStyle w:val="a3"/>
        </w:rPr>
      </w:pPr>
      <w:r>
        <w:rPr>
          <w:rStyle w:val="a3"/>
        </w:rPr>
        <w:t xml:space="preserve">ПРИКАЗ № </w:t>
      </w:r>
      <w:r w:rsidR="00C730A4">
        <w:rPr>
          <w:rStyle w:val="a3"/>
        </w:rPr>
        <w:t>39</w:t>
      </w:r>
      <w:r w:rsidR="00611226" w:rsidRPr="00585774">
        <w:rPr>
          <w:rStyle w:val="a3"/>
        </w:rPr>
        <w:t xml:space="preserve"> -н</w:t>
      </w:r>
    </w:p>
    <w:p w:rsidR="00611226" w:rsidRPr="00585774" w:rsidRDefault="00611226" w:rsidP="00585774">
      <w:pPr>
        <w:spacing w:line="360" w:lineRule="auto"/>
        <w:ind w:firstLine="851"/>
        <w:jc w:val="center"/>
        <w:rPr>
          <w:rStyle w:val="a3"/>
        </w:rPr>
      </w:pPr>
    </w:p>
    <w:p w:rsidR="00611226" w:rsidRPr="00E6139C" w:rsidRDefault="00611226" w:rsidP="00E6139C">
      <w:pPr>
        <w:spacing w:line="360" w:lineRule="auto"/>
        <w:ind w:firstLine="851"/>
        <w:jc w:val="right"/>
        <w:rPr>
          <w:bCs/>
        </w:rPr>
      </w:pPr>
      <w:r w:rsidRPr="00585774">
        <w:rPr>
          <w:rStyle w:val="a3"/>
          <w:b w:val="0"/>
        </w:rPr>
        <w:t xml:space="preserve">  </w:t>
      </w:r>
      <w:r w:rsidR="00D26D10" w:rsidRPr="00585774">
        <w:rPr>
          <w:rStyle w:val="a3"/>
          <w:b w:val="0"/>
        </w:rPr>
        <w:t>о</w:t>
      </w:r>
      <w:r w:rsidRPr="00585774">
        <w:rPr>
          <w:rStyle w:val="a3"/>
          <w:b w:val="0"/>
        </w:rPr>
        <w:t>т</w:t>
      </w:r>
      <w:r w:rsidR="00D26D10" w:rsidRPr="00585774">
        <w:rPr>
          <w:rStyle w:val="a3"/>
          <w:b w:val="0"/>
        </w:rPr>
        <w:t xml:space="preserve"> </w:t>
      </w:r>
      <w:r w:rsidR="00C730A4">
        <w:rPr>
          <w:rStyle w:val="a3"/>
          <w:b w:val="0"/>
        </w:rPr>
        <w:t>07 октября</w:t>
      </w:r>
      <w:bookmarkStart w:id="0" w:name="_GoBack"/>
      <w:bookmarkEnd w:id="0"/>
      <w:r w:rsidR="00AC38C0">
        <w:rPr>
          <w:rStyle w:val="a3"/>
          <w:b w:val="0"/>
        </w:rPr>
        <w:t xml:space="preserve"> 2024</w:t>
      </w:r>
      <w:r w:rsidR="00C14D0B">
        <w:rPr>
          <w:rStyle w:val="a3"/>
          <w:b w:val="0"/>
        </w:rPr>
        <w:t xml:space="preserve"> года</w:t>
      </w:r>
    </w:p>
    <w:p w:rsidR="00611226" w:rsidRPr="00585774" w:rsidRDefault="00611226" w:rsidP="00585774">
      <w:pPr>
        <w:spacing w:after="1" w:line="240" w:lineRule="atLeast"/>
        <w:ind w:firstLine="851"/>
        <w:jc w:val="both"/>
      </w:pPr>
    </w:p>
    <w:p w:rsidR="00E6139C" w:rsidRPr="00E6139C" w:rsidRDefault="002850E8" w:rsidP="00E6139C">
      <w:pPr>
        <w:spacing w:after="1" w:line="240" w:lineRule="atLeast"/>
        <w:jc w:val="center"/>
        <w:rPr>
          <w:b/>
        </w:rPr>
      </w:pPr>
      <w:r w:rsidRPr="00585774">
        <w:rPr>
          <w:b/>
        </w:rPr>
        <w:t>О внесении изменений в приказ Финансового управления городского округа Октябрьск от 09.03.2021 года № 11-н «</w:t>
      </w:r>
      <w:r w:rsidR="00E6139C" w:rsidRPr="00E6139C">
        <w:rPr>
          <w:b/>
        </w:rPr>
        <w:t>Об утверждении типовой формы договора (соглашения) о предоставлении субсидии (гранта в форме субсидии) из местного бюджета, юридическим лицам, индивидуальным предпринимателям, а также физическим лицам – производителям товаров, работ, услуг и признании утратившими силу отдельных приказов Финансового управления городского округа Октябрьск</w:t>
      </w:r>
      <w:r w:rsidR="00E6139C">
        <w:rPr>
          <w:b/>
        </w:rPr>
        <w:t>»</w:t>
      </w:r>
    </w:p>
    <w:p w:rsidR="00E6139C" w:rsidRPr="00E6139C" w:rsidRDefault="00E6139C" w:rsidP="00E6139C">
      <w:pPr>
        <w:spacing w:after="1" w:line="240" w:lineRule="atLeast"/>
        <w:jc w:val="center"/>
        <w:rPr>
          <w:b/>
        </w:rPr>
      </w:pPr>
    </w:p>
    <w:p w:rsidR="00611226" w:rsidRPr="00585774" w:rsidRDefault="00611226" w:rsidP="00E6139C">
      <w:pPr>
        <w:spacing w:after="1" w:line="240" w:lineRule="atLeast"/>
        <w:ind w:firstLine="851"/>
        <w:jc w:val="center"/>
        <w:rPr>
          <w:b/>
        </w:rPr>
      </w:pPr>
    </w:p>
    <w:p w:rsidR="00611226" w:rsidRPr="00585774" w:rsidRDefault="00611226" w:rsidP="00585774">
      <w:pPr>
        <w:spacing w:after="1" w:line="240" w:lineRule="atLeast"/>
        <w:ind w:firstLine="851"/>
        <w:jc w:val="center"/>
        <w:rPr>
          <w:b/>
        </w:rPr>
      </w:pPr>
    </w:p>
    <w:p w:rsidR="00611226" w:rsidRPr="00585774" w:rsidRDefault="00611226" w:rsidP="00B92293">
      <w:pPr>
        <w:spacing w:after="1" w:line="240" w:lineRule="atLeast"/>
        <w:jc w:val="both"/>
      </w:pPr>
    </w:p>
    <w:p w:rsidR="00611226" w:rsidRPr="00C14D0B" w:rsidRDefault="00F1750F" w:rsidP="00A552AA">
      <w:pPr>
        <w:spacing w:after="1" w:line="360" w:lineRule="auto"/>
        <w:ind w:firstLine="851"/>
        <w:jc w:val="both"/>
      </w:pPr>
      <w:r>
        <w:rPr>
          <w:rFonts w:eastAsia="Calibri"/>
          <w:bCs/>
          <w:lang w:eastAsia="en-US"/>
        </w:rPr>
        <w:t>В соответствии с</w:t>
      </w:r>
      <w:r w:rsidR="00611226" w:rsidRPr="00C14D0B">
        <w:t xml:space="preserve"> </w:t>
      </w:r>
      <w:hyperlink r:id="rId7" w:history="1">
        <w:r w:rsidR="00611226" w:rsidRPr="00C14D0B">
          <w:t>Положени</w:t>
        </w:r>
        <w:r>
          <w:t>ем</w:t>
        </w:r>
      </w:hyperlink>
      <w:r w:rsidR="00611226" w:rsidRPr="00C14D0B">
        <w:t xml:space="preserve"> муниципального казенного учреждения «Финансовое управление Администрации городского округа Октябрьск Самарской области», утвержденного постановлением Администрации городского округа Октябрьск Самарской области от 12.05.2011 года № 177</w:t>
      </w:r>
    </w:p>
    <w:p w:rsidR="00611226" w:rsidRPr="00585774" w:rsidRDefault="00611226" w:rsidP="00585774">
      <w:pPr>
        <w:spacing w:line="360" w:lineRule="auto"/>
        <w:ind w:firstLine="851"/>
        <w:jc w:val="center"/>
        <w:rPr>
          <w:rStyle w:val="a3"/>
        </w:rPr>
      </w:pPr>
    </w:p>
    <w:p w:rsidR="00611226" w:rsidRPr="00585774" w:rsidRDefault="00611226" w:rsidP="00585774">
      <w:pPr>
        <w:spacing w:line="360" w:lineRule="auto"/>
        <w:ind w:firstLine="851"/>
        <w:jc w:val="center"/>
        <w:rPr>
          <w:rStyle w:val="a3"/>
        </w:rPr>
      </w:pPr>
      <w:r w:rsidRPr="00585774">
        <w:rPr>
          <w:rStyle w:val="a3"/>
        </w:rPr>
        <w:t>п р и к а з ы в а ю:</w:t>
      </w:r>
    </w:p>
    <w:p w:rsidR="002850E8" w:rsidRPr="00585774" w:rsidRDefault="002850E8" w:rsidP="00585774">
      <w:pPr>
        <w:spacing w:line="360" w:lineRule="auto"/>
        <w:ind w:firstLine="851"/>
        <w:jc w:val="center"/>
        <w:rPr>
          <w:b/>
          <w:bCs/>
        </w:rPr>
      </w:pPr>
    </w:p>
    <w:p w:rsidR="00F1750F" w:rsidRPr="00A92D01" w:rsidRDefault="00611226" w:rsidP="00E6139C">
      <w:pPr>
        <w:spacing w:after="1" w:line="360" w:lineRule="auto"/>
        <w:ind w:firstLine="708"/>
        <w:jc w:val="both"/>
      </w:pPr>
      <w:r w:rsidRPr="00E6139C">
        <w:t xml:space="preserve">1. </w:t>
      </w:r>
      <w:r w:rsidR="002850E8" w:rsidRPr="00E6139C">
        <w:t>Внести в приказ Финансового управления городского округа Октябрьск от 09.03.2021 года № 11-н «</w:t>
      </w:r>
      <w:r w:rsidR="00E6139C" w:rsidRPr="00E6139C">
        <w:t xml:space="preserve">Об утверждении типовой формы договора (соглашения) о предоставлении субсидии (гранта в форме субсидии) из местного бюджета, юридическим лицам, индивидуальным предпринимателям, а также физическим лицам – производителям товаров, работ, услуг и признании утратившими силу отдельных приказов Финансового управления городского округа Октябрьск» </w:t>
      </w:r>
      <w:r w:rsidR="00A552AA" w:rsidRPr="00E6139C">
        <w:t>(в ред. приказ</w:t>
      </w:r>
      <w:r w:rsidR="00031041" w:rsidRPr="00E6139C">
        <w:t>ов</w:t>
      </w:r>
      <w:r w:rsidR="00A552AA" w:rsidRPr="00E6139C">
        <w:t xml:space="preserve"> Финансового управления городского округа Октябрьск от</w:t>
      </w:r>
      <w:r w:rsidR="00A552AA" w:rsidRPr="00A92D01">
        <w:t xml:space="preserve"> </w:t>
      </w:r>
      <w:r w:rsidR="00031041">
        <w:t>29.12.2021 года № 52-н,</w:t>
      </w:r>
      <w:r w:rsidR="00E6139C">
        <w:t xml:space="preserve"> от </w:t>
      </w:r>
      <w:r w:rsidR="00A552AA" w:rsidRPr="00A92D01">
        <w:t>05.04.2022 года № 22-н</w:t>
      </w:r>
      <w:r w:rsidR="00C14D0B">
        <w:t>, от 26.10.2022 года №</w:t>
      </w:r>
      <w:r w:rsidR="00F1750F">
        <w:t xml:space="preserve"> 47-н, от 14.03.2023 года № 10-н, от 20.03.2024 года № 20-н</w:t>
      </w:r>
      <w:r w:rsidR="00F1750F" w:rsidRPr="00A92D01">
        <w:t>) следующие изменения:</w:t>
      </w:r>
    </w:p>
    <w:p w:rsidR="00F1750F" w:rsidRDefault="00F1750F" w:rsidP="00F1750F">
      <w:pPr>
        <w:widowControl w:val="0"/>
        <w:suppressAutoHyphens/>
        <w:autoSpaceDE w:val="0"/>
        <w:spacing w:line="360" w:lineRule="auto"/>
        <w:ind w:firstLine="708"/>
        <w:jc w:val="both"/>
        <w:rPr>
          <w:bCs/>
          <w:lang w:eastAsia="zh-CN"/>
        </w:rPr>
      </w:pPr>
      <w:r w:rsidRPr="00F1750F">
        <w:rPr>
          <w:lang w:eastAsia="zh-CN"/>
        </w:rPr>
        <w:t>В Типовой</w:t>
      </w:r>
      <w:r w:rsidRPr="00F1750F">
        <w:rPr>
          <w:bCs/>
          <w:lang w:eastAsia="zh-CN"/>
        </w:rPr>
        <w:t xml:space="preserve"> форме договора (соглашения) о предоставлении субсидии (гранта в форме субсидии) из местного бюджета юридическим лицам, индивидуальным предпринимателям, а также физическим лицам – производителям товаров, работ, услуг</w:t>
      </w:r>
      <w:r>
        <w:rPr>
          <w:bCs/>
          <w:lang w:eastAsia="zh-CN"/>
        </w:rPr>
        <w:t>:</w:t>
      </w:r>
    </w:p>
    <w:p w:rsidR="00E6139C" w:rsidRPr="00E6139C" w:rsidRDefault="00F1750F" w:rsidP="00E6139C">
      <w:pPr>
        <w:widowControl w:val="0"/>
        <w:suppressAutoHyphens/>
        <w:autoSpaceDE w:val="0"/>
        <w:spacing w:line="360" w:lineRule="auto"/>
        <w:ind w:firstLine="540"/>
        <w:jc w:val="both"/>
        <w:rPr>
          <w:bCs/>
          <w:lang w:eastAsia="zh-CN"/>
        </w:rPr>
      </w:pPr>
      <w:r w:rsidRPr="00E6139C">
        <w:rPr>
          <w:rFonts w:eastAsiaTheme="minorHAnsi"/>
          <w:lang w:eastAsia="en-US"/>
        </w:rPr>
        <w:t xml:space="preserve">в </w:t>
      </w:r>
      <w:hyperlink r:id="rId8" w:history="1">
        <w:r w:rsidRPr="00E6139C">
          <w:rPr>
            <w:rFonts w:eastAsiaTheme="minorHAnsi"/>
            <w:lang w:eastAsia="en-US"/>
          </w:rPr>
          <w:t>пункте 4.1.6.2</w:t>
        </w:r>
      </w:hyperlink>
      <w:r w:rsidR="00E6139C" w:rsidRPr="00E6139C">
        <w:rPr>
          <w:rFonts w:eastAsiaTheme="minorHAnsi"/>
          <w:lang w:eastAsia="en-US"/>
        </w:rPr>
        <w:t xml:space="preserve"> слова «</w:t>
      </w:r>
      <w:r w:rsidRPr="00E6139C">
        <w:rPr>
          <w:rFonts w:eastAsiaTheme="minorHAnsi"/>
          <w:lang w:eastAsia="en-US"/>
        </w:rPr>
        <w:t>в соответствии с приказом Министерства финансов Российской</w:t>
      </w:r>
      <w:r w:rsidR="00E6139C" w:rsidRPr="00E6139C">
        <w:rPr>
          <w:rFonts w:eastAsiaTheme="minorHAnsi"/>
          <w:lang w:eastAsia="en-US"/>
        </w:rPr>
        <w:t xml:space="preserve"> Федерации от 29.09.2021 № 138н» заменить словами «</w:t>
      </w:r>
      <w:r w:rsidRPr="00E6139C">
        <w:rPr>
          <w:rFonts w:eastAsiaTheme="minorHAnsi"/>
          <w:lang w:eastAsia="en-US"/>
        </w:rPr>
        <w:t xml:space="preserve">в соответствии с </w:t>
      </w:r>
      <w:hyperlink r:id="rId9" w:history="1">
        <w:r w:rsidRPr="00E6139C">
          <w:rPr>
            <w:rFonts w:eastAsiaTheme="minorHAnsi"/>
            <w:lang w:eastAsia="en-US"/>
          </w:rPr>
          <w:t>приказом</w:t>
        </w:r>
      </w:hyperlink>
      <w:r w:rsidRPr="00E6139C">
        <w:rPr>
          <w:rFonts w:eastAsiaTheme="minorHAnsi"/>
          <w:lang w:eastAsia="en-US"/>
        </w:rPr>
        <w:t xml:space="preserve"> </w:t>
      </w:r>
      <w:r w:rsidRPr="00E6139C">
        <w:rPr>
          <w:rFonts w:eastAsiaTheme="minorHAnsi"/>
          <w:lang w:eastAsia="en-US"/>
        </w:rPr>
        <w:lastRenderedPageBreak/>
        <w:t>Министерства финансов Российской Федерации от 27.</w:t>
      </w:r>
      <w:r w:rsidR="00E6139C" w:rsidRPr="00E6139C">
        <w:rPr>
          <w:rFonts w:eastAsiaTheme="minorHAnsi"/>
          <w:lang w:eastAsia="en-US"/>
        </w:rPr>
        <w:t>04.2024 № 53н»</w:t>
      </w:r>
      <w:r w:rsidRPr="00E6139C">
        <w:rPr>
          <w:rFonts w:eastAsiaTheme="minorHAnsi"/>
          <w:lang w:eastAsia="en-US"/>
        </w:rPr>
        <w:t>;</w:t>
      </w:r>
    </w:p>
    <w:p w:rsidR="00F1750F" w:rsidRPr="00E6139C" w:rsidRDefault="00F1750F" w:rsidP="00E6139C">
      <w:pPr>
        <w:widowControl w:val="0"/>
        <w:suppressAutoHyphens/>
        <w:autoSpaceDE w:val="0"/>
        <w:spacing w:line="360" w:lineRule="auto"/>
        <w:ind w:firstLine="540"/>
        <w:jc w:val="both"/>
        <w:rPr>
          <w:bCs/>
          <w:lang w:eastAsia="zh-CN"/>
        </w:rPr>
      </w:pPr>
      <w:r w:rsidRPr="00E6139C">
        <w:rPr>
          <w:rFonts w:eastAsiaTheme="minorHAnsi"/>
          <w:lang w:eastAsia="en-US"/>
        </w:rPr>
        <w:t xml:space="preserve">в </w:t>
      </w:r>
      <w:hyperlink r:id="rId10" w:history="1">
        <w:r w:rsidRPr="00E6139C">
          <w:rPr>
            <w:rFonts w:eastAsiaTheme="minorHAnsi"/>
            <w:lang w:eastAsia="en-US"/>
          </w:rPr>
          <w:t>примечании</w:t>
        </w:r>
      </w:hyperlink>
      <w:r w:rsidRPr="00E6139C">
        <w:rPr>
          <w:rFonts w:eastAsiaTheme="minorHAnsi"/>
          <w:lang w:eastAsia="en-US"/>
        </w:rPr>
        <w:t xml:space="preserve"> со знаком сноски &lt;2</w:t>
      </w:r>
      <w:r w:rsidR="00A36975">
        <w:rPr>
          <w:rFonts w:eastAsiaTheme="minorHAnsi"/>
          <w:lang w:eastAsia="en-US"/>
        </w:rPr>
        <w:t>4</w:t>
      </w:r>
      <w:r w:rsidR="00E6139C" w:rsidRPr="00E6139C">
        <w:rPr>
          <w:rFonts w:eastAsiaTheme="minorHAnsi"/>
          <w:lang w:eastAsia="en-US"/>
        </w:rPr>
        <w:t>&gt; слова «</w:t>
      </w:r>
      <w:r w:rsidRPr="00E6139C">
        <w:rPr>
          <w:rFonts w:eastAsiaTheme="minorHAnsi"/>
          <w:lang w:eastAsia="en-US"/>
        </w:rPr>
        <w:t xml:space="preserve">в соответствии с приказом Министерства финансов Российской </w:t>
      </w:r>
      <w:r w:rsidR="00E6139C">
        <w:rPr>
          <w:rFonts w:eastAsiaTheme="minorHAnsi"/>
          <w:lang w:eastAsia="en-US"/>
        </w:rPr>
        <w:t>Федерации от 29.09.2021 № 138н «</w:t>
      </w:r>
      <w:r w:rsidRPr="00E6139C">
        <w:rPr>
          <w:rFonts w:eastAsiaTheme="minorHAnsi"/>
          <w:lang w:eastAsia="en-US"/>
        </w:rPr>
        <w:t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</w:t>
      </w:r>
      <w:r w:rsidR="00E6139C">
        <w:rPr>
          <w:rFonts w:eastAsiaTheme="minorHAnsi"/>
          <w:lang w:eastAsia="en-US"/>
        </w:rPr>
        <w:t>»</w:t>
      </w:r>
      <w:r w:rsidRPr="00E6139C">
        <w:rPr>
          <w:rFonts w:eastAsiaTheme="minorHAnsi"/>
          <w:lang w:eastAsia="en-US"/>
        </w:rPr>
        <w:t xml:space="preserve"> заменить словами </w:t>
      </w:r>
      <w:r w:rsidR="00E6139C">
        <w:rPr>
          <w:rFonts w:eastAsiaTheme="minorHAnsi"/>
          <w:lang w:eastAsia="en-US"/>
        </w:rPr>
        <w:t>«</w:t>
      </w:r>
      <w:r w:rsidRPr="00E6139C">
        <w:rPr>
          <w:rFonts w:eastAsiaTheme="minorHAnsi"/>
          <w:lang w:eastAsia="en-US"/>
        </w:rPr>
        <w:t xml:space="preserve">в соответствии с </w:t>
      </w:r>
      <w:hyperlink r:id="rId11" w:history="1">
        <w:r w:rsidRPr="00E6139C">
          <w:rPr>
            <w:rFonts w:eastAsiaTheme="minorHAnsi"/>
            <w:lang w:eastAsia="en-US"/>
          </w:rPr>
          <w:t>приказом</w:t>
        </w:r>
      </w:hyperlink>
      <w:r w:rsidRPr="00E6139C">
        <w:rPr>
          <w:rFonts w:eastAsiaTheme="minorHAnsi"/>
          <w:lang w:eastAsia="en-US"/>
        </w:rPr>
        <w:t xml:space="preserve"> Министерства финансов Российской Федерации от 27.04.2024 </w:t>
      </w:r>
      <w:r w:rsidR="00E6139C">
        <w:rPr>
          <w:rFonts w:eastAsiaTheme="minorHAnsi"/>
          <w:lang w:eastAsia="en-US"/>
        </w:rPr>
        <w:t xml:space="preserve"> № 53н «</w:t>
      </w:r>
      <w:r w:rsidRPr="00E6139C">
        <w:rPr>
          <w:rFonts w:eastAsiaTheme="minorHAnsi"/>
          <w:lang w:eastAsia="en-US"/>
        </w:rPr>
        <w:t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</w:t>
      </w:r>
      <w:r w:rsidR="00E6139C">
        <w:rPr>
          <w:rFonts w:eastAsiaTheme="minorHAnsi"/>
          <w:lang w:eastAsia="en-US"/>
        </w:rPr>
        <w:t>»</w:t>
      </w:r>
      <w:r w:rsidRPr="00E6139C">
        <w:rPr>
          <w:rFonts w:eastAsiaTheme="minorHAnsi"/>
          <w:lang w:eastAsia="en-US"/>
        </w:rPr>
        <w:t>.</w:t>
      </w:r>
    </w:p>
    <w:p w:rsidR="00585774" w:rsidRPr="00A92D01" w:rsidRDefault="00585774" w:rsidP="00915CE6">
      <w:pPr>
        <w:spacing w:line="360" w:lineRule="auto"/>
        <w:ind w:firstLine="851"/>
        <w:jc w:val="both"/>
      </w:pPr>
      <w:r w:rsidRPr="00A92D01">
        <w:t>2. Разместить настоящий приказ в сети «Интернет» на официальном сайте Администрации городского округа Октябрьск Самарской области в разделе Финансовое управление городского округа Октябрьск.</w:t>
      </w:r>
    </w:p>
    <w:p w:rsidR="00A92D01" w:rsidRPr="00A92D01" w:rsidRDefault="00585774" w:rsidP="00915CE6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A92D01">
        <w:t>3. Настоящий приказ вступает в силу со дня его подписания</w:t>
      </w:r>
      <w:r w:rsidR="005B0594">
        <w:t>.</w:t>
      </w:r>
      <w:r w:rsidR="00A92D01" w:rsidRPr="00A92D01">
        <w:t xml:space="preserve"> </w:t>
      </w:r>
    </w:p>
    <w:p w:rsidR="00611226" w:rsidRPr="00A92D01" w:rsidRDefault="00585774" w:rsidP="00915CE6">
      <w:pPr>
        <w:spacing w:line="360" w:lineRule="auto"/>
        <w:ind w:firstLine="851"/>
        <w:jc w:val="both"/>
      </w:pPr>
      <w:r w:rsidRPr="00A92D01">
        <w:t>4</w:t>
      </w:r>
      <w:r w:rsidR="00611226" w:rsidRPr="00A92D01">
        <w:t>. Контроль за исполнением настоящего приказа оставляю за собой.</w:t>
      </w:r>
    </w:p>
    <w:p w:rsidR="00E6139C" w:rsidRDefault="00E6139C" w:rsidP="00A92D01">
      <w:pPr>
        <w:spacing w:before="240" w:after="1" w:line="360" w:lineRule="auto"/>
        <w:jc w:val="both"/>
      </w:pPr>
      <w:bookmarkStart w:id="1" w:name="P34"/>
      <w:bookmarkEnd w:id="1"/>
    </w:p>
    <w:p w:rsidR="00E6139C" w:rsidRDefault="00E6139C" w:rsidP="00A92D01">
      <w:pPr>
        <w:spacing w:before="240" w:after="1" w:line="360" w:lineRule="auto"/>
        <w:jc w:val="both"/>
      </w:pPr>
    </w:p>
    <w:p w:rsidR="00F95D8D" w:rsidRPr="00A92D01" w:rsidRDefault="00611226" w:rsidP="00A92D01">
      <w:pPr>
        <w:spacing w:before="240" w:after="1" w:line="360" w:lineRule="auto"/>
        <w:jc w:val="both"/>
      </w:pPr>
      <w:r w:rsidRPr="00A92D01">
        <w:t>Руководитель управления</w:t>
      </w:r>
      <w:r w:rsidRPr="00A92D01">
        <w:tab/>
      </w:r>
      <w:r w:rsidRPr="00A92D01">
        <w:tab/>
      </w:r>
      <w:r w:rsidRPr="00A92D01">
        <w:tab/>
      </w:r>
      <w:r w:rsidRPr="00A92D01">
        <w:tab/>
      </w:r>
      <w:r w:rsidRPr="00A92D01">
        <w:tab/>
      </w:r>
      <w:r w:rsidRPr="00A92D01">
        <w:tab/>
      </w:r>
      <w:r w:rsidRPr="00A92D01">
        <w:tab/>
      </w:r>
      <w:r w:rsidR="00585774" w:rsidRPr="00A92D01">
        <w:tab/>
      </w:r>
      <w:r w:rsidRPr="00A92D01">
        <w:t xml:space="preserve"> О.Н. Борискина</w:t>
      </w:r>
    </w:p>
    <w:sectPr w:rsidR="00F95D8D" w:rsidRPr="00A92D01" w:rsidSect="002F30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A79" w:rsidRDefault="00CE4A79" w:rsidP="002F3004">
      <w:r>
        <w:separator/>
      </w:r>
    </w:p>
  </w:endnote>
  <w:endnote w:type="continuationSeparator" w:id="0">
    <w:p w:rsidR="00CE4A79" w:rsidRDefault="00CE4A79" w:rsidP="002F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004" w:rsidRDefault="002F300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004" w:rsidRDefault="002F300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004" w:rsidRDefault="002F30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A79" w:rsidRDefault="00CE4A79" w:rsidP="002F3004">
      <w:r>
        <w:separator/>
      </w:r>
    </w:p>
  </w:footnote>
  <w:footnote w:type="continuationSeparator" w:id="0">
    <w:p w:rsidR="00CE4A79" w:rsidRDefault="00CE4A79" w:rsidP="002F3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004" w:rsidRDefault="002F300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002361"/>
      <w:docPartObj>
        <w:docPartGallery w:val="Page Numbers (Top of Page)"/>
        <w:docPartUnique/>
      </w:docPartObj>
    </w:sdtPr>
    <w:sdtEndPr/>
    <w:sdtContent>
      <w:p w:rsidR="002F3004" w:rsidRDefault="002F30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0A4">
          <w:rPr>
            <w:noProof/>
          </w:rPr>
          <w:t>2</w:t>
        </w:r>
        <w:r>
          <w:fldChar w:fldCharType="end"/>
        </w:r>
      </w:p>
    </w:sdtContent>
  </w:sdt>
  <w:p w:rsidR="002F3004" w:rsidRDefault="002F300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004" w:rsidRDefault="002F30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012A5"/>
    <w:multiLevelType w:val="hybridMultilevel"/>
    <w:tmpl w:val="23002294"/>
    <w:lvl w:ilvl="0" w:tplc="D474F18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16"/>
    <w:rsid w:val="00031041"/>
    <w:rsid w:val="00061AAF"/>
    <w:rsid w:val="000C7382"/>
    <w:rsid w:val="000D2D61"/>
    <w:rsid w:val="00114802"/>
    <w:rsid w:val="00192779"/>
    <w:rsid w:val="001A6AE6"/>
    <w:rsid w:val="001D0326"/>
    <w:rsid w:val="001D57B6"/>
    <w:rsid w:val="002850E8"/>
    <w:rsid w:val="002F3004"/>
    <w:rsid w:val="002F4E13"/>
    <w:rsid w:val="003B4DD9"/>
    <w:rsid w:val="004428FB"/>
    <w:rsid w:val="004A132D"/>
    <w:rsid w:val="004D1B89"/>
    <w:rsid w:val="005644F1"/>
    <w:rsid w:val="00565116"/>
    <w:rsid w:val="00585774"/>
    <w:rsid w:val="005B0594"/>
    <w:rsid w:val="00611226"/>
    <w:rsid w:val="00646A0F"/>
    <w:rsid w:val="006615F1"/>
    <w:rsid w:val="006642A3"/>
    <w:rsid w:val="006D09A4"/>
    <w:rsid w:val="006D2380"/>
    <w:rsid w:val="006D769B"/>
    <w:rsid w:val="007133F8"/>
    <w:rsid w:val="00867A27"/>
    <w:rsid w:val="0089769E"/>
    <w:rsid w:val="008E6582"/>
    <w:rsid w:val="00915CE6"/>
    <w:rsid w:val="0094048C"/>
    <w:rsid w:val="009D2F43"/>
    <w:rsid w:val="009F28EF"/>
    <w:rsid w:val="00A36975"/>
    <w:rsid w:val="00A552AA"/>
    <w:rsid w:val="00A92D01"/>
    <w:rsid w:val="00AC38C0"/>
    <w:rsid w:val="00AD0893"/>
    <w:rsid w:val="00AD3C20"/>
    <w:rsid w:val="00B01A0C"/>
    <w:rsid w:val="00B23BC0"/>
    <w:rsid w:val="00B8783E"/>
    <w:rsid w:val="00B92293"/>
    <w:rsid w:val="00BB6D86"/>
    <w:rsid w:val="00C01FC3"/>
    <w:rsid w:val="00C14D0B"/>
    <w:rsid w:val="00C54809"/>
    <w:rsid w:val="00C730A4"/>
    <w:rsid w:val="00CE4A79"/>
    <w:rsid w:val="00D26D10"/>
    <w:rsid w:val="00DC023F"/>
    <w:rsid w:val="00DC5EEF"/>
    <w:rsid w:val="00DD7E90"/>
    <w:rsid w:val="00DF0044"/>
    <w:rsid w:val="00E6139C"/>
    <w:rsid w:val="00E741E3"/>
    <w:rsid w:val="00F1750F"/>
    <w:rsid w:val="00F95D8D"/>
    <w:rsid w:val="00FD1C04"/>
    <w:rsid w:val="00FE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9847"/>
  <w15:docId w15:val="{218BB148-0F17-4DA2-9E15-0AD8C47F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1226"/>
    <w:rPr>
      <w:b/>
      <w:bCs/>
    </w:rPr>
  </w:style>
  <w:style w:type="paragraph" w:styleId="a4">
    <w:name w:val="header"/>
    <w:basedOn w:val="a"/>
    <w:link w:val="a5"/>
    <w:uiPriority w:val="99"/>
    <w:unhideWhenUsed/>
    <w:rsid w:val="002F30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F3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F30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3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850E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D23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23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81261&amp;dst=100783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BD4723920B768EB7105CF7514F8FB79E491CF04B22A141DD9247CCAACBFA64708630FAFC34983E8CE8E76B1C70AB81366D6D51DED5D35FBFBBA06CfDQ2H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032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RLAW256&amp;n=181261&amp;dst=10091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32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Н.Г. Костерина</dc:creator>
  <cp:keywords/>
  <dc:description/>
  <cp:lastModifiedBy>Н.Г. Костерина</cp:lastModifiedBy>
  <cp:revision>34</cp:revision>
  <cp:lastPrinted>2024-03-19T04:08:00Z</cp:lastPrinted>
  <dcterms:created xsi:type="dcterms:W3CDTF">2021-02-24T12:27:00Z</dcterms:created>
  <dcterms:modified xsi:type="dcterms:W3CDTF">2024-10-07T10:40:00Z</dcterms:modified>
</cp:coreProperties>
</file>