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F2" w:rsidRPr="00252A5D" w:rsidRDefault="00FC4BF2" w:rsidP="00FC4BF2">
      <w:pPr>
        <w:jc w:val="center"/>
        <w:rPr>
          <w:rStyle w:val="a3"/>
        </w:rPr>
      </w:pPr>
      <w:r w:rsidRPr="00252A5D">
        <w:rPr>
          <w:rStyle w:val="a3"/>
        </w:rPr>
        <w:t>Муниципальное казённое учреждение «Финансовое управление Администрации городского округа Октябрьск Самарской области»</w:t>
      </w:r>
    </w:p>
    <w:p w:rsidR="00FC4BF2" w:rsidRPr="00252A5D" w:rsidRDefault="00FC4BF2" w:rsidP="00FC4BF2">
      <w:pPr>
        <w:spacing w:line="360" w:lineRule="auto"/>
        <w:rPr>
          <w:rStyle w:val="a3"/>
        </w:rPr>
      </w:pPr>
    </w:p>
    <w:p w:rsidR="00FC4BF2" w:rsidRPr="00252A5D" w:rsidRDefault="00FC4BF2" w:rsidP="00FC4BF2">
      <w:pPr>
        <w:spacing w:line="360" w:lineRule="auto"/>
        <w:rPr>
          <w:rStyle w:val="a3"/>
        </w:rPr>
      </w:pPr>
    </w:p>
    <w:p w:rsidR="00FC4BF2" w:rsidRPr="00252A5D" w:rsidRDefault="00FC4BF2" w:rsidP="00FC4BF2">
      <w:pPr>
        <w:spacing w:line="360" w:lineRule="auto"/>
        <w:jc w:val="center"/>
        <w:rPr>
          <w:rStyle w:val="a3"/>
        </w:rPr>
      </w:pPr>
      <w:r w:rsidRPr="00252A5D">
        <w:rPr>
          <w:rStyle w:val="a3"/>
        </w:rPr>
        <w:t xml:space="preserve">ПРИКАЗ № </w:t>
      </w:r>
      <w:r w:rsidR="00260DA8">
        <w:rPr>
          <w:rStyle w:val="a3"/>
        </w:rPr>
        <w:t>48</w:t>
      </w:r>
      <w:r w:rsidRPr="00252A5D">
        <w:rPr>
          <w:rStyle w:val="a3"/>
        </w:rPr>
        <w:t>-н</w:t>
      </w:r>
    </w:p>
    <w:p w:rsidR="00FC4BF2" w:rsidRPr="00252A5D" w:rsidRDefault="00FC4BF2" w:rsidP="00FC4BF2">
      <w:pPr>
        <w:spacing w:line="360" w:lineRule="auto"/>
        <w:jc w:val="center"/>
        <w:rPr>
          <w:rStyle w:val="a3"/>
        </w:rPr>
      </w:pPr>
    </w:p>
    <w:p w:rsidR="00FC4BF2" w:rsidRPr="00252A5D" w:rsidRDefault="00FC4BF2" w:rsidP="00F16807">
      <w:pPr>
        <w:spacing w:line="360" w:lineRule="auto"/>
        <w:jc w:val="right"/>
        <w:rPr>
          <w:rStyle w:val="a3"/>
          <w:b w:val="0"/>
        </w:rPr>
      </w:pPr>
      <w:r w:rsidRPr="00252A5D">
        <w:rPr>
          <w:rStyle w:val="a3"/>
          <w:b w:val="0"/>
        </w:rPr>
        <w:t xml:space="preserve">  от </w:t>
      </w:r>
      <w:r w:rsidR="00260DA8">
        <w:rPr>
          <w:rStyle w:val="a3"/>
          <w:b w:val="0"/>
        </w:rPr>
        <w:t>22</w:t>
      </w:r>
      <w:bookmarkStart w:id="0" w:name="_GoBack"/>
      <w:bookmarkEnd w:id="0"/>
      <w:r w:rsidR="00126BCE">
        <w:rPr>
          <w:rStyle w:val="a3"/>
          <w:b w:val="0"/>
        </w:rPr>
        <w:t xml:space="preserve"> </w:t>
      </w:r>
      <w:r w:rsidR="00D6764F">
        <w:rPr>
          <w:rStyle w:val="a3"/>
          <w:b w:val="0"/>
        </w:rPr>
        <w:t>ноября</w:t>
      </w:r>
      <w:r w:rsidR="00126BCE">
        <w:rPr>
          <w:rStyle w:val="a3"/>
          <w:b w:val="0"/>
        </w:rPr>
        <w:t xml:space="preserve"> 2024</w:t>
      </w:r>
      <w:r w:rsidR="003B2213">
        <w:rPr>
          <w:rStyle w:val="a3"/>
          <w:b w:val="0"/>
        </w:rPr>
        <w:t xml:space="preserve"> года</w:t>
      </w:r>
    </w:p>
    <w:p w:rsidR="00FC4BF2" w:rsidRPr="00252A5D" w:rsidRDefault="00FC4BF2" w:rsidP="00FC4BF2">
      <w:pPr>
        <w:spacing w:line="360" w:lineRule="auto"/>
        <w:rPr>
          <w:rStyle w:val="a3"/>
          <w:b w:val="0"/>
        </w:rPr>
      </w:pPr>
    </w:p>
    <w:p w:rsidR="00126BCE" w:rsidRDefault="00126BCE" w:rsidP="00126BCE">
      <w:pPr>
        <w:widowControl w:val="0"/>
        <w:contextualSpacing/>
        <w:jc w:val="center"/>
      </w:pPr>
      <w:r w:rsidRPr="00126BCE">
        <w:t>О внесении изменений</w:t>
      </w:r>
      <w:r>
        <w:t xml:space="preserve"> </w:t>
      </w:r>
      <w:r w:rsidRPr="00126BCE">
        <w:t xml:space="preserve">в отдельные приказы </w:t>
      </w:r>
    </w:p>
    <w:p w:rsidR="00126BCE" w:rsidRPr="00126BCE" w:rsidRDefault="00126BCE" w:rsidP="00126BCE">
      <w:pPr>
        <w:widowControl w:val="0"/>
        <w:contextualSpacing/>
        <w:jc w:val="center"/>
      </w:pPr>
      <w:r w:rsidRPr="00126BCE">
        <w:t>Финансового управления городского округа Октябрьск</w:t>
      </w:r>
    </w:p>
    <w:p w:rsidR="00126BCE" w:rsidRPr="00126BCE" w:rsidRDefault="00126BCE" w:rsidP="00126BCE">
      <w:pPr>
        <w:widowControl w:val="0"/>
        <w:contextualSpacing/>
        <w:jc w:val="center"/>
      </w:pPr>
    </w:p>
    <w:p w:rsidR="00FC4BF2" w:rsidRPr="00252A5D" w:rsidRDefault="00FC4BF2" w:rsidP="00FC4BF2">
      <w:pPr>
        <w:pStyle w:val="ConsPlusNormal"/>
        <w:ind w:firstLine="540"/>
        <w:jc w:val="both"/>
      </w:pPr>
    </w:p>
    <w:p w:rsidR="00FC4BF2" w:rsidRPr="00252A5D" w:rsidRDefault="00FC4BF2" w:rsidP="00FC4BF2">
      <w:pPr>
        <w:autoSpaceDE w:val="0"/>
        <w:autoSpaceDN w:val="0"/>
        <w:adjustRightInd w:val="0"/>
        <w:ind w:firstLine="540"/>
        <w:jc w:val="both"/>
      </w:pPr>
    </w:p>
    <w:p w:rsidR="00FC4BF2" w:rsidRPr="00252A5D" w:rsidRDefault="00FC4BF2" w:rsidP="00A85004">
      <w:pPr>
        <w:spacing w:line="360" w:lineRule="auto"/>
        <w:ind w:firstLine="851"/>
        <w:jc w:val="both"/>
      </w:pPr>
      <w:r w:rsidRPr="00126BCE">
        <w:t>В соответствии с</w:t>
      </w:r>
      <w:r w:rsidR="0018753F" w:rsidRPr="00126BCE">
        <w:t xml:space="preserve"> </w:t>
      </w:r>
      <w:r w:rsidRPr="00126BCE">
        <w:t>Положением о Муниципальном казенном учреждении «Финансовое управление Администрации городского округа Октябрьск Са</w:t>
      </w:r>
      <w:r w:rsidR="003B2213" w:rsidRPr="00126BCE">
        <w:t>марской области», утвержденным п</w:t>
      </w:r>
      <w:r w:rsidRPr="00126BCE">
        <w:t>остановлением Администрации городского округа Октябрьск Самарской области от 12.05.2011 года № 177</w:t>
      </w:r>
    </w:p>
    <w:p w:rsidR="0018753F" w:rsidRPr="00252A5D" w:rsidRDefault="0018753F" w:rsidP="00A85004">
      <w:pPr>
        <w:spacing w:line="276" w:lineRule="auto"/>
        <w:ind w:firstLine="851"/>
        <w:jc w:val="center"/>
        <w:rPr>
          <w:rStyle w:val="a3"/>
        </w:rPr>
      </w:pPr>
    </w:p>
    <w:p w:rsidR="00FC4BF2" w:rsidRPr="00252A5D" w:rsidRDefault="00FC4BF2" w:rsidP="00A85004">
      <w:pPr>
        <w:spacing w:line="276" w:lineRule="auto"/>
        <w:ind w:firstLine="851"/>
        <w:jc w:val="center"/>
        <w:rPr>
          <w:rStyle w:val="a3"/>
        </w:rPr>
      </w:pPr>
      <w:r w:rsidRPr="00252A5D">
        <w:rPr>
          <w:rStyle w:val="a3"/>
        </w:rPr>
        <w:t>п р и к а з ы в а ю:</w:t>
      </w:r>
    </w:p>
    <w:p w:rsidR="00FC4BF2" w:rsidRPr="00252A5D" w:rsidRDefault="00FC4BF2" w:rsidP="00A85004">
      <w:pPr>
        <w:spacing w:line="360" w:lineRule="auto"/>
        <w:ind w:firstLine="851"/>
        <w:jc w:val="center"/>
        <w:rPr>
          <w:b/>
          <w:bCs/>
        </w:rPr>
      </w:pPr>
    </w:p>
    <w:p w:rsidR="00126BCE" w:rsidRPr="004D69AD" w:rsidRDefault="00126BCE" w:rsidP="004D69AD">
      <w:pPr>
        <w:pStyle w:val="a8"/>
        <w:numPr>
          <w:ilvl w:val="0"/>
          <w:numId w:val="1"/>
        </w:numPr>
        <w:spacing w:line="360" w:lineRule="auto"/>
        <w:ind w:left="0" w:firstLine="851"/>
        <w:jc w:val="both"/>
      </w:pPr>
      <w:r>
        <w:t xml:space="preserve">Внести в приказ Финансового управления городского округа Октябрьск от </w:t>
      </w:r>
      <w:r w:rsidRPr="004D69AD">
        <w:rPr>
          <w:bCs/>
        </w:rPr>
        <w:t>30.12.2020 года № 52-н «</w:t>
      </w:r>
      <w:r w:rsidRPr="00126BCE">
        <w:t>Об утверждении Порядка исполнения бюджета городского округа Октябрьск Самарской области по расходам и источникам финансирования дефицита бюджета городского округа Октябрьск Самарской области и признании утратившими силу отдельных приказов Финансового управления городского округа Октябрьск»</w:t>
      </w:r>
      <w:r w:rsidR="004D69AD" w:rsidRPr="004D69AD">
        <w:t xml:space="preserve"> </w:t>
      </w:r>
      <w:r w:rsidR="004D69AD">
        <w:t>(</w:t>
      </w:r>
      <w:r w:rsidR="004D69AD" w:rsidRPr="004D69AD">
        <w:t>в ред. приказ</w:t>
      </w:r>
      <w:r w:rsidR="004D69AD">
        <w:t>ов</w:t>
      </w:r>
      <w:r w:rsidR="004D69AD" w:rsidRPr="004D69AD">
        <w:t xml:space="preserve"> Финансового управления городского округа Октябрьск от 03.08.2021 года № 30 –н, от 01.02.2022 года № 10-н, от 25.03.2022 года № 19-н, от 25.04.2022 года № 25-н, от 14.03.2023 года № 11-н, 19.12.2023 года № 43, от 15.01.2024 года № 4-н)</w:t>
      </w:r>
      <w:r>
        <w:t xml:space="preserve"> следующие изменения:</w:t>
      </w:r>
    </w:p>
    <w:p w:rsidR="00126BCE" w:rsidRDefault="00126BCE" w:rsidP="00126BCE">
      <w:pPr>
        <w:spacing w:line="360" w:lineRule="auto"/>
        <w:ind w:firstLine="708"/>
        <w:jc w:val="both"/>
      </w:pPr>
      <w:r>
        <w:t>в Порядке исполнения бюджета городского округа Октябрьск Самарской области по расходам и источникам финансирования дефицита бюджета городского округа Октябрьск Самарской области:</w:t>
      </w:r>
    </w:p>
    <w:p w:rsidR="00126BCE" w:rsidRDefault="00126BCE" w:rsidP="00126BCE">
      <w:pPr>
        <w:pStyle w:val="a8"/>
        <w:spacing w:line="360" w:lineRule="auto"/>
        <w:ind w:left="900"/>
        <w:jc w:val="both"/>
      </w:pPr>
      <w:r>
        <w:t>в пункте 3.2 абзац пятый изложить в следующей редакции:</w:t>
      </w:r>
    </w:p>
    <w:p w:rsidR="00126BCE" w:rsidRDefault="00126BCE" w:rsidP="004F4FB1">
      <w:pPr>
        <w:pStyle w:val="a8"/>
        <w:spacing w:line="360" w:lineRule="auto"/>
        <w:ind w:left="0" w:firstLine="900"/>
        <w:jc w:val="both"/>
      </w:pPr>
      <w:r>
        <w:t xml:space="preserve">«При этом дополнительно в поле «Назначение платежа» распоряжения, представляемого в соответствии с настоящим Порядком, получателем средств указываются аналитические коды, норма закона либо иного нормативного правового акта, реквизиты муниципального контракта (контракта) на поставку товаров, выполнение работ, оказание услуг для муниципальных нужд городского округа Октябрьск  Самарской области (далее - муниципальный контракт), соглашения, договора, иных документов, обусловивших принятие денежных обязательств за счет </w:t>
      </w:r>
      <w:r>
        <w:lastRenderedPageBreak/>
        <w:t xml:space="preserve">средств местного бюджета, а также документов, подтверждающих исполнение поставщиком (подрядчиком, исполнителем) своих обязательств. В поле «Код» распоряжения, а также в документах, указанных в пункте 3.3 настоящего Порядка, дополнительно указывается идентификатор </w:t>
      </w:r>
      <w:r w:rsidR="004F4FB1">
        <w:t xml:space="preserve">муниципального </w:t>
      </w:r>
      <w:r>
        <w:t>контракта (соглашения, договора), источником финансового обеспечения исполнения которого являются средства, подлежащие казначейскому сопровождению в соответствии со статьей 242.26 Бюджетного кодекса Российской Федерации (далее – БК РФ), сформированный в порядке, установленном приказом Министерства финансов Российской Федерации.»;</w:t>
      </w:r>
    </w:p>
    <w:p w:rsidR="00126BCE" w:rsidRDefault="00126BCE" w:rsidP="00B60108">
      <w:pPr>
        <w:pStyle w:val="a8"/>
        <w:spacing w:line="360" w:lineRule="auto"/>
        <w:ind w:left="900"/>
        <w:jc w:val="both"/>
      </w:pPr>
      <w:r>
        <w:t xml:space="preserve">в пункте 3.5 абзац третий изложить в следующей редакции: </w:t>
      </w:r>
    </w:p>
    <w:p w:rsidR="00126BCE" w:rsidRDefault="00126BCE" w:rsidP="00B60108">
      <w:pPr>
        <w:pStyle w:val="a8"/>
        <w:spacing w:line="360" w:lineRule="auto"/>
        <w:ind w:left="0" w:firstLine="900"/>
        <w:jc w:val="both"/>
      </w:pPr>
      <w:r>
        <w:t xml:space="preserve">«В случае заключения </w:t>
      </w:r>
      <w:r w:rsidR="00B60108">
        <w:t xml:space="preserve">муниципального </w:t>
      </w:r>
      <w:r>
        <w:t xml:space="preserve">контракта (соглашения) в электронной форме получатель средств представляет </w:t>
      </w:r>
      <w:r w:rsidR="00B60108" w:rsidRPr="00B60108">
        <w:rPr>
          <w:rFonts w:eastAsia="Calibri"/>
          <w:lang w:eastAsia="en-US"/>
        </w:rPr>
        <w:t xml:space="preserve">в отдел бюджетного учета, отчетности и казначейского исполнения бюджета с использованием АС «Бюджет» </w:t>
      </w:r>
      <w:r>
        <w:t xml:space="preserve">печатную форму </w:t>
      </w:r>
      <w:r w:rsidR="00B60108">
        <w:t xml:space="preserve">муниципального </w:t>
      </w:r>
      <w:r>
        <w:t xml:space="preserve">контракта (соглашения), сформированную с использованием соответствующей государственной информационной системы, подтвержденную ЭП. В случае отсутствия или невозможности применения ЭП получатель средств представляет в </w:t>
      </w:r>
      <w:r w:rsidR="00B60108">
        <w:t>отдел бюджетного учета, отчётности и казначейского исполнения бюджета</w:t>
      </w:r>
      <w:r>
        <w:t xml:space="preserve"> с использованием </w:t>
      </w:r>
      <w:r w:rsidR="00B60108">
        <w:t xml:space="preserve">АС «Бюджет» </w:t>
      </w:r>
      <w:r>
        <w:t xml:space="preserve">печатную форму </w:t>
      </w:r>
      <w:r w:rsidR="00B60108">
        <w:t xml:space="preserve">муниципального </w:t>
      </w:r>
      <w:r>
        <w:t xml:space="preserve">контракта (соглашения), сформированную с использованием соответствующей государственной информационной системы, а также печатную форму </w:t>
      </w:r>
      <w:r w:rsidR="00B60108">
        <w:t xml:space="preserve">муниципального </w:t>
      </w:r>
      <w:r>
        <w:t xml:space="preserve">контракта (соглашения), сформированную с использованием соответствующей государственной информационной системы, на бумажном носителе, заверенную руководителем (иным лицом, имеющим право первой подписи в соответствии с карточкой) и главным бухгалтером (иным лицом, имеющим право второй подписи в соответствии с карточкой) получателя средств и оттиском его печати. Иные документы-основания представляются получателем средств в </w:t>
      </w:r>
      <w:r w:rsidR="00B60108">
        <w:t xml:space="preserve">отдел бюджетного учета, отчётности и казначейского исполнения бюджета </w:t>
      </w:r>
      <w:r>
        <w:t>в порядке, установленном абзацами первым и вторым настоящего пункта.»;</w:t>
      </w:r>
    </w:p>
    <w:p w:rsidR="00126BCE" w:rsidRDefault="00126BCE" w:rsidP="00C610E4">
      <w:pPr>
        <w:pStyle w:val="a8"/>
        <w:spacing w:line="360" w:lineRule="auto"/>
        <w:ind w:left="0" w:firstLine="851"/>
        <w:jc w:val="both"/>
      </w:pPr>
      <w:r>
        <w:t>в пункте 4.2:</w:t>
      </w:r>
    </w:p>
    <w:p w:rsidR="00036285" w:rsidRPr="00036285" w:rsidRDefault="00036285" w:rsidP="00C610E4">
      <w:pPr>
        <w:autoSpaceDE w:val="0"/>
        <w:autoSpaceDN w:val="0"/>
        <w:adjustRightInd w:val="0"/>
        <w:spacing w:line="360" w:lineRule="auto"/>
        <w:ind w:firstLine="851"/>
        <w:jc w:val="both"/>
        <w:rPr>
          <w:rFonts w:eastAsiaTheme="minorHAnsi"/>
          <w:lang w:eastAsia="en-US"/>
        </w:rPr>
      </w:pPr>
      <w:r>
        <w:t xml:space="preserve">в абзаце третьем </w:t>
      </w:r>
      <w:r>
        <w:rPr>
          <w:rFonts w:eastAsiaTheme="minorHAnsi"/>
          <w:lang w:eastAsia="en-US"/>
        </w:rPr>
        <w:t>после слов «об оказании услуг по аренде» дополнить словами «, в том числе финансовой аренде (лизингу)».</w:t>
      </w:r>
    </w:p>
    <w:p w:rsidR="00126BCE" w:rsidRDefault="00126BCE" w:rsidP="00C610E4">
      <w:pPr>
        <w:pStyle w:val="a8"/>
        <w:spacing w:line="360" w:lineRule="auto"/>
        <w:ind w:left="0" w:firstLine="851"/>
        <w:jc w:val="both"/>
      </w:pPr>
      <w:r>
        <w:t xml:space="preserve">в абзаце </w:t>
      </w:r>
      <w:r w:rsidR="00454741">
        <w:t>одиннадцатом</w:t>
      </w:r>
      <w:r>
        <w:t xml:space="preserve"> слова «в 2021 - 2024 годах» исключить;</w:t>
      </w:r>
    </w:p>
    <w:p w:rsidR="00126BCE" w:rsidRDefault="00126BCE" w:rsidP="00C610E4">
      <w:pPr>
        <w:pStyle w:val="a8"/>
        <w:spacing w:line="360" w:lineRule="auto"/>
        <w:ind w:left="0" w:firstLine="851"/>
        <w:jc w:val="both"/>
      </w:pPr>
      <w:r>
        <w:t xml:space="preserve">в абзаце </w:t>
      </w:r>
      <w:r w:rsidR="00454741">
        <w:t>восемнадцатом</w:t>
      </w:r>
      <w:r>
        <w:t xml:space="preserve"> слова «на 2022 год и на плановый период 2023 и 2024 годов» исключить;</w:t>
      </w:r>
    </w:p>
    <w:p w:rsidR="00126BCE" w:rsidRDefault="00126BCE" w:rsidP="00C610E4">
      <w:pPr>
        <w:pStyle w:val="a8"/>
        <w:spacing w:line="360" w:lineRule="auto"/>
        <w:ind w:left="0" w:firstLine="851"/>
        <w:jc w:val="both"/>
      </w:pPr>
      <w:r>
        <w:t>в пункте 4.4:</w:t>
      </w:r>
    </w:p>
    <w:p w:rsidR="00126BCE" w:rsidRDefault="00126BCE" w:rsidP="00454741">
      <w:pPr>
        <w:pStyle w:val="a8"/>
        <w:spacing w:line="360" w:lineRule="auto"/>
        <w:ind w:left="900"/>
        <w:jc w:val="both"/>
      </w:pPr>
      <w:r>
        <w:t>абзац шестой изложить в следующей редакции:</w:t>
      </w:r>
    </w:p>
    <w:p w:rsidR="00126BCE" w:rsidRDefault="00126BCE" w:rsidP="00454741">
      <w:pPr>
        <w:pStyle w:val="a8"/>
        <w:spacing w:line="360" w:lineRule="auto"/>
        <w:ind w:left="0" w:firstLine="851"/>
        <w:jc w:val="both"/>
      </w:pPr>
      <w:r>
        <w:t>«несоответствия содержания производимой операции коду бюджетной классификации Российской Федерации и (или) аналитическому коду, указанному в распоряжении;»;</w:t>
      </w:r>
    </w:p>
    <w:p w:rsidR="00126BCE" w:rsidRDefault="00126BCE" w:rsidP="005A6151">
      <w:pPr>
        <w:pStyle w:val="a8"/>
        <w:spacing w:line="360" w:lineRule="auto"/>
        <w:ind w:left="900"/>
        <w:jc w:val="both"/>
      </w:pPr>
      <w:r>
        <w:lastRenderedPageBreak/>
        <w:t>дополнить абзацем следующего содержания:</w:t>
      </w:r>
    </w:p>
    <w:p w:rsidR="005A6151" w:rsidRDefault="00126BCE" w:rsidP="00E66778">
      <w:pPr>
        <w:pStyle w:val="a8"/>
        <w:spacing w:line="360" w:lineRule="auto"/>
        <w:ind w:left="0" w:firstLine="851"/>
        <w:jc w:val="both"/>
      </w:pPr>
      <w:r>
        <w:t xml:space="preserve">«представления получателем средств в </w:t>
      </w:r>
      <w:r w:rsidR="00B06109">
        <w:t>отдел бюджетного учета, отчётности и казначейского исполнения бюджета</w:t>
      </w:r>
      <w:r>
        <w:t xml:space="preserve"> письма о необходимости отклонения распоряжения.».</w:t>
      </w:r>
      <w:r w:rsidR="005A6151">
        <w:t xml:space="preserve"> </w:t>
      </w:r>
    </w:p>
    <w:p w:rsidR="000C28B0" w:rsidRPr="000C28B0" w:rsidRDefault="008071BC" w:rsidP="000C28B0">
      <w:pPr>
        <w:pStyle w:val="a8"/>
        <w:numPr>
          <w:ilvl w:val="0"/>
          <w:numId w:val="1"/>
        </w:numPr>
        <w:spacing w:line="360" w:lineRule="auto"/>
        <w:ind w:left="0" w:firstLine="851"/>
        <w:jc w:val="both"/>
      </w:pPr>
      <w:r w:rsidRPr="000C28B0">
        <w:rPr>
          <w:bCs/>
        </w:rPr>
        <w:t>Внести в приказ Финансового управления городского округа Октябрьск от 25.01.2021 года № 5-н «</w:t>
      </w:r>
      <w:r w:rsidR="004D69AD" w:rsidRPr="000C28B0">
        <w:rPr>
          <w:bCs/>
        </w:rPr>
        <w:t>Об утверждении Порядка проведения операций за счет средств муниципальных бюджетных и автономных учреждений городского округа Октябрьск Самарской области, муниципальных унитарных предприятий городского округа Октябрьск Самарской области, лицевые счета которых открыты в Финансовом управлении городского округа Октябрьск, и признании утратившими силу отдельных приказов Финансового управления городского округа Октябрьск</w:t>
      </w:r>
      <w:r w:rsidRPr="000C28B0">
        <w:rPr>
          <w:bCs/>
        </w:rPr>
        <w:t xml:space="preserve">» (в ред. приказов Финансового управления городского округа Октябрьск </w:t>
      </w:r>
      <w:r w:rsidR="000C28B0" w:rsidRPr="000C28B0">
        <w:t>(в ред. приказа Финансового управления городского округа Октябрьск от 30.12.2021 года № 53-н, от 18.01.2024 года № 7-н)</w:t>
      </w:r>
      <w:r w:rsidR="000C28B0">
        <w:t xml:space="preserve"> следующие изменения:</w:t>
      </w:r>
    </w:p>
    <w:p w:rsidR="004D69AD" w:rsidRPr="008071BC" w:rsidRDefault="000C28B0" w:rsidP="000C28B0">
      <w:pPr>
        <w:pStyle w:val="a8"/>
        <w:spacing w:line="360" w:lineRule="auto"/>
        <w:ind w:left="0" w:firstLine="851"/>
        <w:jc w:val="both"/>
        <w:rPr>
          <w:bCs/>
        </w:rPr>
      </w:pPr>
      <w:r>
        <w:rPr>
          <w:bCs/>
        </w:rPr>
        <w:t>в Порядке проведения операций за счет средств муниципальных бюджетных и автономных учреждений городского округа Октябрьск Самарской области, муниципальных унитарных предприятий городского округа Октябрьск Самарской области, лицевые счета которых открыты в Финансовом управлении городского округа Октябрьск:</w:t>
      </w:r>
    </w:p>
    <w:p w:rsidR="002B0C29" w:rsidRPr="002B0C29" w:rsidRDefault="002B0C29" w:rsidP="002B0C29">
      <w:pPr>
        <w:pStyle w:val="a8"/>
        <w:spacing w:line="360" w:lineRule="auto"/>
        <w:ind w:left="0" w:firstLine="900"/>
        <w:jc w:val="both"/>
        <w:rPr>
          <w:bCs/>
        </w:rPr>
      </w:pPr>
      <w:r w:rsidRPr="001F5810">
        <w:rPr>
          <w:bCs/>
        </w:rPr>
        <w:t>в пункте 6.2 в абзаце первом слова «номер принятого на учет обязательства (при его наличии),» исключить;</w:t>
      </w:r>
    </w:p>
    <w:p w:rsidR="002B0C29" w:rsidRPr="002B0C29" w:rsidRDefault="002B0C29" w:rsidP="002B0C29">
      <w:pPr>
        <w:pStyle w:val="a8"/>
        <w:spacing w:line="360" w:lineRule="auto"/>
        <w:ind w:left="900"/>
        <w:jc w:val="both"/>
        <w:rPr>
          <w:bCs/>
        </w:rPr>
      </w:pPr>
      <w:r w:rsidRPr="002B0C29">
        <w:rPr>
          <w:bCs/>
        </w:rPr>
        <w:t>пункт 6.5 дополнить абзацем следующего содержания:</w:t>
      </w:r>
    </w:p>
    <w:p w:rsidR="000C28B0" w:rsidRDefault="002B0C29" w:rsidP="002B0C29">
      <w:pPr>
        <w:pStyle w:val="a8"/>
        <w:spacing w:line="360" w:lineRule="auto"/>
        <w:ind w:left="0" w:firstLine="900"/>
        <w:jc w:val="both"/>
        <w:rPr>
          <w:bCs/>
        </w:rPr>
      </w:pPr>
      <w:r w:rsidRPr="001F5810">
        <w:rPr>
          <w:bCs/>
        </w:rPr>
        <w:t xml:space="preserve">«представление клиентом в </w:t>
      </w:r>
      <w:r w:rsidR="001F5810" w:rsidRPr="001F5810">
        <w:rPr>
          <w:bCs/>
        </w:rPr>
        <w:t>отдел бюджетного учета, отчётности и казначейского исполнения бюджета</w:t>
      </w:r>
      <w:r w:rsidRPr="001F5810">
        <w:rPr>
          <w:bCs/>
        </w:rPr>
        <w:t xml:space="preserve"> письма о необходимости отклонения распоряжения.».</w:t>
      </w:r>
    </w:p>
    <w:p w:rsidR="00B232E6" w:rsidRDefault="00B232E6" w:rsidP="00B232E6">
      <w:pPr>
        <w:pStyle w:val="ConsPlusNormal"/>
        <w:numPr>
          <w:ilvl w:val="0"/>
          <w:numId w:val="1"/>
        </w:numPr>
        <w:spacing w:line="360" w:lineRule="auto"/>
        <w:ind w:left="0" w:firstLine="851"/>
        <w:jc w:val="both"/>
        <w:rPr>
          <w:rFonts w:eastAsia="Calibri"/>
          <w:lang w:eastAsia="en-US"/>
        </w:rPr>
      </w:pPr>
      <w:r>
        <w:rPr>
          <w:bCs/>
        </w:rPr>
        <w:t>Внести в приказ Финансового управления городского округа Октябрьск от 29.12.2020 года № 47-н «</w:t>
      </w:r>
      <w:r w:rsidRPr="00B232E6">
        <w:rPr>
          <w:rFonts w:eastAsia="Calibri"/>
          <w:lang w:eastAsia="en-US"/>
        </w:rPr>
        <w:t>Об утверждении Порядка учета бюджетных обязательств,</w:t>
      </w:r>
      <w:r>
        <w:rPr>
          <w:rFonts w:eastAsia="Calibri"/>
          <w:lang w:eastAsia="en-US"/>
        </w:rPr>
        <w:t xml:space="preserve"> </w:t>
      </w:r>
      <w:r w:rsidRPr="00B232E6">
        <w:rPr>
          <w:rFonts w:eastAsia="Calibri"/>
          <w:lang w:eastAsia="en-US"/>
        </w:rPr>
        <w:t>принятых получателями средств бюджета городского округа Октябрьск Самарской области,</w:t>
      </w:r>
      <w:r w:rsidRPr="00B232E6">
        <w:t xml:space="preserve"> и признании утратившими силу отдельных приказов Финансового управления городского округа Октябрьск</w:t>
      </w:r>
      <w:r>
        <w:t xml:space="preserve">» </w:t>
      </w:r>
      <w:r w:rsidRPr="00B232E6">
        <w:rPr>
          <w:rFonts w:eastAsia="Calibri"/>
          <w:lang w:eastAsia="en-US"/>
        </w:rPr>
        <w:t>(в ред. приказов Финансового управления городского округа Октябрьск от 25.03.2022 года № 19-н, от 30.12.2022 года № 60-н, от 27.06.2023 года № 21-н, от 25.01.2024 года № 10-н)</w:t>
      </w:r>
      <w:r>
        <w:rPr>
          <w:rFonts w:eastAsia="Calibri"/>
          <w:lang w:eastAsia="en-US"/>
        </w:rPr>
        <w:t xml:space="preserve"> следующие изменения:</w:t>
      </w:r>
    </w:p>
    <w:p w:rsidR="00B232E6" w:rsidRPr="0096010F" w:rsidRDefault="00B232E6" w:rsidP="0096010F">
      <w:pPr>
        <w:pStyle w:val="ConsPlusNormal"/>
        <w:spacing w:line="360" w:lineRule="auto"/>
        <w:ind w:firstLine="851"/>
        <w:jc w:val="both"/>
        <w:rPr>
          <w:rFonts w:eastAsia="Calibri"/>
          <w:lang w:eastAsia="en-US"/>
        </w:rPr>
      </w:pPr>
      <w:r w:rsidRPr="0096010F">
        <w:rPr>
          <w:rFonts w:eastAsia="Calibri"/>
          <w:lang w:eastAsia="en-US"/>
        </w:rPr>
        <w:t>в Порядке учета бюджетных обязательств, принятых получателями средств бюджета городского округа Октябрьск Самарской области:</w:t>
      </w:r>
    </w:p>
    <w:p w:rsidR="00B232E6" w:rsidRPr="00B232E6" w:rsidRDefault="00B232E6" w:rsidP="0096010F">
      <w:pPr>
        <w:autoSpaceDE w:val="0"/>
        <w:autoSpaceDN w:val="0"/>
        <w:adjustRightInd w:val="0"/>
        <w:spacing w:line="360" w:lineRule="auto"/>
        <w:ind w:firstLine="709"/>
        <w:jc w:val="both"/>
      </w:pPr>
      <w:r w:rsidRPr="00B232E6">
        <w:t>в пункте 2.1:</w:t>
      </w:r>
    </w:p>
    <w:p w:rsidR="00B232E6" w:rsidRPr="00B232E6" w:rsidRDefault="00B232E6" w:rsidP="0096010F">
      <w:pPr>
        <w:autoSpaceDE w:val="0"/>
        <w:autoSpaceDN w:val="0"/>
        <w:adjustRightInd w:val="0"/>
        <w:spacing w:line="360" w:lineRule="auto"/>
        <w:ind w:firstLine="709"/>
        <w:jc w:val="both"/>
      </w:pPr>
      <w:r w:rsidRPr="00B232E6">
        <w:t>абзац седьмой изложить в следующей редакции:</w:t>
      </w:r>
    </w:p>
    <w:p w:rsidR="00B232E6" w:rsidRPr="00B232E6" w:rsidRDefault="00B232E6" w:rsidP="0096010F">
      <w:pPr>
        <w:autoSpaceDE w:val="0"/>
        <w:autoSpaceDN w:val="0"/>
        <w:adjustRightInd w:val="0"/>
        <w:spacing w:line="360" w:lineRule="auto"/>
        <w:ind w:firstLine="709"/>
        <w:jc w:val="both"/>
      </w:pPr>
      <w:r w:rsidRPr="00B232E6">
        <w:t xml:space="preserve">«В случае заключения документа-основания в электронной форме клиент представляет в </w:t>
      </w:r>
      <w:r w:rsidRPr="0096010F">
        <w:t>отдел бюджетного учет</w:t>
      </w:r>
      <w:r w:rsidR="00CE2B93">
        <w:t>а</w:t>
      </w:r>
      <w:r w:rsidRPr="0096010F">
        <w:t xml:space="preserve">, отчётности и казначейского исполнения бюджета </w:t>
      </w:r>
      <w:r w:rsidRPr="00B232E6">
        <w:t xml:space="preserve">с использованием </w:t>
      </w:r>
      <w:r w:rsidRPr="0096010F">
        <w:t xml:space="preserve">АС «Бюджет» </w:t>
      </w:r>
      <w:r w:rsidRPr="00B232E6">
        <w:t xml:space="preserve">печатную форму документа-основания, сформированную с использованием </w:t>
      </w:r>
      <w:r w:rsidRPr="00B232E6">
        <w:lastRenderedPageBreak/>
        <w:t xml:space="preserve">соответствующей государственной информационной системы, подтвержденную ЭП. В случае отсутствия или невозможности применения ЭП клиент представляет в </w:t>
      </w:r>
      <w:r w:rsidR="006915E1" w:rsidRPr="0096010F">
        <w:t>отдел бюджетного учета, отчётности и казначейского исполнения бюджета</w:t>
      </w:r>
      <w:r w:rsidRPr="00B232E6">
        <w:t xml:space="preserve"> с использованием </w:t>
      </w:r>
      <w:r w:rsidR="006915E1" w:rsidRPr="0096010F">
        <w:t xml:space="preserve">АС «Бюджет» </w:t>
      </w:r>
      <w:r w:rsidRPr="00B232E6">
        <w:t>печатную форму документа-основания, сформированную с использованием соответствующей государственной информационной системы, а также печатную форму документа-основания, сформированную с использованием соответствующей государственной информационной системы, на бумажном носителе, заверенную руководителем (иным лицом, имеющим право первой подписи в соответствии с карточкой) клиента и оттиском его печати.»;</w:t>
      </w:r>
    </w:p>
    <w:p w:rsidR="00B232E6" w:rsidRPr="00B232E6" w:rsidRDefault="00B232E6" w:rsidP="0096010F">
      <w:pPr>
        <w:autoSpaceDE w:val="0"/>
        <w:autoSpaceDN w:val="0"/>
        <w:adjustRightInd w:val="0"/>
        <w:spacing w:line="360" w:lineRule="auto"/>
        <w:ind w:firstLine="709"/>
        <w:jc w:val="both"/>
      </w:pPr>
      <w:r w:rsidRPr="00B232E6">
        <w:t>дополнить абзацем в следующей редакции:</w:t>
      </w:r>
    </w:p>
    <w:p w:rsidR="00B232E6" w:rsidRPr="00B232E6" w:rsidRDefault="00B232E6" w:rsidP="0096010F">
      <w:pPr>
        <w:autoSpaceDE w:val="0"/>
        <w:autoSpaceDN w:val="0"/>
        <w:adjustRightInd w:val="0"/>
        <w:spacing w:line="360" w:lineRule="auto"/>
        <w:ind w:firstLine="709"/>
        <w:jc w:val="both"/>
      </w:pPr>
      <w:r w:rsidRPr="00B232E6">
        <w:t>«Для постановки на учет обязательств, вытекающих из документов-оснований, источником финансового обеспечения которых являются субсидии или иные межбюджетные трансферты, имеющие целевое назначение, предоставляемые из федерального бюджета</w:t>
      </w:r>
      <w:r w:rsidR="006915E1" w:rsidRPr="0096010F">
        <w:t>, областного бюджета</w:t>
      </w:r>
      <w:r w:rsidRPr="00B232E6">
        <w:t xml:space="preserve"> с целью софинансирования расходных обязательств </w:t>
      </w:r>
      <w:r w:rsidR="006915E1" w:rsidRPr="0096010F">
        <w:t xml:space="preserve">городского округа Октябрьск </w:t>
      </w:r>
      <w:r w:rsidRPr="00B232E6">
        <w:t xml:space="preserve">Самарской области, клиент одновременно с расшифровкой к бюджетному обязательству представляет в </w:t>
      </w:r>
      <w:r w:rsidR="006915E1" w:rsidRPr="0096010F">
        <w:t>отдел бюджетного учета, отчётности и казначейского исполнения бюджета</w:t>
      </w:r>
      <w:r w:rsidRPr="00B232E6">
        <w:t xml:space="preserve"> копию соглашения о предоставлении из федерального бюджета</w:t>
      </w:r>
      <w:r w:rsidR="006915E1" w:rsidRPr="0096010F">
        <w:t>, областного бюджета</w:t>
      </w:r>
      <w:r w:rsidRPr="00B232E6">
        <w:t xml:space="preserve"> субсидии или иного межбюджетного трансферта     (далее – соглашение о софинансировании). Копия соглашения о софинансировании представляется клиентом в порядке, аналогичном установленному абзацами с пятого по седьмой настоящего пункта.»;</w:t>
      </w:r>
    </w:p>
    <w:p w:rsidR="00B232E6" w:rsidRPr="00B232E6" w:rsidRDefault="00B232E6" w:rsidP="0096010F">
      <w:pPr>
        <w:autoSpaceDE w:val="0"/>
        <w:autoSpaceDN w:val="0"/>
        <w:adjustRightInd w:val="0"/>
        <w:spacing w:line="360" w:lineRule="auto"/>
        <w:ind w:firstLine="709"/>
        <w:jc w:val="both"/>
      </w:pPr>
      <w:r w:rsidRPr="00B232E6">
        <w:t>пункт 2.2 изложить в следующей редакции:</w:t>
      </w:r>
    </w:p>
    <w:p w:rsidR="00B232E6" w:rsidRPr="00B232E6" w:rsidRDefault="00B232E6" w:rsidP="0096010F">
      <w:pPr>
        <w:autoSpaceDE w:val="0"/>
        <w:autoSpaceDN w:val="0"/>
        <w:adjustRightInd w:val="0"/>
        <w:spacing w:line="360" w:lineRule="auto"/>
        <w:ind w:firstLine="709"/>
        <w:jc w:val="both"/>
      </w:pPr>
      <w:r w:rsidRPr="00B232E6">
        <w:t xml:space="preserve">«2.2. </w:t>
      </w:r>
      <w:r w:rsidR="008D5DEC" w:rsidRPr="0096010F">
        <w:t>Отдел бюджетного учета, отчётности и казначейского исполнения бюджета</w:t>
      </w:r>
      <w:r w:rsidRPr="00B232E6">
        <w:t xml:space="preserve"> не позднее трех рабочих дней, следующих за днем представления клиентом расшифровки к бюджетному обязательству, копии документа-основания и копии соглашения о софинансировании в случаях, указанных в пункте 2.1 настоящего Порядка, принимает на учет бюджетное обязательство или уведомляет об отказе в принятии на учет бюджетного обязательства.»;</w:t>
      </w:r>
    </w:p>
    <w:p w:rsidR="00B232E6" w:rsidRPr="00B232E6" w:rsidRDefault="00B232E6" w:rsidP="0096010F">
      <w:pPr>
        <w:autoSpaceDE w:val="0"/>
        <w:autoSpaceDN w:val="0"/>
        <w:adjustRightInd w:val="0"/>
        <w:spacing w:line="360" w:lineRule="auto"/>
        <w:ind w:firstLine="709"/>
        <w:jc w:val="both"/>
      </w:pPr>
      <w:r w:rsidRPr="00B232E6">
        <w:t xml:space="preserve">в пункте 2.3: </w:t>
      </w:r>
    </w:p>
    <w:p w:rsidR="00B232E6" w:rsidRPr="00B232E6" w:rsidRDefault="00B232E6" w:rsidP="0096010F">
      <w:pPr>
        <w:autoSpaceDE w:val="0"/>
        <w:autoSpaceDN w:val="0"/>
        <w:adjustRightInd w:val="0"/>
        <w:spacing w:line="360" w:lineRule="auto"/>
        <w:ind w:firstLine="709"/>
        <w:jc w:val="both"/>
      </w:pPr>
      <w:r w:rsidRPr="00B232E6">
        <w:t>абзац восьмой после слов «документа-основания» дополнить словами «и копии соглашения о софинансировании в случаях, указанных в пункте 2.1 настоящего Порядка»;</w:t>
      </w:r>
    </w:p>
    <w:p w:rsidR="00B232E6" w:rsidRPr="00B232E6" w:rsidRDefault="00B232E6" w:rsidP="0096010F">
      <w:pPr>
        <w:autoSpaceDE w:val="0"/>
        <w:autoSpaceDN w:val="0"/>
        <w:adjustRightInd w:val="0"/>
        <w:spacing w:line="360" w:lineRule="auto"/>
        <w:ind w:firstLine="709"/>
        <w:jc w:val="both"/>
      </w:pPr>
      <w:r w:rsidRPr="00B232E6">
        <w:t>абзац девятый после слов «документа-основания» дополнить словами «и копии соглашения о софинансировании в случаях, указанных в пункте 2.1 настоящего Порядка»;</w:t>
      </w:r>
    </w:p>
    <w:p w:rsidR="00B232E6" w:rsidRPr="00B232E6" w:rsidRDefault="00B232E6" w:rsidP="0096010F">
      <w:pPr>
        <w:autoSpaceDE w:val="0"/>
        <w:autoSpaceDN w:val="0"/>
        <w:adjustRightInd w:val="0"/>
        <w:spacing w:line="360" w:lineRule="auto"/>
        <w:ind w:firstLine="709"/>
        <w:jc w:val="both"/>
      </w:pPr>
      <w:r w:rsidRPr="00B232E6">
        <w:t>в абзаце одиннадцатом слова «</w:t>
      </w:r>
      <w:r w:rsidR="001B7B9F" w:rsidRPr="0096010F">
        <w:t xml:space="preserve">в соответствии с решением Думы городского округа Октябрьск Самарской области об местном бюджете на текущий финансовый год и на плановый период» </w:t>
      </w:r>
      <w:r w:rsidRPr="00B232E6">
        <w:t>заменить словами «в соответствии со статьей 242.26 Бюджетного кодекса Российской Федерации»;</w:t>
      </w:r>
    </w:p>
    <w:p w:rsidR="00B232E6" w:rsidRPr="00B232E6" w:rsidRDefault="00B232E6" w:rsidP="0096010F">
      <w:pPr>
        <w:autoSpaceDE w:val="0"/>
        <w:autoSpaceDN w:val="0"/>
        <w:adjustRightInd w:val="0"/>
        <w:spacing w:line="360" w:lineRule="auto"/>
        <w:ind w:firstLine="709"/>
        <w:jc w:val="both"/>
      </w:pPr>
      <w:r w:rsidRPr="00B232E6">
        <w:lastRenderedPageBreak/>
        <w:t>в пункте 5.1 слова «в поле «Назначение платежа» заменить словами «в распоряжении»;</w:t>
      </w:r>
    </w:p>
    <w:p w:rsidR="00B232E6" w:rsidRPr="00B232E6" w:rsidRDefault="00B232E6" w:rsidP="0096010F">
      <w:pPr>
        <w:autoSpaceDE w:val="0"/>
        <w:autoSpaceDN w:val="0"/>
        <w:adjustRightInd w:val="0"/>
        <w:spacing w:line="360" w:lineRule="auto"/>
        <w:ind w:firstLine="709"/>
        <w:jc w:val="both"/>
      </w:pPr>
      <w:r w:rsidRPr="00B232E6">
        <w:t>дополнить пунктом 6.4 следующего содержания:</w:t>
      </w:r>
    </w:p>
    <w:p w:rsidR="00B232E6" w:rsidRPr="00B232E6" w:rsidRDefault="00B232E6" w:rsidP="0096010F">
      <w:pPr>
        <w:autoSpaceDE w:val="0"/>
        <w:autoSpaceDN w:val="0"/>
        <w:adjustRightInd w:val="0"/>
        <w:spacing w:line="360" w:lineRule="auto"/>
        <w:ind w:firstLine="709"/>
        <w:jc w:val="both"/>
      </w:pPr>
      <w:r w:rsidRPr="00B232E6">
        <w:t xml:space="preserve">«6.4. </w:t>
      </w:r>
      <w:r w:rsidR="0069095E" w:rsidRPr="0096010F">
        <w:t>Отдел бюджетного учета, отчётности и казначейского исполнения бюджета</w:t>
      </w:r>
      <w:r w:rsidRPr="00B232E6">
        <w:t xml:space="preserve"> осуществляет переучет неисполненных в отчетном финансовом году бюджетных обязательств в пределах доведенных до клиента лимитов бюджетных обязательств на соответствующие цели.»;</w:t>
      </w:r>
    </w:p>
    <w:p w:rsidR="00FC34E2" w:rsidRPr="0096010F" w:rsidRDefault="00B232E6" w:rsidP="0096010F">
      <w:pPr>
        <w:autoSpaceDE w:val="0"/>
        <w:autoSpaceDN w:val="0"/>
        <w:adjustRightInd w:val="0"/>
        <w:spacing w:line="360" w:lineRule="auto"/>
        <w:ind w:firstLine="708"/>
        <w:jc w:val="both"/>
      </w:pPr>
      <w:r w:rsidRPr="00B232E6">
        <w:t>в приложени</w:t>
      </w:r>
      <w:r w:rsidR="00FC34E2" w:rsidRPr="0096010F">
        <w:t>и</w:t>
      </w:r>
      <w:r w:rsidRPr="00B232E6">
        <w:t xml:space="preserve"> 1</w:t>
      </w:r>
      <w:r w:rsidR="00FC34E2" w:rsidRPr="0096010F">
        <w:t xml:space="preserve"> </w:t>
      </w:r>
      <w:r w:rsidR="00FC34E2" w:rsidRPr="00B232E6">
        <w:t>слова «</w:t>
      </w:r>
      <w:r w:rsidR="00FC34E2" w:rsidRPr="0096010F">
        <w:rPr>
          <w:rFonts w:eastAsia="Calibri"/>
          <w:lang w:eastAsia="en-US"/>
        </w:rPr>
        <w:t>в соответствии с решением Думы городского округа Октябрьск Самарской области о бюджете городского округа Октябрьск Самарской области»</w:t>
      </w:r>
      <w:r w:rsidR="00FC34E2" w:rsidRPr="0096010F">
        <w:rPr>
          <w:rFonts w:ascii="Calibri" w:eastAsia="Calibri" w:hAnsi="Calibri"/>
          <w:lang w:eastAsia="en-US"/>
        </w:rPr>
        <w:t xml:space="preserve"> </w:t>
      </w:r>
      <w:r w:rsidR="00FC34E2" w:rsidRPr="00B232E6">
        <w:t>заменить словами «в соответствии со статьей 242.26 Бюджетного кодекса Российской Федерации»;</w:t>
      </w:r>
    </w:p>
    <w:p w:rsidR="00FC34E2" w:rsidRDefault="00FC34E2" w:rsidP="0096010F">
      <w:pPr>
        <w:autoSpaceDE w:val="0"/>
        <w:autoSpaceDN w:val="0"/>
        <w:adjustRightInd w:val="0"/>
        <w:spacing w:line="360" w:lineRule="auto"/>
        <w:ind w:firstLine="708"/>
        <w:jc w:val="both"/>
      </w:pPr>
      <w:r w:rsidRPr="0096010F">
        <w:t>в приложениях 2, 3, 6</w:t>
      </w:r>
      <w:r w:rsidR="0096010F" w:rsidRPr="0096010F">
        <w:t>, 7</w:t>
      </w:r>
      <w:r w:rsidRPr="0096010F">
        <w:t xml:space="preserve"> слова «</w:t>
      </w:r>
      <w:r w:rsidRPr="0096010F">
        <w:rPr>
          <w:rFonts w:eastAsia="Calibri"/>
          <w:lang w:eastAsia="en-US"/>
        </w:rPr>
        <w:t xml:space="preserve">в соответствии с решением Думы городского округа Октябрьск Самарской области о бюджете городского округа Октябрьск Самарской области на текущий финансовый год и на плановый период» заменить словами </w:t>
      </w:r>
      <w:r w:rsidRPr="00B232E6">
        <w:t>«в соответствии со статьей 242.26 Бюджетного кодекса Российской Федерации»</w:t>
      </w:r>
      <w:r w:rsidR="0096010F">
        <w:t>.</w:t>
      </w:r>
    </w:p>
    <w:p w:rsidR="009C2B93" w:rsidRPr="0096010F" w:rsidRDefault="009C2B93" w:rsidP="009C2B93">
      <w:pPr>
        <w:autoSpaceDE w:val="0"/>
        <w:autoSpaceDN w:val="0"/>
        <w:adjustRightInd w:val="0"/>
        <w:spacing w:line="360" w:lineRule="auto"/>
        <w:ind w:firstLine="709"/>
        <w:jc w:val="both"/>
      </w:pPr>
      <w:r w:rsidRPr="00B232E6">
        <w:t xml:space="preserve">приложение 3 после строки «Номер реестровой записи в реестре </w:t>
      </w:r>
      <w:r w:rsidRPr="009C2B93">
        <w:t xml:space="preserve">муниципальных </w:t>
      </w:r>
      <w:r w:rsidRPr="00B232E6">
        <w:t>контрактов ___________________» дополнить строкой «Реквизиты соглашения о расторжении (иного документа – основания прекращения обязательства) от «___» ____________ 20__ г. № _____».</w:t>
      </w:r>
    </w:p>
    <w:p w:rsidR="0096010F" w:rsidRDefault="0096010F" w:rsidP="0096010F">
      <w:pPr>
        <w:pStyle w:val="a8"/>
        <w:numPr>
          <w:ilvl w:val="0"/>
          <w:numId w:val="1"/>
        </w:numPr>
        <w:autoSpaceDE w:val="0"/>
        <w:autoSpaceDN w:val="0"/>
        <w:adjustRightInd w:val="0"/>
        <w:spacing w:line="360" w:lineRule="auto"/>
        <w:ind w:left="0" w:firstLine="851"/>
        <w:jc w:val="both"/>
      </w:pPr>
      <w:r w:rsidRPr="0096010F">
        <w:t xml:space="preserve">Внести в приказ Финансового управления городского округа Октябрьск от 25.03.2022 года № 18-н «Об утверждении Порядка санкционирования операций со средствами участников казначейского сопровождения» (в ред. приказов Финансового управления городского округа Октябрьск от 14.10.2022 года № 46-н, от 27.06.2023 года № 21-н, от 15.01.2024 года № 5-н) </w:t>
      </w:r>
      <w:r>
        <w:t>следующие изменения:</w:t>
      </w:r>
    </w:p>
    <w:p w:rsidR="0096010F" w:rsidRPr="0096010F" w:rsidRDefault="0096010F" w:rsidP="0096010F">
      <w:pPr>
        <w:pStyle w:val="a8"/>
        <w:autoSpaceDE w:val="0"/>
        <w:autoSpaceDN w:val="0"/>
        <w:adjustRightInd w:val="0"/>
        <w:spacing w:line="360" w:lineRule="auto"/>
        <w:ind w:left="0" w:firstLine="851"/>
        <w:jc w:val="both"/>
      </w:pPr>
      <w:r>
        <w:t>в Порядке санкционирования операций со средствами участников казначейского сопровождения:</w:t>
      </w:r>
    </w:p>
    <w:p w:rsidR="0096010F" w:rsidRPr="005F2465" w:rsidRDefault="0096010F" w:rsidP="0096010F">
      <w:pPr>
        <w:autoSpaceDE w:val="0"/>
        <w:autoSpaceDN w:val="0"/>
        <w:adjustRightInd w:val="0"/>
        <w:spacing w:line="360" w:lineRule="auto"/>
        <w:ind w:firstLine="709"/>
        <w:jc w:val="both"/>
      </w:pPr>
      <w:r w:rsidRPr="005F2465">
        <w:t xml:space="preserve">в пункте 1.1 в абзаце первом слова «в соответствии с решением Думы городского округа Октябрьск Самарской области о бюджете городского округа Октябрьск Самарской </w:t>
      </w:r>
      <w:r w:rsidR="005F2465" w:rsidRPr="005F2465">
        <w:t>области на</w:t>
      </w:r>
      <w:r w:rsidRPr="005F2465">
        <w:t xml:space="preserve"> текущий финансовый год и на плановый период» заменить словами «в соответствии со статьей 242.26 Бюджетного кодекса Российской Федерации»;</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в пункте 2.1 абзац первый изложить в следующей редакции:</w:t>
      </w:r>
    </w:p>
    <w:p w:rsidR="0096010F" w:rsidRPr="009C2B93" w:rsidRDefault="0096010F" w:rsidP="0096010F">
      <w:pPr>
        <w:autoSpaceDE w:val="0"/>
        <w:autoSpaceDN w:val="0"/>
        <w:adjustRightInd w:val="0"/>
        <w:spacing w:line="360" w:lineRule="auto"/>
        <w:ind w:firstLine="709"/>
        <w:jc w:val="both"/>
      </w:pPr>
      <w:r w:rsidRPr="009C2B93">
        <w:t xml:space="preserve">«Для санкционирования расходов, источником финансового обеспечения которых являются целевые средства (далее - целевые расходы), клиент формирует </w:t>
      </w:r>
      <w:hyperlink r:id="rId7" w:history="1">
        <w:r w:rsidRPr="009C2B93">
          <w:t>Сведения</w:t>
        </w:r>
      </w:hyperlink>
      <w:r w:rsidRPr="009C2B93">
        <w:t xml:space="preserve"> об операциях с целевыми средствами на 20__ год и на плановый период 20__ - 20__ годов (далее - Сведения) по форме согласно приложению 1 к настоящему Порядку, содержащие код (коды) источников поступлений целевых средств и код (коды) направлений расходования целевых средств, соответствующие предмету (планируемому результату) и условиям </w:t>
      </w:r>
      <w:r w:rsidR="005F2465" w:rsidRPr="009C2B93">
        <w:t xml:space="preserve">муниципального </w:t>
      </w:r>
      <w:r w:rsidRPr="009C2B93">
        <w:t xml:space="preserve">контракта (контракта) заказчика, договора, соглашения (аналогичные установленным Порядком </w:t>
      </w:r>
      <w:r w:rsidRPr="009C2B93">
        <w:lastRenderedPageBreak/>
        <w:t>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Министерством финансов Российской Федерации), код мероприятия, код объекта, аналитический код раздела на лицевом счете клиента (далее - аналитические коды).»;</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пункт 3.4. дополнить абзацем следующего содержания:</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«несоответствия кода направления расходования целевых средств предмету (планируемом</w:t>
      </w:r>
      <w:r w:rsidR="005F2465" w:rsidRPr="009C2B93">
        <w:rPr>
          <w:rFonts w:eastAsiaTheme="minorHAnsi"/>
          <w:lang w:eastAsia="en-US"/>
        </w:rPr>
        <w:t>у результату) и (или) условиям муниципального</w:t>
      </w:r>
      <w:r w:rsidRPr="009C2B93">
        <w:rPr>
          <w:rFonts w:eastAsiaTheme="minorHAnsi"/>
          <w:lang w:eastAsia="en-US"/>
        </w:rPr>
        <w:t xml:space="preserve"> контракта</w:t>
      </w:r>
      <w:r w:rsidRPr="009C2B93">
        <w:t xml:space="preserve"> (контракта) заказчика, договора, соглашения</w:t>
      </w:r>
      <w:r w:rsidRPr="009C2B93">
        <w:rPr>
          <w:rFonts w:eastAsiaTheme="minorHAnsi"/>
          <w:lang w:eastAsia="en-US"/>
        </w:rPr>
        <w:t>.»;</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 xml:space="preserve">в </w:t>
      </w:r>
      <w:r w:rsidR="005F2465" w:rsidRPr="009C2B93">
        <w:rPr>
          <w:rFonts w:eastAsiaTheme="minorHAnsi"/>
          <w:lang w:eastAsia="en-US"/>
        </w:rPr>
        <w:t>пункте 3.7</w:t>
      </w:r>
      <w:r w:rsidRPr="009C2B93">
        <w:rPr>
          <w:rFonts w:eastAsiaTheme="minorHAnsi"/>
          <w:lang w:eastAsia="en-US"/>
        </w:rPr>
        <w:t>:</w:t>
      </w:r>
    </w:p>
    <w:p w:rsidR="0096010F" w:rsidRPr="009C2B93" w:rsidRDefault="0096010F" w:rsidP="005F2465">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в абзаце первом слова «</w:t>
      </w:r>
      <w:r w:rsidRPr="009C2B93">
        <w:t xml:space="preserve">справки об исполнении принятых на учет обязательств (далее - справка), направляемой клиенту в </w:t>
      </w:r>
      <w:r w:rsidR="005F2465" w:rsidRPr="009C2B93">
        <w:t>АС «Бюджет»</w:t>
      </w:r>
      <w:r w:rsidRPr="009C2B93">
        <w:t xml:space="preserve"> по форме, установленной </w:t>
      </w:r>
      <w:r w:rsidR="005F2465" w:rsidRPr="009C2B93">
        <w:t>управлением</w:t>
      </w:r>
      <w:r w:rsidRPr="009C2B93">
        <w:rPr>
          <w:rFonts w:eastAsiaTheme="minorHAnsi"/>
          <w:lang w:eastAsia="en-US"/>
        </w:rPr>
        <w:t>» заменить словами «</w:t>
      </w:r>
      <w:r w:rsidRPr="009C2B93">
        <w:t xml:space="preserve">справки об исполнении принятых на учет обязательств и справки об остатках целевых средств (далее - справки), которые направляются клиенту в </w:t>
      </w:r>
      <w:r w:rsidR="005F2465" w:rsidRPr="009C2B93">
        <w:t xml:space="preserve">АС «Бюджет» </w:t>
      </w:r>
      <w:r w:rsidRPr="009C2B93">
        <w:t xml:space="preserve">по формам, установленным </w:t>
      </w:r>
      <w:r w:rsidR="005F2465" w:rsidRPr="009C2B93">
        <w:t>управлением</w:t>
      </w:r>
      <w:r w:rsidRPr="009C2B93">
        <w:rPr>
          <w:rFonts w:eastAsiaTheme="minorHAnsi"/>
          <w:lang w:eastAsia="en-US"/>
        </w:rPr>
        <w:t>»;</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пункт 4.1 дополнить абзацами следующего содержания:</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«При санкционировании целевых расходов не принимаются к исполнению распоряжения клиента на перечисление целевых средств с лицевого счета:</w:t>
      </w:r>
    </w:p>
    <w:p w:rsidR="0096010F" w:rsidRPr="009C2B93" w:rsidRDefault="0096010F" w:rsidP="0096010F">
      <w:pPr>
        <w:pStyle w:val="a8"/>
        <w:numPr>
          <w:ilvl w:val="0"/>
          <w:numId w:val="2"/>
        </w:numPr>
        <w:autoSpaceDE w:val="0"/>
        <w:autoSpaceDN w:val="0"/>
        <w:adjustRightInd w:val="0"/>
        <w:spacing w:line="360" w:lineRule="auto"/>
        <w:ind w:left="0" w:firstLine="709"/>
        <w:jc w:val="both"/>
      </w:pPr>
      <w:r w:rsidRPr="009C2B93">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законом Самарской области;</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3) на счета, открытые клиенту в учреждении Центрального банка Российской Федерации или в кредитной организации, за исключением:</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оплаты обязательств клиента в соответствии с валютным законодательством Российской Федерации;</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оплаты обязательств клиента по оплате труда с учетом начислений и социальных выплат, иных выплат в пользу работников, а также выплат лицам, не состоящим в штате клиента, привлеченным для достижения цели, определенной при предоставлении средств;</w:t>
      </w:r>
    </w:p>
    <w:p w:rsidR="0096010F" w:rsidRPr="009C2B93" w:rsidRDefault="0096010F" w:rsidP="0096010F">
      <w:pPr>
        <w:autoSpaceDE w:val="0"/>
        <w:autoSpaceDN w:val="0"/>
        <w:adjustRightInd w:val="0"/>
        <w:spacing w:line="360" w:lineRule="auto"/>
        <w:ind w:firstLine="709"/>
        <w:jc w:val="both"/>
      </w:pPr>
      <w:bookmarkStart w:id="1" w:name="Par4"/>
      <w:bookmarkEnd w:id="1"/>
      <w:r w:rsidRPr="009C2B93">
        <w:rPr>
          <w:rFonts w:eastAsiaTheme="minorHAnsi"/>
          <w:lang w:eastAsia="en-US"/>
        </w:rPr>
        <w:lastRenderedPageBreak/>
        <w:t xml:space="preserve">оплаты фактически поставленных клиентом товаров, выполненных работ, оказанных услуг, источником финансового обеспечения которых являются целевые средства, в случае, если клиент не привлекает для поставки товаров, выполнения работ, оказания услуг иных </w:t>
      </w:r>
      <w:r w:rsidRPr="009C2B93">
        <w:t>юридических лиц, индивидуальных предпринимателей, физических лиц - поставщиков товаров, работ, услуг</w:t>
      </w:r>
      <w:r w:rsidRPr="009C2B93">
        <w:rPr>
          <w:rFonts w:eastAsiaTheme="minorHAnsi"/>
          <w:lang w:eastAsia="en-US"/>
        </w:rPr>
        <w:t>, а также при условии представления документов, указанных в пункте 4.3 настоящего Порядка;</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 xml:space="preserve">возмещения произведенных клиентом расходов (части расходов) при условии представления документов, указанных в пункте 4.3 настоящего Порядка, копий платежных документов, подтверждающих оплату произведенных клиентом целевых расходов (части расходов), если условиями </w:t>
      </w:r>
      <w:r w:rsidR="0020580F" w:rsidRPr="009C2B93">
        <w:rPr>
          <w:rFonts w:eastAsiaTheme="minorHAnsi"/>
          <w:lang w:eastAsia="en-US"/>
        </w:rPr>
        <w:t xml:space="preserve">муниципального </w:t>
      </w:r>
      <w:r w:rsidRPr="009C2B93">
        <w:rPr>
          <w:rFonts w:eastAsiaTheme="minorHAnsi"/>
          <w:lang w:eastAsia="en-US"/>
        </w:rPr>
        <w:t>контракта, контракта, договора, соглашения предусмотрено возмещение произведенных клиентом расходов (части расходов);</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 xml:space="preserve">выплаты прибыли после исполнения клиентом всех обязательств (части обязательств) по </w:t>
      </w:r>
      <w:r w:rsidR="0020580F" w:rsidRPr="009C2B93">
        <w:rPr>
          <w:rFonts w:eastAsiaTheme="minorHAnsi"/>
          <w:lang w:eastAsia="en-US"/>
        </w:rPr>
        <w:t xml:space="preserve">муниципальному </w:t>
      </w:r>
      <w:r w:rsidRPr="009C2B93">
        <w:rPr>
          <w:rFonts w:eastAsiaTheme="minorHAnsi"/>
          <w:lang w:eastAsia="en-US"/>
        </w:rPr>
        <w:t xml:space="preserve">контракту (этапов </w:t>
      </w:r>
      <w:r w:rsidR="0020580F" w:rsidRPr="009C2B93">
        <w:rPr>
          <w:rFonts w:eastAsiaTheme="minorHAnsi"/>
          <w:lang w:eastAsia="en-US"/>
        </w:rPr>
        <w:t xml:space="preserve">муниципального </w:t>
      </w:r>
      <w:r w:rsidRPr="009C2B93">
        <w:rPr>
          <w:rFonts w:eastAsiaTheme="minorHAnsi"/>
          <w:lang w:eastAsia="en-US"/>
        </w:rPr>
        <w:t xml:space="preserve">контракта (в случае, если это предусмотрено условиями </w:t>
      </w:r>
      <w:r w:rsidR="0020580F" w:rsidRPr="009C2B93">
        <w:rPr>
          <w:rFonts w:eastAsiaTheme="minorHAnsi"/>
          <w:lang w:eastAsia="en-US"/>
        </w:rPr>
        <w:t xml:space="preserve">муниципального </w:t>
      </w:r>
      <w:r w:rsidRPr="009C2B93">
        <w:rPr>
          <w:rFonts w:eastAsiaTheme="minorHAnsi"/>
          <w:lang w:eastAsia="en-US"/>
        </w:rPr>
        <w:t>контракта)</w:t>
      </w:r>
      <w:bookmarkStart w:id="2" w:name="Par15"/>
      <w:bookmarkEnd w:id="2"/>
      <w:r w:rsidRPr="009C2B93">
        <w:rPr>
          <w:rFonts w:eastAsiaTheme="minorHAnsi"/>
          <w:lang w:eastAsia="en-US"/>
        </w:rPr>
        <w:t>;</w:t>
      </w:r>
    </w:p>
    <w:p w:rsidR="0096010F" w:rsidRPr="009C2B93" w:rsidRDefault="0096010F" w:rsidP="0096010F">
      <w:pPr>
        <w:autoSpaceDE w:val="0"/>
        <w:autoSpaceDN w:val="0"/>
        <w:adjustRightInd w:val="0"/>
        <w:spacing w:line="360" w:lineRule="auto"/>
        <w:ind w:firstLine="709"/>
        <w:jc w:val="both"/>
      </w:pPr>
      <w:r w:rsidRPr="009C2B93">
        <w:rPr>
          <w:rFonts w:eastAsiaTheme="minorHAnsi"/>
          <w:lang w:eastAsia="en-US"/>
        </w:rPr>
        <w:t xml:space="preserve">4) </w:t>
      </w:r>
      <w:r w:rsidRPr="009C2B93">
        <w:t>на счета, открытые в учреждении Центрального банка Российской Федерации или в кредитной организации юридическим лицам, заключившим с клиентом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клиенту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r w:rsidRPr="009C2B93">
        <w:rPr>
          <w:rFonts w:eastAsiaTheme="minorHAnsi"/>
          <w:lang w:eastAsia="en-US"/>
        </w:rPr>
        <w:t>»;</w:t>
      </w:r>
    </w:p>
    <w:p w:rsidR="0096010F" w:rsidRPr="009C2B93" w:rsidRDefault="0096010F" w:rsidP="0096010F">
      <w:pPr>
        <w:autoSpaceDE w:val="0"/>
        <w:autoSpaceDN w:val="0"/>
        <w:adjustRightInd w:val="0"/>
        <w:spacing w:line="360" w:lineRule="auto"/>
        <w:ind w:firstLine="709"/>
        <w:jc w:val="both"/>
        <w:rPr>
          <w:rFonts w:eastAsiaTheme="minorHAnsi"/>
          <w:lang w:eastAsia="en-US"/>
        </w:rPr>
      </w:pPr>
      <w:r w:rsidRPr="009C2B93">
        <w:rPr>
          <w:rFonts w:eastAsiaTheme="minorHAnsi"/>
          <w:lang w:eastAsia="en-US"/>
        </w:rPr>
        <w:t>пункт 4.2 изложить в следующей редакции:</w:t>
      </w:r>
    </w:p>
    <w:p w:rsidR="0096010F" w:rsidRPr="009C2B93" w:rsidRDefault="0096010F" w:rsidP="0096010F">
      <w:pPr>
        <w:pStyle w:val="ConsPlusNormal"/>
        <w:spacing w:line="360" w:lineRule="auto"/>
        <w:ind w:firstLine="709"/>
        <w:jc w:val="both"/>
      </w:pPr>
      <w:r w:rsidRPr="009C2B93">
        <w:rPr>
          <w:rFonts w:eastAsiaTheme="minorHAnsi"/>
          <w:lang w:eastAsia="en-US"/>
        </w:rPr>
        <w:t xml:space="preserve">«4.2. </w:t>
      </w:r>
      <w:r w:rsidRPr="009C2B93">
        <w:t xml:space="preserve">В поле «Назначение платежа» распоряжения клиентом указывается содержание операции, аналитические коды, реквизиты документов, указанных в </w:t>
      </w:r>
      <w:hyperlink w:anchor="P109">
        <w:r w:rsidRPr="009C2B93">
          <w:t>пункте 4.3</w:t>
        </w:r>
      </w:hyperlink>
      <w:r w:rsidRPr="009C2B93">
        <w:t xml:space="preserve"> настоящего Порядка.</w:t>
      </w:r>
    </w:p>
    <w:p w:rsidR="0096010F" w:rsidRPr="009C2B93" w:rsidRDefault="0096010F" w:rsidP="0096010F">
      <w:pPr>
        <w:tabs>
          <w:tab w:val="left" w:pos="851"/>
        </w:tabs>
        <w:spacing w:line="360" w:lineRule="auto"/>
        <w:ind w:firstLine="709"/>
        <w:jc w:val="both"/>
      </w:pPr>
      <w:r w:rsidRPr="009C2B93">
        <w:lastRenderedPageBreak/>
        <w:t xml:space="preserve">В поле «Код» распоряжения, а в </w:t>
      </w:r>
      <w:r w:rsidR="008619CE" w:rsidRPr="009C2B93">
        <w:t>случае перечисления</w:t>
      </w:r>
      <w:r w:rsidRPr="009C2B93">
        <w:t xml:space="preserve"> платежей в бюджеты бюджетной системы Российской Федерации - в поле «Назначение платежа» распоряжения, а также в документах, указанных в пункте 4.3 настоящего Порядка, дополнительно указывается идентификатор</w:t>
      </w:r>
      <w:r w:rsidRPr="009C2B93">
        <w:rPr>
          <w:strike/>
        </w:rPr>
        <w:t xml:space="preserve"> </w:t>
      </w:r>
      <w:r w:rsidR="00D1063F" w:rsidRPr="009C2B93">
        <w:t>муниципального</w:t>
      </w:r>
      <w:r w:rsidRPr="009C2B93">
        <w:t xml:space="preserve"> контракта, договора, соглашения.»;</w:t>
      </w:r>
    </w:p>
    <w:p w:rsidR="0096010F" w:rsidRPr="009C2B93" w:rsidRDefault="0096010F" w:rsidP="0096010F">
      <w:pPr>
        <w:tabs>
          <w:tab w:val="left" w:pos="851"/>
        </w:tabs>
        <w:spacing w:line="360" w:lineRule="auto"/>
        <w:ind w:firstLine="709"/>
        <w:jc w:val="both"/>
        <w:rPr>
          <w:rFonts w:eastAsiaTheme="minorHAnsi"/>
          <w:lang w:eastAsia="en-US"/>
        </w:rPr>
      </w:pPr>
      <w:r w:rsidRPr="009C2B93">
        <w:t>пункт 4.5</w:t>
      </w:r>
      <w:r w:rsidRPr="009C2B93">
        <w:rPr>
          <w:rFonts w:eastAsiaTheme="minorHAnsi"/>
          <w:lang w:eastAsia="en-US"/>
        </w:rPr>
        <w:t xml:space="preserve"> дополнить абзацами следующего содержания:</w:t>
      </w:r>
    </w:p>
    <w:p w:rsidR="0096010F" w:rsidRPr="009C2B93" w:rsidRDefault="0096010F" w:rsidP="0096010F">
      <w:pPr>
        <w:tabs>
          <w:tab w:val="left" w:pos="851"/>
        </w:tabs>
        <w:spacing w:line="360" w:lineRule="auto"/>
        <w:ind w:firstLine="709"/>
        <w:jc w:val="both"/>
      </w:pPr>
      <w:r w:rsidRPr="009C2B93">
        <w:t>«</w:t>
      </w:r>
      <w:r w:rsidRPr="009C2B93">
        <w:rPr>
          <w:rFonts w:eastAsiaTheme="minorHAnsi"/>
          <w:lang w:eastAsia="en-US"/>
        </w:rPr>
        <w:t xml:space="preserve">несоответствия кода направления расходования целевых средств предмету (планируемому результату) и (или) условиям </w:t>
      </w:r>
      <w:r w:rsidR="008619CE" w:rsidRPr="009C2B93">
        <w:rPr>
          <w:rFonts w:eastAsiaTheme="minorHAnsi"/>
          <w:lang w:eastAsia="en-US"/>
        </w:rPr>
        <w:t xml:space="preserve">муниципального </w:t>
      </w:r>
      <w:r w:rsidRPr="009C2B93">
        <w:rPr>
          <w:rFonts w:eastAsiaTheme="minorHAnsi"/>
          <w:lang w:eastAsia="en-US"/>
        </w:rPr>
        <w:t>контракта</w:t>
      </w:r>
      <w:r w:rsidRPr="009C2B93">
        <w:t xml:space="preserve"> (контракта) заказчика, договора, соглашения</w:t>
      </w:r>
      <w:r w:rsidRPr="009C2B93">
        <w:rPr>
          <w:rFonts w:eastAsiaTheme="minorHAnsi"/>
          <w:lang w:eastAsia="en-US"/>
        </w:rPr>
        <w:t xml:space="preserve">;  </w:t>
      </w:r>
    </w:p>
    <w:p w:rsidR="0096010F" w:rsidRPr="009C2B93" w:rsidRDefault="0096010F" w:rsidP="0096010F">
      <w:pPr>
        <w:tabs>
          <w:tab w:val="left" w:pos="851"/>
        </w:tabs>
        <w:spacing w:line="360" w:lineRule="auto"/>
        <w:ind w:firstLine="709"/>
        <w:jc w:val="both"/>
      </w:pPr>
      <w:r w:rsidRPr="009C2B93">
        <w:rPr>
          <w:rFonts w:eastAsiaTheme="minorHAnsi"/>
          <w:lang w:eastAsia="en-US"/>
        </w:rPr>
        <w:t xml:space="preserve">представления клиентом в </w:t>
      </w:r>
      <w:r w:rsidR="008619CE" w:rsidRPr="009C2B93">
        <w:rPr>
          <w:rFonts w:eastAsiaTheme="minorHAnsi"/>
          <w:lang w:eastAsia="en-US"/>
        </w:rPr>
        <w:t xml:space="preserve">отдел бюджетного учета, отчётности и казначейского исполнения бюджета </w:t>
      </w:r>
      <w:r w:rsidRPr="009C2B93">
        <w:rPr>
          <w:rFonts w:eastAsiaTheme="minorHAnsi"/>
          <w:lang w:eastAsia="en-US"/>
        </w:rPr>
        <w:t>письма о необходимости отклонения распоряжения.»;</w:t>
      </w:r>
    </w:p>
    <w:p w:rsidR="0096010F" w:rsidRPr="009C2B93" w:rsidRDefault="0096010F" w:rsidP="0096010F">
      <w:pPr>
        <w:autoSpaceDE w:val="0"/>
        <w:autoSpaceDN w:val="0"/>
        <w:adjustRightInd w:val="0"/>
        <w:spacing w:line="360" w:lineRule="auto"/>
        <w:ind w:firstLine="709"/>
        <w:jc w:val="both"/>
      </w:pPr>
      <w:r w:rsidRPr="009C2B93">
        <w:t xml:space="preserve">приложение 1 изложить в редакции согласно </w:t>
      </w:r>
      <w:r w:rsidR="008619CE" w:rsidRPr="009C2B93">
        <w:t>приложению,</w:t>
      </w:r>
      <w:r w:rsidRPr="009C2B93">
        <w:t xml:space="preserve"> к настоящему приказу; </w:t>
      </w:r>
    </w:p>
    <w:p w:rsidR="0096010F" w:rsidRPr="009C2B93" w:rsidRDefault="0096010F" w:rsidP="0096010F">
      <w:pPr>
        <w:autoSpaceDE w:val="0"/>
        <w:autoSpaceDN w:val="0"/>
        <w:adjustRightInd w:val="0"/>
        <w:spacing w:line="360" w:lineRule="auto"/>
        <w:ind w:firstLine="709"/>
        <w:jc w:val="both"/>
      </w:pPr>
      <w:r w:rsidRPr="009C2B93">
        <w:t>в приложениях 3-5:</w:t>
      </w:r>
    </w:p>
    <w:p w:rsidR="0096010F" w:rsidRPr="009C2B93" w:rsidRDefault="0096010F" w:rsidP="0096010F">
      <w:pPr>
        <w:autoSpaceDE w:val="0"/>
        <w:autoSpaceDN w:val="0"/>
        <w:adjustRightInd w:val="0"/>
        <w:spacing w:line="360" w:lineRule="auto"/>
        <w:ind w:firstLine="709"/>
        <w:jc w:val="both"/>
      </w:pPr>
      <w:r w:rsidRPr="009C2B93">
        <w:t>слова «Аналитический код поступлений/выплат» заменить словами «Код направления расходования целевых средств»;</w:t>
      </w:r>
    </w:p>
    <w:p w:rsidR="0096010F" w:rsidRPr="009C2B93" w:rsidRDefault="0096010F" w:rsidP="0096010F">
      <w:pPr>
        <w:autoSpaceDE w:val="0"/>
        <w:autoSpaceDN w:val="0"/>
        <w:adjustRightInd w:val="0"/>
        <w:spacing w:line="360" w:lineRule="auto"/>
        <w:ind w:firstLine="709"/>
        <w:jc w:val="both"/>
      </w:pPr>
      <w:r w:rsidRPr="009C2B93">
        <w:t>слова «Уникальный код объекта (код мероприятия по информатизации)/код иного объекта контроля, установленного нормативным правовым актом» заменить словами «Код мероприятия (при наличии)»;</w:t>
      </w:r>
    </w:p>
    <w:p w:rsidR="0096010F" w:rsidRDefault="0096010F" w:rsidP="0096010F">
      <w:pPr>
        <w:autoSpaceDE w:val="0"/>
        <w:autoSpaceDN w:val="0"/>
        <w:adjustRightInd w:val="0"/>
        <w:spacing w:line="360" w:lineRule="auto"/>
        <w:ind w:firstLine="709"/>
        <w:jc w:val="both"/>
      </w:pPr>
      <w:r w:rsidRPr="009C2B93">
        <w:t>после столбца «Код мероприятия (при наличии)» дополнить столбцом «Код объекта (при наличии)».</w:t>
      </w:r>
    </w:p>
    <w:p w:rsidR="00CB5D7E" w:rsidRPr="0011111D" w:rsidRDefault="00CB5D7E" w:rsidP="0011111D">
      <w:pPr>
        <w:pStyle w:val="a8"/>
        <w:numPr>
          <w:ilvl w:val="0"/>
          <w:numId w:val="1"/>
        </w:numPr>
        <w:autoSpaceDE w:val="0"/>
        <w:autoSpaceDN w:val="0"/>
        <w:adjustRightInd w:val="0"/>
        <w:spacing w:line="360" w:lineRule="auto"/>
        <w:ind w:left="0" w:firstLine="851"/>
        <w:jc w:val="both"/>
      </w:pPr>
      <w:r w:rsidRPr="0011111D">
        <w:rPr>
          <w:rFonts w:eastAsia="Calibri"/>
          <w:lang w:eastAsia="en-US"/>
        </w:rPr>
        <w:t>Внести в приказ Финансового управления городского округа Октябрьск от 16.04.2021 года № 19-н «</w:t>
      </w:r>
      <w:r w:rsidRPr="0011111D">
        <w:rPr>
          <w:rFonts w:eastAsia="Calibri"/>
        </w:rPr>
        <w:t>Об</w:t>
      </w:r>
      <w:r w:rsidRPr="0011111D">
        <w:rPr>
          <w:rFonts w:eastAsia="Calibri"/>
          <w:lang w:eastAsia="en-US"/>
        </w:rPr>
        <w:t xml:space="preserve"> утверждении Порядка открытия и ведения лицевых счетов в Финансовом управлении городского округа Октябрьск и признании утратившими силу отдельных приказов Финансового управления городского округа Октябрьск» </w:t>
      </w:r>
      <w:r w:rsidRPr="0011111D">
        <w:rPr>
          <w:bCs/>
        </w:rPr>
        <w:t>(в ред. приказов Финансового управления городского округа Октябрьск от 07.02.2022 года № 11-н, от 25.03.2022 года № 19-н, от 30.05.2023 года № 18-н, от 26.01.2024 года № 11-н) следующие изменения:</w:t>
      </w:r>
    </w:p>
    <w:p w:rsidR="00CB5D7E" w:rsidRPr="00CB5D7E" w:rsidRDefault="0011111D" w:rsidP="00CB5D7E">
      <w:pPr>
        <w:autoSpaceDE w:val="0"/>
        <w:autoSpaceDN w:val="0"/>
        <w:adjustRightInd w:val="0"/>
        <w:spacing w:line="360" w:lineRule="auto"/>
        <w:ind w:firstLine="708"/>
        <w:jc w:val="both"/>
        <w:rPr>
          <w:rFonts w:ascii="Calibri" w:eastAsia="Calibri" w:hAnsi="Calibri"/>
          <w:lang w:eastAsia="en-US"/>
        </w:rPr>
      </w:pPr>
      <w:r>
        <w:rPr>
          <w:bCs/>
        </w:rPr>
        <w:t>в</w:t>
      </w:r>
      <w:r w:rsidR="00CB5D7E">
        <w:rPr>
          <w:bCs/>
        </w:rPr>
        <w:t xml:space="preserve"> Порядке открытия и ведения лицевых счетов в Финансовом управлении городского округа Октябрьск:</w:t>
      </w:r>
    </w:p>
    <w:p w:rsidR="00CB5D7E" w:rsidRPr="00CB5D7E" w:rsidRDefault="00CB5D7E" w:rsidP="00CB5D7E">
      <w:pPr>
        <w:autoSpaceDE w:val="0"/>
        <w:autoSpaceDN w:val="0"/>
        <w:adjustRightInd w:val="0"/>
        <w:spacing w:line="360" w:lineRule="auto"/>
        <w:ind w:firstLine="708"/>
        <w:jc w:val="both"/>
        <w:rPr>
          <w:rFonts w:eastAsia="Calibri"/>
          <w:lang w:eastAsia="en-US"/>
        </w:rPr>
      </w:pPr>
      <w:r w:rsidRPr="00CB5D7E">
        <w:rPr>
          <w:rFonts w:eastAsia="Calibri"/>
          <w:lang w:eastAsia="en-US"/>
        </w:rPr>
        <w:t>в пункте 1.1 абзац восьмой изложить в следующей редакции:</w:t>
      </w:r>
    </w:p>
    <w:p w:rsidR="00FC34E2" w:rsidRDefault="00CB5D7E" w:rsidP="00CB5D7E">
      <w:pPr>
        <w:autoSpaceDE w:val="0"/>
        <w:autoSpaceDN w:val="0"/>
        <w:adjustRightInd w:val="0"/>
        <w:spacing w:line="360" w:lineRule="auto"/>
        <w:ind w:firstLine="708"/>
        <w:jc w:val="both"/>
        <w:rPr>
          <w:rFonts w:eastAsia="Calibri"/>
          <w:lang w:eastAsia="en-US"/>
        </w:rPr>
      </w:pPr>
      <w:r w:rsidRPr="00CB5D7E">
        <w:rPr>
          <w:rFonts w:eastAsia="Calibri"/>
          <w:lang w:eastAsia="en-US"/>
        </w:rPr>
        <w:t>«участник казначейского сопровождения - юридическое лицо, индивидуальный предприниматель, физическое лицо - производитель товаров, работ, услуг (далее - физическое лицо), получающие средства из местного бюджета, подлежащие казначейскому сопровождению в соответствии со статьей 242.26 БК РФ.».</w:t>
      </w:r>
    </w:p>
    <w:p w:rsidR="0011111D" w:rsidRDefault="0011111D" w:rsidP="00434E86">
      <w:pPr>
        <w:pStyle w:val="a8"/>
        <w:numPr>
          <w:ilvl w:val="0"/>
          <w:numId w:val="1"/>
        </w:numPr>
        <w:autoSpaceDE w:val="0"/>
        <w:autoSpaceDN w:val="0"/>
        <w:adjustRightInd w:val="0"/>
        <w:spacing w:line="360" w:lineRule="auto"/>
        <w:ind w:left="0" w:firstLine="851"/>
        <w:jc w:val="both"/>
        <w:rPr>
          <w:rFonts w:eastAsia="Calibri"/>
          <w:lang w:eastAsia="en-US"/>
        </w:rPr>
      </w:pPr>
      <w:r w:rsidRPr="00434E86">
        <w:rPr>
          <w:rFonts w:eastAsia="Calibri"/>
          <w:lang w:eastAsia="en-US"/>
        </w:rPr>
        <w:t xml:space="preserve">Внести в приказ Финансового управления городского округа Октябрьск от 22.01.2021 года № 3-н «Об утверждении Порядка учета обязательств, вытекающих из договоров (контрактов), заключенных муниципальными бюджетными (автономными) учреждениями </w:t>
      </w:r>
      <w:r w:rsidRPr="00434E86">
        <w:rPr>
          <w:rFonts w:eastAsia="Calibri"/>
          <w:lang w:eastAsia="en-US"/>
        </w:rPr>
        <w:lastRenderedPageBreak/>
        <w:t xml:space="preserve">городского округа Октябрьск Самарской области и муниципальными унитарными предприятиями городского округа Октябрьск Самарской области, и признании утратившими силу отдельных приказов Финансового управления городского округа Октябрьск» </w:t>
      </w:r>
      <w:r w:rsidRPr="0011111D">
        <w:t>(в ред. приказ</w:t>
      </w:r>
      <w:r w:rsidR="00434E86">
        <w:t>ов</w:t>
      </w:r>
      <w:r w:rsidRPr="0011111D">
        <w:t xml:space="preserve"> Финансового управления городского округа Октябрьск от 23.12.2021 года № 48-н, от 30.12.2022 года № 59-н, от 27.06.2023 года № 21-н, от 30.01.2024 года № 14-н)</w:t>
      </w:r>
      <w:r w:rsidR="00434E86">
        <w:t xml:space="preserve"> </w:t>
      </w:r>
      <w:r w:rsidRPr="00434E86">
        <w:rPr>
          <w:rFonts w:eastAsia="Calibri"/>
          <w:lang w:eastAsia="en-US"/>
        </w:rPr>
        <w:t>следующие изменения:</w:t>
      </w:r>
    </w:p>
    <w:p w:rsidR="0011111D" w:rsidRPr="00CB5D7E" w:rsidRDefault="00434E86" w:rsidP="00434E86">
      <w:pPr>
        <w:pStyle w:val="a8"/>
        <w:autoSpaceDE w:val="0"/>
        <w:autoSpaceDN w:val="0"/>
        <w:adjustRightInd w:val="0"/>
        <w:spacing w:line="360" w:lineRule="auto"/>
        <w:ind w:left="0" w:firstLine="851"/>
        <w:jc w:val="both"/>
        <w:rPr>
          <w:rFonts w:eastAsia="Calibri"/>
          <w:lang w:eastAsia="en-US"/>
        </w:rPr>
      </w:pPr>
      <w:r>
        <w:rPr>
          <w:rFonts w:eastAsia="Calibri"/>
          <w:lang w:eastAsia="en-US"/>
        </w:rPr>
        <w:t xml:space="preserve">В Порядке </w:t>
      </w:r>
      <w:r w:rsidRPr="00434E86">
        <w:rPr>
          <w:rFonts w:eastAsia="Calibri"/>
          <w:lang w:eastAsia="en-US"/>
        </w:rPr>
        <w:t>учета обязательств, вытекающих из договоров (контрактов), заключенных муниципальными бюджетными (автономными) учреждениями городского округа Октябрьск Самарской области и муниципальными унитарными предприятиями городского округа Октябрьск Самарской области</w:t>
      </w:r>
      <w:r>
        <w:rPr>
          <w:rFonts w:eastAsia="Calibri"/>
          <w:lang w:eastAsia="en-US"/>
        </w:rPr>
        <w:t>:</w:t>
      </w:r>
    </w:p>
    <w:p w:rsidR="0011111D" w:rsidRPr="00FC2A93" w:rsidRDefault="0011111D" w:rsidP="00FC2A93">
      <w:pPr>
        <w:autoSpaceDE w:val="0"/>
        <w:autoSpaceDN w:val="0"/>
        <w:adjustRightInd w:val="0"/>
        <w:spacing w:line="360" w:lineRule="auto"/>
        <w:ind w:firstLine="709"/>
        <w:jc w:val="both"/>
      </w:pPr>
      <w:r w:rsidRPr="00FC2A93">
        <w:t>в пункте 2.1 абзац седьмой изложить в следующей редакции:</w:t>
      </w:r>
    </w:p>
    <w:p w:rsidR="0011111D" w:rsidRPr="00FC2A93" w:rsidRDefault="0011111D" w:rsidP="00FC2A93">
      <w:pPr>
        <w:autoSpaceDE w:val="0"/>
        <w:autoSpaceDN w:val="0"/>
        <w:adjustRightInd w:val="0"/>
        <w:spacing w:line="360" w:lineRule="auto"/>
        <w:ind w:firstLine="709"/>
        <w:jc w:val="both"/>
      </w:pPr>
      <w:r w:rsidRPr="00FC2A93">
        <w:t xml:space="preserve">«В случае заключения договора в электронной форме клиент представляет в </w:t>
      </w:r>
      <w:r w:rsidR="00D20C04" w:rsidRPr="00FC2A93">
        <w:t>отдел бюджетного учета, отчётности и казначейского исполнения бюджета</w:t>
      </w:r>
      <w:r w:rsidRPr="00FC2A93">
        <w:t xml:space="preserve"> с использованием </w:t>
      </w:r>
      <w:r w:rsidR="00D20C04" w:rsidRPr="00FC2A93">
        <w:t>АС «Бюджет»</w:t>
      </w:r>
      <w:r w:rsidRPr="00FC2A93">
        <w:t xml:space="preserve"> печатную форму договора, сформированную с использованием соответствующей государственной информационной системы, подтвержденную ЭП. В случае отсутствия или невозможности применения ЭП клиент представляет в </w:t>
      </w:r>
      <w:r w:rsidR="00D20C04" w:rsidRPr="00FC2A93">
        <w:t>отдел бюджетного учета, отчётности и казначейского исполнения бюджета</w:t>
      </w:r>
      <w:r w:rsidRPr="00FC2A93">
        <w:t xml:space="preserve"> с использованием </w:t>
      </w:r>
      <w:r w:rsidR="00D20C04" w:rsidRPr="00FC2A93">
        <w:t>АС «Бюджет»</w:t>
      </w:r>
      <w:r w:rsidRPr="00FC2A93">
        <w:t xml:space="preserve"> печатную форму договора, сформированную с использованием соответствующей государственной информационной системы, а также печатную форму договора, сформированную с использованием соответствующей государственной информационной системы, на бумажном носителе, заверенную руководителем (иным лицом, имеющим право первой подписи в соответствии с карточкой) клиента и оттиском его печати.»;</w:t>
      </w:r>
    </w:p>
    <w:p w:rsidR="0011111D" w:rsidRPr="00FC2A93" w:rsidRDefault="0011111D" w:rsidP="00FC2A93">
      <w:pPr>
        <w:autoSpaceDE w:val="0"/>
        <w:autoSpaceDN w:val="0"/>
        <w:adjustRightInd w:val="0"/>
        <w:spacing w:line="360" w:lineRule="auto"/>
        <w:ind w:firstLine="709"/>
        <w:jc w:val="both"/>
      </w:pPr>
      <w:r w:rsidRPr="00FC2A93">
        <w:t xml:space="preserve">в пункте 5.1 слова «учетный номер договорного обязательства, присвоенный </w:t>
      </w:r>
      <w:r w:rsidR="005F13C6" w:rsidRPr="00FC2A93">
        <w:t>отделом бюджетного учета, отчётности и казначейского исполнения бюджета</w:t>
      </w:r>
      <w:r w:rsidRPr="00FC2A93">
        <w:t>,» исключить;</w:t>
      </w:r>
    </w:p>
    <w:p w:rsidR="0011111D" w:rsidRPr="00FC2A93" w:rsidRDefault="0011111D" w:rsidP="00FC2A93">
      <w:pPr>
        <w:autoSpaceDE w:val="0"/>
        <w:autoSpaceDN w:val="0"/>
        <w:adjustRightInd w:val="0"/>
        <w:spacing w:line="360" w:lineRule="auto"/>
        <w:ind w:firstLine="709"/>
        <w:jc w:val="both"/>
      </w:pPr>
      <w:r w:rsidRPr="00FC2A93">
        <w:t>в пункте 5.3:</w:t>
      </w:r>
    </w:p>
    <w:p w:rsidR="0011111D" w:rsidRPr="00FC2A93" w:rsidRDefault="0011111D" w:rsidP="00FC2A93">
      <w:pPr>
        <w:autoSpaceDE w:val="0"/>
        <w:autoSpaceDN w:val="0"/>
        <w:adjustRightInd w:val="0"/>
        <w:spacing w:line="360" w:lineRule="auto"/>
        <w:ind w:firstLine="709"/>
        <w:jc w:val="both"/>
      </w:pPr>
      <w:r w:rsidRPr="00FC2A93">
        <w:t>в абзаце первом слова «внесения изменений в аналитические коды» заменить словами «уточнения кодов бюджетной классификации Российской Федерации и (или) аналитических кодов»;</w:t>
      </w:r>
    </w:p>
    <w:p w:rsidR="0011111D" w:rsidRDefault="0011111D" w:rsidP="00FC2A93">
      <w:pPr>
        <w:autoSpaceDE w:val="0"/>
        <w:autoSpaceDN w:val="0"/>
        <w:adjustRightInd w:val="0"/>
        <w:spacing w:line="360" w:lineRule="auto"/>
        <w:ind w:firstLine="709"/>
        <w:jc w:val="both"/>
      </w:pPr>
      <w:r w:rsidRPr="00FC2A93">
        <w:t>в абзаце втором слова «аналитических кодов» заменить словами «кодов бюджетной классификации Российской Федерации и (или) аналитических кодов».</w:t>
      </w:r>
    </w:p>
    <w:p w:rsidR="00002B53" w:rsidRPr="00002B53" w:rsidRDefault="00FC2A93" w:rsidP="00002B53">
      <w:pPr>
        <w:pStyle w:val="ConsPlusNormal"/>
        <w:numPr>
          <w:ilvl w:val="0"/>
          <w:numId w:val="1"/>
        </w:numPr>
        <w:spacing w:line="360" w:lineRule="auto"/>
        <w:ind w:left="0" w:firstLine="851"/>
        <w:jc w:val="both"/>
      </w:pPr>
      <w:r>
        <w:t xml:space="preserve">Внести в приказ Финансового управления городского округа Октябрьск от </w:t>
      </w:r>
      <w:r w:rsidR="00002B53">
        <w:t>17.01.2022 года № 5-н «</w:t>
      </w:r>
      <w:r w:rsidR="00002B53" w:rsidRPr="00002B53">
        <w:t>Об утверждении Порядка</w:t>
      </w:r>
      <w:r w:rsidR="00002B53" w:rsidRPr="00002B53">
        <w:rPr>
          <w:bCs/>
        </w:rPr>
        <w:t xml:space="preserve"> осуществления операций за счет средств отдельных юридических лиц, не являющихся участниками бюджетного процесса, бюджетными и автономными учреждениями</w:t>
      </w:r>
      <w:r w:rsidR="00002B53" w:rsidRPr="00002B53">
        <w:t xml:space="preserve">, </w:t>
      </w:r>
      <w:r w:rsidR="00002B53" w:rsidRPr="00002B53">
        <w:rPr>
          <w:bCs/>
        </w:rPr>
        <w:t xml:space="preserve">муниципальными унитарными предприятиями городского округа </w:t>
      </w:r>
      <w:r w:rsidR="00002B53" w:rsidRPr="00002B53">
        <w:rPr>
          <w:bCs/>
        </w:rPr>
        <w:lastRenderedPageBreak/>
        <w:t>Октябрьск Самарской области»</w:t>
      </w:r>
      <w:r w:rsidR="00002B53">
        <w:rPr>
          <w:bCs/>
        </w:rPr>
        <w:t xml:space="preserve"> </w:t>
      </w:r>
      <w:bookmarkStart w:id="3" w:name="P37"/>
      <w:bookmarkEnd w:id="3"/>
      <w:r w:rsidR="00002B53" w:rsidRPr="00002B53">
        <w:rPr>
          <w:rFonts w:eastAsia="Calibri"/>
          <w:lang w:eastAsia="en-US"/>
        </w:rPr>
        <w:t xml:space="preserve">(в ред. приказов Финансового управления городского округа Октябрьск от 17.01.2022 года № 5-н, от </w:t>
      </w:r>
      <w:r w:rsidR="007E7877">
        <w:rPr>
          <w:rFonts w:eastAsia="Calibri"/>
          <w:lang w:eastAsia="en-US"/>
        </w:rPr>
        <w:t>26</w:t>
      </w:r>
      <w:r w:rsidR="00002B53" w:rsidRPr="00002B53">
        <w:rPr>
          <w:rFonts w:eastAsia="Calibri"/>
          <w:lang w:eastAsia="en-US"/>
        </w:rPr>
        <w:t>.01.2024 года № 13-н)</w:t>
      </w:r>
      <w:r w:rsidR="00002B53">
        <w:rPr>
          <w:rFonts w:eastAsia="Calibri"/>
          <w:lang w:eastAsia="en-US"/>
        </w:rPr>
        <w:t xml:space="preserve"> следующие изменения:</w:t>
      </w:r>
    </w:p>
    <w:p w:rsidR="00002B53" w:rsidRPr="00002B53" w:rsidRDefault="00002B53" w:rsidP="00002B53">
      <w:pPr>
        <w:pStyle w:val="ConsPlusNormal"/>
        <w:spacing w:line="360" w:lineRule="auto"/>
        <w:ind w:firstLine="851"/>
        <w:jc w:val="both"/>
        <w:rPr>
          <w:bCs/>
        </w:rPr>
      </w:pPr>
      <w:r w:rsidRPr="00002B53">
        <w:t>в Порядке</w:t>
      </w:r>
      <w:r w:rsidRPr="00002B53">
        <w:rPr>
          <w:bCs/>
        </w:rPr>
        <w:t xml:space="preserve"> осуществления операций за счет средств отдельных юридических лиц, не являющихся участниками бюджетного процесса, бюджетными и автономными учреждениями</w:t>
      </w:r>
      <w:r w:rsidRPr="00002B53">
        <w:t xml:space="preserve">, </w:t>
      </w:r>
      <w:r w:rsidRPr="00002B53">
        <w:rPr>
          <w:bCs/>
        </w:rPr>
        <w:t>муниципальными унитарными предприятиями городского округа Октябрьск Самарской области»:</w:t>
      </w:r>
    </w:p>
    <w:p w:rsidR="00002B53" w:rsidRPr="00002B53" w:rsidRDefault="00002B53" w:rsidP="00002B53">
      <w:pPr>
        <w:autoSpaceDE w:val="0"/>
        <w:autoSpaceDN w:val="0"/>
        <w:adjustRightInd w:val="0"/>
        <w:spacing w:line="360" w:lineRule="auto"/>
        <w:ind w:firstLine="709"/>
        <w:jc w:val="both"/>
      </w:pPr>
      <w:r w:rsidRPr="00002B53">
        <w:t>пункт 2.3 после абзаца седьмого дополнить абзацем следующего содержания:</w:t>
      </w:r>
    </w:p>
    <w:p w:rsidR="00002B53" w:rsidRPr="00002B53" w:rsidRDefault="00002B53" w:rsidP="00002B53">
      <w:pPr>
        <w:autoSpaceDE w:val="0"/>
        <w:autoSpaceDN w:val="0"/>
        <w:adjustRightInd w:val="0"/>
        <w:spacing w:line="360" w:lineRule="auto"/>
        <w:ind w:firstLine="709"/>
        <w:jc w:val="both"/>
      </w:pPr>
      <w:r w:rsidRPr="00002B53">
        <w:t>«представления клиентом в отдел бюджетного учета, отчётности и казначейского исполнения бюджета письма о необходимости отклонения распоряжения.»;</w:t>
      </w:r>
    </w:p>
    <w:p w:rsidR="0096010F" w:rsidRPr="002D3957" w:rsidRDefault="00002B53" w:rsidP="002D3957">
      <w:pPr>
        <w:autoSpaceDE w:val="0"/>
        <w:autoSpaceDN w:val="0"/>
        <w:adjustRightInd w:val="0"/>
        <w:spacing w:line="360" w:lineRule="auto"/>
        <w:ind w:firstLine="709"/>
        <w:jc w:val="both"/>
      </w:pPr>
      <w:r w:rsidRPr="00002B53">
        <w:t>абзацы восьмой и девятый считать абзацами девятым и десятым.</w:t>
      </w:r>
    </w:p>
    <w:p w:rsidR="00FC4BF2" w:rsidRPr="00252A5D" w:rsidRDefault="00FC4BF2" w:rsidP="00A85004">
      <w:pPr>
        <w:pStyle w:val="a8"/>
        <w:numPr>
          <w:ilvl w:val="0"/>
          <w:numId w:val="1"/>
        </w:numPr>
        <w:spacing w:line="360" w:lineRule="auto"/>
        <w:ind w:left="0" w:firstLine="851"/>
        <w:jc w:val="both"/>
        <w:rPr>
          <w:bCs/>
        </w:rPr>
      </w:pPr>
      <w:r w:rsidRPr="00252A5D">
        <w:t>Разместить настоящий приказ в сети «Интернет» на официальном сайте Администрации городского округа Октябрьск Самарской области в разделе Финансовое управление городского округа Октябрьск.</w:t>
      </w:r>
    </w:p>
    <w:p w:rsidR="00FC4BF2" w:rsidRPr="00252A5D" w:rsidRDefault="00FC4BF2" w:rsidP="00C50C66">
      <w:pPr>
        <w:pStyle w:val="ConsPlusNormal"/>
        <w:numPr>
          <w:ilvl w:val="0"/>
          <w:numId w:val="1"/>
        </w:numPr>
        <w:spacing w:line="360" w:lineRule="auto"/>
        <w:ind w:left="0" w:firstLine="851"/>
        <w:jc w:val="both"/>
      </w:pPr>
      <w:r w:rsidRPr="00252A5D">
        <w:t>Настоящий приказ вступает в силу с</w:t>
      </w:r>
      <w:r w:rsidR="003B2213">
        <w:t>о дня его подписания.</w:t>
      </w:r>
    </w:p>
    <w:p w:rsidR="00FC4BF2" w:rsidRPr="00252A5D" w:rsidRDefault="00FC4BF2" w:rsidP="00C50C66">
      <w:pPr>
        <w:pStyle w:val="ConsPlusNormal"/>
        <w:numPr>
          <w:ilvl w:val="0"/>
          <w:numId w:val="1"/>
        </w:numPr>
        <w:spacing w:line="360" w:lineRule="auto"/>
        <w:ind w:left="0" w:firstLine="851"/>
        <w:jc w:val="both"/>
      </w:pPr>
      <w:r w:rsidRPr="00252A5D">
        <w:t xml:space="preserve"> Контроль за исполнением настоящего приказа оставляю за собой.</w:t>
      </w:r>
    </w:p>
    <w:p w:rsidR="00FC4BF2" w:rsidRPr="00252A5D" w:rsidRDefault="00FC4BF2" w:rsidP="00C50C66">
      <w:pPr>
        <w:shd w:val="clear" w:color="auto" w:fill="FFFFFF"/>
        <w:ind w:firstLine="851"/>
        <w:jc w:val="both"/>
        <w:rPr>
          <w:bCs/>
        </w:rPr>
      </w:pPr>
    </w:p>
    <w:p w:rsidR="00FC4BF2" w:rsidRPr="00252A5D" w:rsidRDefault="00FC4BF2" w:rsidP="00C50C66">
      <w:pPr>
        <w:ind w:firstLine="851"/>
        <w:jc w:val="both"/>
        <w:rPr>
          <w:rStyle w:val="a3"/>
          <w:b w:val="0"/>
        </w:rPr>
      </w:pPr>
    </w:p>
    <w:p w:rsidR="00C50C66" w:rsidRPr="00252A5D" w:rsidRDefault="00C50C66" w:rsidP="00C50C66">
      <w:pPr>
        <w:ind w:firstLine="851"/>
        <w:jc w:val="both"/>
        <w:rPr>
          <w:rStyle w:val="a3"/>
          <w:b w:val="0"/>
        </w:rPr>
      </w:pPr>
    </w:p>
    <w:p w:rsidR="00C50C66" w:rsidRPr="00252A5D" w:rsidRDefault="00C50C66" w:rsidP="00C50C66">
      <w:pPr>
        <w:jc w:val="both"/>
        <w:rPr>
          <w:rStyle w:val="a3"/>
          <w:b w:val="0"/>
        </w:rPr>
      </w:pPr>
      <w:r w:rsidRPr="00252A5D">
        <w:rPr>
          <w:rStyle w:val="a3"/>
          <w:b w:val="0"/>
        </w:rPr>
        <w:t>Руководитель Финансового управления</w:t>
      </w:r>
    </w:p>
    <w:p w:rsidR="006574A5" w:rsidRPr="003B2213" w:rsidRDefault="00C50C66" w:rsidP="00C50C66">
      <w:pPr>
        <w:jc w:val="both"/>
        <w:rPr>
          <w:rStyle w:val="a3"/>
          <w:b w:val="0"/>
        </w:rPr>
        <w:sectPr w:rsidR="006574A5" w:rsidRPr="003B2213" w:rsidSect="00CB5D7E">
          <w:headerReference w:type="default" r:id="rId8"/>
          <w:pgSz w:w="11905" w:h="16838"/>
          <w:pgMar w:top="1134" w:right="680" w:bottom="1134" w:left="1134" w:header="0" w:footer="0" w:gutter="0"/>
          <w:cols w:space="720"/>
          <w:titlePg/>
          <w:docGrid w:linePitch="326"/>
        </w:sectPr>
      </w:pPr>
      <w:r w:rsidRPr="00252A5D">
        <w:rPr>
          <w:rStyle w:val="a3"/>
          <w:b w:val="0"/>
        </w:rPr>
        <w:t>городского округа Октябрьск</w:t>
      </w:r>
      <w:r w:rsidRPr="00252A5D">
        <w:rPr>
          <w:rStyle w:val="a3"/>
          <w:b w:val="0"/>
        </w:rPr>
        <w:tab/>
      </w:r>
      <w:r w:rsidRPr="00252A5D">
        <w:rPr>
          <w:rStyle w:val="a3"/>
          <w:b w:val="0"/>
        </w:rPr>
        <w:tab/>
      </w:r>
      <w:r w:rsidRPr="00252A5D">
        <w:rPr>
          <w:rStyle w:val="a3"/>
          <w:b w:val="0"/>
        </w:rPr>
        <w:tab/>
      </w:r>
      <w:r w:rsidRPr="00252A5D">
        <w:rPr>
          <w:rStyle w:val="a3"/>
          <w:b w:val="0"/>
        </w:rPr>
        <w:tab/>
      </w:r>
      <w:r w:rsidRPr="00252A5D">
        <w:rPr>
          <w:rStyle w:val="a3"/>
          <w:b w:val="0"/>
        </w:rPr>
        <w:tab/>
      </w:r>
      <w:r w:rsidR="00B83D59" w:rsidRPr="00252A5D">
        <w:rPr>
          <w:rStyle w:val="a3"/>
          <w:b w:val="0"/>
        </w:rPr>
        <w:tab/>
      </w:r>
      <w:r w:rsidR="00252A5D">
        <w:rPr>
          <w:rStyle w:val="a3"/>
          <w:b w:val="0"/>
        </w:rPr>
        <w:tab/>
      </w:r>
      <w:r w:rsidR="002D3957">
        <w:rPr>
          <w:rStyle w:val="a3"/>
          <w:b w:val="0"/>
        </w:rPr>
        <w:t>О.Н.</w:t>
      </w:r>
      <w:r w:rsidRPr="00252A5D">
        <w:rPr>
          <w:rStyle w:val="a3"/>
          <w:b w:val="0"/>
        </w:rPr>
        <w:t>Борискина</w:t>
      </w:r>
    </w:p>
    <w:p w:rsidR="00106B36" w:rsidRPr="006574A5" w:rsidRDefault="00106B36" w:rsidP="008E68C2">
      <w:pPr>
        <w:autoSpaceDE w:val="0"/>
        <w:autoSpaceDN w:val="0"/>
        <w:adjustRightInd w:val="0"/>
        <w:outlineLvl w:val="1"/>
      </w:pPr>
    </w:p>
    <w:sectPr w:rsidR="00106B36" w:rsidRPr="006574A5" w:rsidSect="006F436E">
      <w:headerReference w:type="default" r:id="rId9"/>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11" w:rsidRDefault="00116D11" w:rsidP="00FC4BF2">
      <w:r>
        <w:separator/>
      </w:r>
    </w:p>
  </w:endnote>
  <w:endnote w:type="continuationSeparator" w:id="0">
    <w:p w:rsidR="00116D11" w:rsidRDefault="00116D11" w:rsidP="00FC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11" w:rsidRDefault="00116D11" w:rsidP="00FC4BF2">
      <w:r>
        <w:separator/>
      </w:r>
    </w:p>
  </w:footnote>
  <w:footnote w:type="continuationSeparator" w:id="0">
    <w:p w:rsidR="00116D11" w:rsidRDefault="00116D11" w:rsidP="00FC4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35823"/>
      <w:docPartObj>
        <w:docPartGallery w:val="Page Numbers (Top of Page)"/>
        <w:docPartUnique/>
      </w:docPartObj>
    </w:sdtPr>
    <w:sdtEndPr/>
    <w:sdtContent>
      <w:p w:rsidR="009A2455" w:rsidRDefault="009A2455">
        <w:pPr>
          <w:pStyle w:val="a4"/>
          <w:jc w:val="center"/>
        </w:pPr>
      </w:p>
      <w:p w:rsidR="009A2455" w:rsidRDefault="009A2455">
        <w:pPr>
          <w:pStyle w:val="a4"/>
          <w:jc w:val="center"/>
        </w:pPr>
      </w:p>
      <w:p w:rsidR="00CB5D7E" w:rsidRDefault="00CB5D7E">
        <w:pPr>
          <w:pStyle w:val="a4"/>
          <w:jc w:val="center"/>
        </w:pPr>
        <w:r>
          <w:fldChar w:fldCharType="begin"/>
        </w:r>
        <w:r>
          <w:instrText>PAGE   \* MERGEFORMAT</w:instrText>
        </w:r>
        <w:r>
          <w:fldChar w:fldCharType="separate"/>
        </w:r>
        <w:r w:rsidR="00260DA8">
          <w:rPr>
            <w:noProof/>
          </w:rPr>
          <w:t>2</w:t>
        </w:r>
        <w:r>
          <w:fldChar w:fldCharType="end"/>
        </w:r>
      </w:p>
    </w:sdtContent>
  </w:sdt>
  <w:p w:rsidR="00CB5D7E" w:rsidRDefault="00CB5D7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28935"/>
      <w:docPartObj>
        <w:docPartGallery w:val="Page Numbers (Top of Page)"/>
        <w:docPartUnique/>
      </w:docPartObj>
    </w:sdtPr>
    <w:sdtEndPr/>
    <w:sdtContent>
      <w:p w:rsidR="006574A5" w:rsidRDefault="006574A5">
        <w:pPr>
          <w:pStyle w:val="a4"/>
          <w:jc w:val="center"/>
        </w:pPr>
        <w:r>
          <w:fldChar w:fldCharType="begin"/>
        </w:r>
        <w:r>
          <w:instrText>PAGE   \* MERGEFORMAT</w:instrText>
        </w:r>
        <w:r>
          <w:fldChar w:fldCharType="separate"/>
        </w:r>
        <w:r w:rsidR="000360C7">
          <w:rPr>
            <w:noProof/>
          </w:rPr>
          <w:t>10</w:t>
        </w:r>
        <w:r>
          <w:fldChar w:fldCharType="end"/>
        </w:r>
      </w:p>
    </w:sdtContent>
  </w:sdt>
  <w:p w:rsidR="006574A5" w:rsidRDefault="006574A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45D"/>
    <w:multiLevelType w:val="hybridMultilevel"/>
    <w:tmpl w:val="75082430"/>
    <w:lvl w:ilvl="0" w:tplc="903CC9B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95F0791"/>
    <w:multiLevelType w:val="hybridMultilevel"/>
    <w:tmpl w:val="6A68A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78"/>
    <w:rsid w:val="00002B53"/>
    <w:rsid w:val="000360C7"/>
    <w:rsid w:val="00036285"/>
    <w:rsid w:val="00043978"/>
    <w:rsid w:val="00057B95"/>
    <w:rsid w:val="00063D88"/>
    <w:rsid w:val="000658E2"/>
    <w:rsid w:val="000669C2"/>
    <w:rsid w:val="00087F75"/>
    <w:rsid w:val="000C28B0"/>
    <w:rsid w:val="00106B36"/>
    <w:rsid w:val="0011111D"/>
    <w:rsid w:val="00116D11"/>
    <w:rsid w:val="00126BCE"/>
    <w:rsid w:val="00172223"/>
    <w:rsid w:val="0018753F"/>
    <w:rsid w:val="001B7B9F"/>
    <w:rsid w:val="001F5810"/>
    <w:rsid w:val="0020580F"/>
    <w:rsid w:val="00230C5B"/>
    <w:rsid w:val="002462EC"/>
    <w:rsid w:val="00252A5D"/>
    <w:rsid w:val="00260DA8"/>
    <w:rsid w:val="00286735"/>
    <w:rsid w:val="00290013"/>
    <w:rsid w:val="002B0C29"/>
    <w:rsid w:val="002D3957"/>
    <w:rsid w:val="002F012B"/>
    <w:rsid w:val="003022A5"/>
    <w:rsid w:val="00370C70"/>
    <w:rsid w:val="003B0C77"/>
    <w:rsid w:val="003B2213"/>
    <w:rsid w:val="003B5B7C"/>
    <w:rsid w:val="003F44A8"/>
    <w:rsid w:val="00432513"/>
    <w:rsid w:val="00434E86"/>
    <w:rsid w:val="00444778"/>
    <w:rsid w:val="00454741"/>
    <w:rsid w:val="00465084"/>
    <w:rsid w:val="00480C4B"/>
    <w:rsid w:val="004D69AD"/>
    <w:rsid w:val="004F4FB1"/>
    <w:rsid w:val="005204B5"/>
    <w:rsid w:val="005567D7"/>
    <w:rsid w:val="005A6151"/>
    <w:rsid w:val="005F13C6"/>
    <w:rsid w:val="005F2465"/>
    <w:rsid w:val="00642C7E"/>
    <w:rsid w:val="0065678E"/>
    <w:rsid w:val="006574A5"/>
    <w:rsid w:val="0069095E"/>
    <w:rsid w:val="006915E1"/>
    <w:rsid w:val="006A5E1A"/>
    <w:rsid w:val="006F436E"/>
    <w:rsid w:val="00795708"/>
    <w:rsid w:val="007D7856"/>
    <w:rsid w:val="007E7877"/>
    <w:rsid w:val="008071BC"/>
    <w:rsid w:val="008619CE"/>
    <w:rsid w:val="008A6FA3"/>
    <w:rsid w:val="008B01E9"/>
    <w:rsid w:val="008D5DEC"/>
    <w:rsid w:val="008E68C2"/>
    <w:rsid w:val="00923E60"/>
    <w:rsid w:val="0096010F"/>
    <w:rsid w:val="009A2455"/>
    <w:rsid w:val="009C2B93"/>
    <w:rsid w:val="009E6056"/>
    <w:rsid w:val="00A2089A"/>
    <w:rsid w:val="00A23A2A"/>
    <w:rsid w:val="00A30644"/>
    <w:rsid w:val="00A61696"/>
    <w:rsid w:val="00A85004"/>
    <w:rsid w:val="00A87053"/>
    <w:rsid w:val="00AE2313"/>
    <w:rsid w:val="00B0593B"/>
    <w:rsid w:val="00B06109"/>
    <w:rsid w:val="00B06623"/>
    <w:rsid w:val="00B232E6"/>
    <w:rsid w:val="00B60108"/>
    <w:rsid w:val="00B75BB2"/>
    <w:rsid w:val="00B77C27"/>
    <w:rsid w:val="00B83D59"/>
    <w:rsid w:val="00C235F9"/>
    <w:rsid w:val="00C50C66"/>
    <w:rsid w:val="00C610E4"/>
    <w:rsid w:val="00C87ACC"/>
    <w:rsid w:val="00CA65F7"/>
    <w:rsid w:val="00CB5D7E"/>
    <w:rsid w:val="00CE2B93"/>
    <w:rsid w:val="00CF2248"/>
    <w:rsid w:val="00D1063F"/>
    <w:rsid w:val="00D20C04"/>
    <w:rsid w:val="00D25A81"/>
    <w:rsid w:val="00D3113B"/>
    <w:rsid w:val="00D6764F"/>
    <w:rsid w:val="00DB4126"/>
    <w:rsid w:val="00DD6DB5"/>
    <w:rsid w:val="00E24096"/>
    <w:rsid w:val="00E47CA8"/>
    <w:rsid w:val="00E5006F"/>
    <w:rsid w:val="00E66778"/>
    <w:rsid w:val="00E80E8C"/>
    <w:rsid w:val="00EF7716"/>
    <w:rsid w:val="00F16807"/>
    <w:rsid w:val="00F503FE"/>
    <w:rsid w:val="00FB25EE"/>
    <w:rsid w:val="00FC2A93"/>
    <w:rsid w:val="00FC34E2"/>
    <w:rsid w:val="00FC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C99B"/>
  <w15:docId w15:val="{8028E414-498C-4B07-A224-B5C2038E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B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C4BF2"/>
    <w:rPr>
      <w:b/>
      <w:bCs/>
    </w:rPr>
  </w:style>
  <w:style w:type="paragraph" w:customStyle="1" w:styleId="ConsPlusNormal">
    <w:name w:val="ConsPlusNormal"/>
    <w:rsid w:val="00FC4BF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C4BF2"/>
    <w:pPr>
      <w:tabs>
        <w:tab w:val="center" w:pos="4677"/>
        <w:tab w:val="right" w:pos="9355"/>
      </w:tabs>
    </w:pPr>
  </w:style>
  <w:style w:type="character" w:customStyle="1" w:styleId="a5">
    <w:name w:val="Верхний колонтитул Знак"/>
    <w:basedOn w:val="a0"/>
    <w:link w:val="a4"/>
    <w:uiPriority w:val="99"/>
    <w:rsid w:val="00FC4BF2"/>
    <w:rPr>
      <w:rFonts w:ascii="Times New Roman" w:eastAsia="Times New Roman" w:hAnsi="Times New Roman" w:cs="Times New Roman"/>
      <w:sz w:val="24"/>
      <w:szCs w:val="24"/>
      <w:lang w:eastAsia="ru-RU"/>
    </w:rPr>
  </w:style>
  <w:style w:type="paragraph" w:styleId="a6">
    <w:name w:val="footer"/>
    <w:basedOn w:val="a"/>
    <w:link w:val="a7"/>
    <w:unhideWhenUsed/>
    <w:rsid w:val="00FC4BF2"/>
    <w:pPr>
      <w:tabs>
        <w:tab w:val="center" w:pos="4677"/>
        <w:tab w:val="right" w:pos="9355"/>
      </w:tabs>
    </w:pPr>
  </w:style>
  <w:style w:type="character" w:customStyle="1" w:styleId="a7">
    <w:name w:val="Нижний колонтитул Знак"/>
    <w:basedOn w:val="a0"/>
    <w:link w:val="a6"/>
    <w:rsid w:val="00FC4BF2"/>
    <w:rPr>
      <w:rFonts w:ascii="Times New Roman" w:eastAsia="Times New Roman" w:hAnsi="Times New Roman" w:cs="Times New Roman"/>
      <w:sz w:val="24"/>
      <w:szCs w:val="24"/>
      <w:lang w:eastAsia="ru-RU"/>
    </w:rPr>
  </w:style>
  <w:style w:type="paragraph" w:styleId="a8">
    <w:name w:val="List Paragraph"/>
    <w:basedOn w:val="a"/>
    <w:uiPriority w:val="34"/>
    <w:qFormat/>
    <w:rsid w:val="0018753F"/>
    <w:pPr>
      <w:ind w:left="720"/>
      <w:contextualSpacing/>
    </w:pPr>
  </w:style>
  <w:style w:type="numbering" w:customStyle="1" w:styleId="1">
    <w:name w:val="Нет списка1"/>
    <w:next w:val="a2"/>
    <w:semiHidden/>
    <w:rsid w:val="006574A5"/>
  </w:style>
  <w:style w:type="character" w:styleId="a9">
    <w:name w:val="page number"/>
    <w:basedOn w:val="a0"/>
    <w:rsid w:val="006574A5"/>
  </w:style>
  <w:style w:type="paragraph" w:customStyle="1" w:styleId="ConsPlusTitle">
    <w:name w:val="ConsPlusTitle"/>
    <w:rsid w:val="006574A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6574A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rsid w:val="006574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574A5"/>
    <w:rPr>
      <w:color w:val="0000FF"/>
      <w:u w:val="single"/>
    </w:rPr>
  </w:style>
  <w:style w:type="paragraph" w:styleId="ac">
    <w:name w:val="Balloon Text"/>
    <w:basedOn w:val="a"/>
    <w:link w:val="ad"/>
    <w:rsid w:val="006574A5"/>
    <w:rPr>
      <w:rFonts w:ascii="Tahoma" w:hAnsi="Tahoma" w:cs="Tahoma"/>
      <w:sz w:val="16"/>
      <w:szCs w:val="16"/>
    </w:rPr>
  </w:style>
  <w:style w:type="character" w:customStyle="1" w:styleId="ad">
    <w:name w:val="Текст выноски Знак"/>
    <w:basedOn w:val="a0"/>
    <w:link w:val="ac"/>
    <w:rsid w:val="006574A5"/>
    <w:rPr>
      <w:rFonts w:ascii="Tahoma" w:eastAsia="Times New Roman" w:hAnsi="Tahoma" w:cs="Tahoma"/>
      <w:sz w:val="16"/>
      <w:szCs w:val="16"/>
      <w:lang w:eastAsia="ru-RU"/>
    </w:rPr>
  </w:style>
  <w:style w:type="table" w:customStyle="1" w:styleId="10">
    <w:name w:val="Сетка таблицы1"/>
    <w:basedOn w:val="a1"/>
    <w:next w:val="aa"/>
    <w:uiPriority w:val="59"/>
    <w:rsid w:val="006574A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6574A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6574A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256&amp;n=169970&amp;dst=100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11</Pages>
  <Words>3450</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Костерина</dc:creator>
  <cp:keywords/>
  <dc:description/>
  <cp:lastModifiedBy>Н.Г. Костерина</cp:lastModifiedBy>
  <cp:revision>11</cp:revision>
  <cp:lastPrinted>2024-10-17T09:40:00Z</cp:lastPrinted>
  <dcterms:created xsi:type="dcterms:W3CDTF">2019-01-16T11:13:00Z</dcterms:created>
  <dcterms:modified xsi:type="dcterms:W3CDTF">2024-11-22T06:29:00Z</dcterms:modified>
</cp:coreProperties>
</file>