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BE" w:rsidRPr="00A9086E" w:rsidRDefault="000715BE" w:rsidP="000715BE">
      <w:pPr>
        <w:spacing w:after="0" w:line="240" w:lineRule="auto"/>
        <w:ind w:firstLine="5103"/>
        <w:jc w:val="center"/>
        <w:rPr>
          <w:rFonts w:ascii="Times New Roman" w:hAnsi="Times New Roman"/>
          <w:sz w:val="28"/>
          <w:szCs w:val="28"/>
        </w:rPr>
      </w:pPr>
      <w:r w:rsidRPr="00A9086E">
        <w:rPr>
          <w:rFonts w:ascii="Times New Roman" w:hAnsi="Times New Roman"/>
          <w:sz w:val="28"/>
          <w:szCs w:val="28"/>
        </w:rPr>
        <w:t>Приложение 1</w:t>
      </w:r>
    </w:p>
    <w:p w:rsidR="000715BE" w:rsidRPr="00A9086E" w:rsidRDefault="000715BE" w:rsidP="000715BE">
      <w:pPr>
        <w:spacing w:after="0" w:line="240" w:lineRule="auto"/>
        <w:ind w:firstLine="5103"/>
        <w:jc w:val="center"/>
        <w:rPr>
          <w:rFonts w:ascii="Times New Roman" w:hAnsi="Times New Roman"/>
          <w:sz w:val="28"/>
          <w:szCs w:val="28"/>
        </w:rPr>
      </w:pPr>
      <w:r w:rsidRPr="00A9086E">
        <w:rPr>
          <w:rFonts w:ascii="Times New Roman" w:hAnsi="Times New Roman"/>
          <w:sz w:val="28"/>
          <w:szCs w:val="28"/>
        </w:rPr>
        <w:t>к постановлению Администрации</w:t>
      </w:r>
    </w:p>
    <w:p w:rsidR="000715BE" w:rsidRPr="00A9086E" w:rsidRDefault="000715BE" w:rsidP="000715BE">
      <w:pPr>
        <w:spacing w:after="0" w:line="240" w:lineRule="auto"/>
        <w:ind w:firstLine="5103"/>
        <w:jc w:val="center"/>
        <w:rPr>
          <w:rFonts w:ascii="Times New Roman" w:hAnsi="Times New Roman"/>
          <w:sz w:val="28"/>
          <w:szCs w:val="28"/>
        </w:rPr>
      </w:pPr>
      <w:r w:rsidRPr="00A9086E">
        <w:rPr>
          <w:rFonts w:ascii="Times New Roman" w:hAnsi="Times New Roman"/>
          <w:sz w:val="28"/>
          <w:szCs w:val="28"/>
        </w:rPr>
        <w:t>городского округа Октябрьск</w:t>
      </w:r>
    </w:p>
    <w:p w:rsidR="000715BE" w:rsidRPr="00A9086E" w:rsidRDefault="000715BE" w:rsidP="000715BE">
      <w:pPr>
        <w:spacing w:after="0" w:line="240" w:lineRule="auto"/>
        <w:ind w:firstLine="5103"/>
        <w:jc w:val="center"/>
        <w:rPr>
          <w:rFonts w:ascii="Times New Roman" w:hAnsi="Times New Roman"/>
          <w:sz w:val="28"/>
          <w:szCs w:val="28"/>
        </w:rPr>
      </w:pPr>
      <w:r w:rsidRPr="00A9086E">
        <w:rPr>
          <w:rFonts w:ascii="Times New Roman" w:hAnsi="Times New Roman"/>
          <w:sz w:val="28"/>
          <w:szCs w:val="28"/>
        </w:rPr>
        <w:t>Самарской области</w:t>
      </w:r>
    </w:p>
    <w:p w:rsidR="000715BE" w:rsidRPr="002B4EDE" w:rsidRDefault="002B4EDE" w:rsidP="000715BE">
      <w:pPr>
        <w:spacing w:after="0" w:line="240" w:lineRule="auto"/>
        <w:ind w:firstLine="5103"/>
        <w:jc w:val="center"/>
        <w:rPr>
          <w:rFonts w:ascii="Times New Roman" w:hAnsi="Times New Roman"/>
          <w:sz w:val="28"/>
          <w:szCs w:val="28"/>
          <w:u w:val="single"/>
        </w:rPr>
      </w:pPr>
      <w:r w:rsidRPr="002B4EDE">
        <w:rPr>
          <w:rFonts w:ascii="Times New Roman" w:hAnsi="Times New Roman"/>
          <w:sz w:val="28"/>
          <w:szCs w:val="28"/>
          <w:u w:val="single"/>
        </w:rPr>
        <w:t>от 17.12.2024 №1259</w:t>
      </w:r>
    </w:p>
    <w:p w:rsidR="000F1C59" w:rsidRDefault="000F1C59" w:rsidP="00F05535">
      <w:pPr>
        <w:spacing w:after="0" w:line="240" w:lineRule="auto"/>
        <w:ind w:firstLine="567"/>
        <w:jc w:val="both"/>
        <w:rPr>
          <w:rFonts w:ascii="Times New Roman" w:hAnsi="Times New Roman" w:cs="Times New Roman"/>
          <w:sz w:val="28"/>
          <w:szCs w:val="28"/>
        </w:rPr>
      </w:pPr>
    </w:p>
    <w:p w:rsidR="00FE6F96" w:rsidRDefault="00FE6F96" w:rsidP="00F55F07">
      <w:pPr>
        <w:spacing w:after="0" w:line="360" w:lineRule="auto"/>
        <w:ind w:firstLine="567"/>
        <w:jc w:val="center"/>
        <w:rPr>
          <w:rFonts w:ascii="Times New Roman" w:hAnsi="Times New Roman" w:cs="Times New Roman"/>
          <w:b/>
          <w:sz w:val="28"/>
          <w:szCs w:val="28"/>
        </w:rPr>
      </w:pPr>
    </w:p>
    <w:p w:rsidR="000855EC" w:rsidRDefault="000855EC" w:rsidP="00F55F07">
      <w:pPr>
        <w:spacing w:after="0" w:line="360" w:lineRule="auto"/>
        <w:ind w:firstLine="567"/>
        <w:jc w:val="center"/>
        <w:rPr>
          <w:rFonts w:ascii="Times New Roman" w:hAnsi="Times New Roman" w:cs="Times New Roman"/>
          <w:b/>
          <w:sz w:val="28"/>
          <w:szCs w:val="28"/>
        </w:rPr>
      </w:pPr>
      <w:bookmarkStart w:id="0" w:name="_GoBack"/>
      <w:bookmarkEnd w:id="0"/>
    </w:p>
    <w:p w:rsidR="000F1C59" w:rsidRPr="005E78A2" w:rsidRDefault="000F1C59" w:rsidP="00F55F07">
      <w:pPr>
        <w:spacing w:after="0" w:line="360" w:lineRule="auto"/>
        <w:ind w:firstLine="567"/>
        <w:jc w:val="center"/>
        <w:rPr>
          <w:rFonts w:ascii="Times New Roman" w:hAnsi="Times New Roman" w:cs="Times New Roman"/>
          <w:b/>
          <w:sz w:val="28"/>
          <w:szCs w:val="28"/>
        </w:rPr>
      </w:pPr>
      <w:r w:rsidRPr="005E78A2">
        <w:rPr>
          <w:rFonts w:ascii="Times New Roman" w:hAnsi="Times New Roman" w:cs="Times New Roman"/>
          <w:b/>
          <w:sz w:val="28"/>
          <w:szCs w:val="28"/>
        </w:rPr>
        <w:t>ПОЛОЖЕНИЕ</w:t>
      </w:r>
    </w:p>
    <w:p w:rsidR="005E78A2" w:rsidRPr="005E78A2" w:rsidRDefault="000F1C59" w:rsidP="00F55F07">
      <w:pPr>
        <w:spacing w:after="0" w:line="360" w:lineRule="auto"/>
        <w:ind w:firstLine="567"/>
        <w:jc w:val="center"/>
        <w:rPr>
          <w:rFonts w:ascii="Times New Roman" w:hAnsi="Times New Roman" w:cs="Times New Roman"/>
          <w:b/>
          <w:sz w:val="28"/>
          <w:szCs w:val="28"/>
        </w:rPr>
      </w:pPr>
      <w:r w:rsidRPr="005E78A2">
        <w:rPr>
          <w:rFonts w:ascii="Times New Roman" w:hAnsi="Times New Roman" w:cs="Times New Roman"/>
          <w:b/>
          <w:sz w:val="28"/>
          <w:szCs w:val="28"/>
        </w:rPr>
        <w:t xml:space="preserve">о </w:t>
      </w:r>
      <w:r w:rsidR="00976F1B">
        <w:rPr>
          <w:rFonts w:ascii="Times New Roman" w:hAnsi="Times New Roman" w:cs="Times New Roman"/>
          <w:b/>
          <w:sz w:val="28"/>
          <w:szCs w:val="28"/>
        </w:rPr>
        <w:t>порядке создания и деятельности рабочих групп межведомственной комиссии по противодействию формированию просроченной задолженности по заработной плате и нелегальной занятости</w:t>
      </w:r>
      <w:r w:rsidR="005E78A2" w:rsidRPr="005E78A2">
        <w:rPr>
          <w:rFonts w:ascii="Times New Roman" w:hAnsi="Times New Roman" w:cs="Times New Roman"/>
          <w:b/>
          <w:sz w:val="28"/>
          <w:szCs w:val="28"/>
        </w:rPr>
        <w:t xml:space="preserve"> на территории городского округа Октябрьск Самарской области</w:t>
      </w:r>
      <w:r w:rsidR="005D34CF">
        <w:rPr>
          <w:rFonts w:ascii="Times New Roman" w:hAnsi="Times New Roman" w:cs="Times New Roman"/>
          <w:b/>
          <w:sz w:val="28"/>
          <w:szCs w:val="28"/>
        </w:rPr>
        <w:t xml:space="preserve"> (далее по тексту – Положение)</w:t>
      </w:r>
    </w:p>
    <w:p w:rsidR="00FE6F96" w:rsidRDefault="00FE6F96" w:rsidP="00F55F07">
      <w:pPr>
        <w:spacing w:after="0" w:line="360" w:lineRule="auto"/>
        <w:ind w:firstLine="567"/>
        <w:jc w:val="center"/>
        <w:rPr>
          <w:rFonts w:ascii="Times New Roman" w:hAnsi="Times New Roman" w:cs="Times New Roman"/>
          <w:sz w:val="28"/>
          <w:szCs w:val="28"/>
        </w:rPr>
      </w:pPr>
    </w:p>
    <w:p w:rsidR="005E78A2" w:rsidRPr="00BA7455" w:rsidRDefault="000F1C59" w:rsidP="00F55F07">
      <w:pPr>
        <w:pStyle w:val="a3"/>
        <w:numPr>
          <w:ilvl w:val="0"/>
          <w:numId w:val="1"/>
        </w:numPr>
        <w:spacing w:after="0" w:line="360" w:lineRule="auto"/>
        <w:jc w:val="center"/>
        <w:rPr>
          <w:rFonts w:ascii="Times New Roman" w:hAnsi="Times New Roman" w:cs="Times New Roman"/>
          <w:b/>
          <w:sz w:val="28"/>
          <w:szCs w:val="28"/>
        </w:rPr>
      </w:pPr>
      <w:r w:rsidRPr="00BA7455">
        <w:rPr>
          <w:rFonts w:ascii="Times New Roman" w:hAnsi="Times New Roman" w:cs="Times New Roman"/>
          <w:b/>
          <w:sz w:val="28"/>
          <w:szCs w:val="28"/>
        </w:rPr>
        <w:t>Общие положения</w:t>
      </w:r>
    </w:p>
    <w:p w:rsidR="00FE6F96" w:rsidRPr="00FE6F96" w:rsidRDefault="00FE6F96" w:rsidP="00F55F07">
      <w:pPr>
        <w:pStyle w:val="a3"/>
        <w:spacing w:after="0" w:line="360" w:lineRule="auto"/>
        <w:ind w:left="927"/>
        <w:rPr>
          <w:rFonts w:ascii="Times New Roman" w:hAnsi="Times New Roman" w:cs="Times New Roman"/>
          <w:sz w:val="28"/>
          <w:szCs w:val="28"/>
        </w:rPr>
      </w:pPr>
    </w:p>
    <w:p w:rsidR="00976F1B" w:rsidRPr="00976F1B" w:rsidRDefault="00976F1B" w:rsidP="00976F1B">
      <w:pPr>
        <w:spacing w:after="0" w:line="360" w:lineRule="auto"/>
        <w:ind w:firstLine="567"/>
        <w:jc w:val="both"/>
        <w:rPr>
          <w:rFonts w:ascii="Times New Roman" w:hAnsi="Times New Roman" w:cs="Times New Roman"/>
          <w:sz w:val="28"/>
          <w:szCs w:val="28"/>
        </w:rPr>
      </w:pPr>
      <w:r w:rsidRPr="00976F1B">
        <w:rPr>
          <w:rFonts w:ascii="Times New Roman" w:hAnsi="Times New Roman" w:cs="Times New Roman"/>
          <w:sz w:val="28"/>
          <w:szCs w:val="28"/>
        </w:rPr>
        <w:t>1.</w:t>
      </w:r>
      <w:r>
        <w:rPr>
          <w:rFonts w:ascii="Times New Roman" w:hAnsi="Times New Roman" w:cs="Times New Roman"/>
          <w:sz w:val="28"/>
          <w:szCs w:val="28"/>
        </w:rPr>
        <w:t xml:space="preserve">1. </w:t>
      </w:r>
      <w:r w:rsidRPr="00976F1B">
        <w:rPr>
          <w:rFonts w:ascii="Times New Roman" w:hAnsi="Times New Roman" w:cs="Times New Roman"/>
          <w:sz w:val="28"/>
          <w:szCs w:val="28"/>
        </w:rPr>
        <w:t xml:space="preserve">Рабочая группа межведомственной комиссии по противодействию формированию просроченной задолженности по заработной плате и нелегальной занятости на территории городского округа Октябрьск Самарской области (далее – рабочая группа) является неотъемлемой частью межведомственной комиссии по противодействию формированию просроченной задолженности по заработной плате и нелегальной занятости Самарской области (далее – межведомственная комиссия). </w:t>
      </w:r>
    </w:p>
    <w:p w:rsidR="00976F1B" w:rsidRDefault="00EA7815" w:rsidP="00976F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Состав </w:t>
      </w:r>
      <w:r w:rsidR="00854232">
        <w:rPr>
          <w:rFonts w:ascii="Times New Roman" w:hAnsi="Times New Roman" w:cs="Times New Roman"/>
          <w:sz w:val="28"/>
          <w:szCs w:val="28"/>
        </w:rPr>
        <w:t xml:space="preserve">и порядок работы </w:t>
      </w:r>
      <w:r w:rsidR="00976F1B">
        <w:rPr>
          <w:rFonts w:ascii="Times New Roman" w:hAnsi="Times New Roman" w:cs="Times New Roman"/>
          <w:sz w:val="28"/>
          <w:szCs w:val="28"/>
        </w:rPr>
        <w:t xml:space="preserve">рабочей группы </w:t>
      </w:r>
      <w:r w:rsidR="00903187">
        <w:rPr>
          <w:rFonts w:ascii="Times New Roman" w:hAnsi="Times New Roman" w:cs="Times New Roman"/>
          <w:sz w:val="28"/>
          <w:szCs w:val="28"/>
        </w:rPr>
        <w:t>утверждаю</w:t>
      </w:r>
      <w:r w:rsidR="00976F1B" w:rsidRPr="000F1C59">
        <w:rPr>
          <w:rFonts w:ascii="Times New Roman" w:hAnsi="Times New Roman" w:cs="Times New Roman"/>
          <w:sz w:val="28"/>
          <w:szCs w:val="28"/>
        </w:rPr>
        <w:t xml:space="preserve">тся </w:t>
      </w:r>
      <w:r w:rsidR="00903187">
        <w:rPr>
          <w:rFonts w:ascii="Times New Roman" w:hAnsi="Times New Roman" w:cs="Times New Roman"/>
          <w:sz w:val="28"/>
          <w:szCs w:val="28"/>
        </w:rPr>
        <w:t>постановлением</w:t>
      </w:r>
      <w:r w:rsidR="00976F1B" w:rsidRPr="000F1C59">
        <w:rPr>
          <w:rFonts w:ascii="Times New Roman" w:hAnsi="Times New Roman" w:cs="Times New Roman"/>
          <w:sz w:val="28"/>
          <w:szCs w:val="28"/>
        </w:rPr>
        <w:t xml:space="preserve"> </w:t>
      </w:r>
      <w:r w:rsidR="007D05D4">
        <w:rPr>
          <w:rFonts w:ascii="Times New Roman" w:hAnsi="Times New Roman" w:cs="Times New Roman"/>
          <w:sz w:val="28"/>
          <w:szCs w:val="28"/>
        </w:rPr>
        <w:t>А</w:t>
      </w:r>
      <w:r w:rsidR="00976F1B">
        <w:rPr>
          <w:rFonts w:ascii="Times New Roman" w:hAnsi="Times New Roman" w:cs="Times New Roman"/>
          <w:sz w:val="28"/>
          <w:szCs w:val="28"/>
        </w:rPr>
        <w:t>дминистрации городского округа Октябрьск Самарской области.</w:t>
      </w:r>
    </w:p>
    <w:p w:rsidR="0039313A" w:rsidRDefault="0039313A" w:rsidP="003931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Pr="000F1C59">
        <w:rPr>
          <w:rFonts w:ascii="Times New Roman" w:hAnsi="Times New Roman" w:cs="Times New Roman"/>
          <w:sz w:val="28"/>
          <w:szCs w:val="28"/>
        </w:rPr>
        <w:t>.</w:t>
      </w:r>
      <w:r>
        <w:rPr>
          <w:rFonts w:ascii="Times New Roman" w:hAnsi="Times New Roman" w:cs="Times New Roman"/>
          <w:sz w:val="28"/>
          <w:szCs w:val="28"/>
        </w:rPr>
        <w:t xml:space="preserve"> </w:t>
      </w:r>
      <w:r w:rsidRPr="000F1C59">
        <w:rPr>
          <w:rFonts w:ascii="Times New Roman" w:hAnsi="Times New Roman" w:cs="Times New Roman"/>
          <w:sz w:val="28"/>
          <w:szCs w:val="28"/>
        </w:rPr>
        <w:t xml:space="preserve"> </w:t>
      </w:r>
      <w:r>
        <w:rPr>
          <w:rFonts w:ascii="Times New Roman" w:hAnsi="Times New Roman" w:cs="Times New Roman"/>
          <w:sz w:val="28"/>
          <w:szCs w:val="28"/>
        </w:rPr>
        <w:t>Рабочая группа</w:t>
      </w:r>
      <w:r w:rsidRPr="000F1C59">
        <w:rPr>
          <w:rFonts w:ascii="Times New Roman" w:hAnsi="Times New Roman" w:cs="Times New Roman"/>
          <w:sz w:val="28"/>
          <w:szCs w:val="28"/>
        </w:rPr>
        <w:t xml:space="preserve"> в своей деятельности руководствуется </w:t>
      </w:r>
      <w:r>
        <w:rPr>
          <w:rFonts w:ascii="Times New Roman" w:hAnsi="Times New Roman" w:cs="Times New Roman"/>
          <w:sz w:val="28"/>
          <w:szCs w:val="28"/>
        </w:rPr>
        <w:t>Конс</w:t>
      </w:r>
      <w:r w:rsidR="007D05D4">
        <w:rPr>
          <w:rFonts w:ascii="Times New Roman" w:hAnsi="Times New Roman" w:cs="Times New Roman"/>
          <w:sz w:val="28"/>
          <w:szCs w:val="28"/>
        </w:rPr>
        <w:t>титуцией Российской Федерации, Ф</w:t>
      </w:r>
      <w:r>
        <w:rPr>
          <w:rFonts w:ascii="Times New Roman" w:hAnsi="Times New Roman" w:cs="Times New Roman"/>
          <w:sz w:val="28"/>
          <w:szCs w:val="28"/>
        </w:rPr>
        <w:t>едеральными законами, нормативными правовыми актами Президента Российской Федерации, Правительства Российской Федерации, Уставом</w:t>
      </w:r>
      <w:r w:rsidR="00B847D7">
        <w:rPr>
          <w:rFonts w:ascii="Times New Roman" w:hAnsi="Times New Roman" w:cs="Times New Roman"/>
          <w:sz w:val="28"/>
          <w:szCs w:val="28"/>
        </w:rPr>
        <w:t xml:space="preserve"> городского округа Октябрьск </w:t>
      </w:r>
      <w:r>
        <w:rPr>
          <w:rFonts w:ascii="Times New Roman" w:hAnsi="Times New Roman" w:cs="Times New Roman"/>
          <w:sz w:val="28"/>
          <w:szCs w:val="28"/>
        </w:rPr>
        <w:t xml:space="preserve">Самарской области,  законами и иными нормативными правовыми </w:t>
      </w:r>
      <w:r>
        <w:rPr>
          <w:rFonts w:ascii="Times New Roman" w:hAnsi="Times New Roman" w:cs="Times New Roman"/>
          <w:sz w:val="28"/>
          <w:szCs w:val="28"/>
        </w:rPr>
        <w:lastRenderedPageBreak/>
        <w:t xml:space="preserve">актами Самарской области, муниципальными правовыми актами городского округа Октябрьск Самарской области, </w:t>
      </w:r>
      <w:r w:rsidRPr="000F1C59">
        <w:rPr>
          <w:rFonts w:ascii="Times New Roman" w:hAnsi="Times New Roman" w:cs="Times New Roman"/>
          <w:sz w:val="28"/>
          <w:szCs w:val="28"/>
        </w:rPr>
        <w:t xml:space="preserve">а также настоящим Положением. </w:t>
      </w:r>
    </w:p>
    <w:p w:rsidR="00A57987" w:rsidRDefault="00A57987" w:rsidP="003931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Pr="00E84CFA">
        <w:rPr>
          <w:rFonts w:ascii="Times New Roman" w:hAnsi="Times New Roman" w:cs="Times New Roman"/>
          <w:sz w:val="28"/>
          <w:szCs w:val="28"/>
        </w:rPr>
        <w:t xml:space="preserve">В состав рабочей группы входят </w:t>
      </w:r>
      <w:r w:rsidR="00E84CFA">
        <w:rPr>
          <w:rFonts w:ascii="Times New Roman" w:hAnsi="Times New Roman" w:cs="Times New Roman"/>
          <w:sz w:val="28"/>
          <w:szCs w:val="28"/>
        </w:rPr>
        <w:t>представители</w:t>
      </w:r>
      <w:r w:rsidR="00A61D57">
        <w:rPr>
          <w:rFonts w:ascii="Times New Roman" w:hAnsi="Times New Roman" w:cs="Times New Roman"/>
          <w:sz w:val="28"/>
          <w:szCs w:val="28"/>
        </w:rPr>
        <w:t xml:space="preserve"> структурных подразделений </w:t>
      </w:r>
      <w:r w:rsidR="007D05D4">
        <w:rPr>
          <w:rFonts w:ascii="Times New Roman" w:hAnsi="Times New Roman" w:cs="Times New Roman"/>
          <w:sz w:val="28"/>
          <w:szCs w:val="28"/>
        </w:rPr>
        <w:t>А</w:t>
      </w:r>
      <w:r w:rsidR="00E84CFA" w:rsidRPr="00E84CFA">
        <w:rPr>
          <w:rFonts w:ascii="Times New Roman" w:hAnsi="Times New Roman" w:cs="Times New Roman"/>
          <w:sz w:val="28"/>
          <w:szCs w:val="28"/>
        </w:rPr>
        <w:t>дминистрации городского округа Октябрьск Самарской области</w:t>
      </w:r>
      <w:r>
        <w:rPr>
          <w:rFonts w:ascii="Times New Roman" w:hAnsi="Times New Roman" w:cs="Times New Roman"/>
          <w:sz w:val="28"/>
          <w:szCs w:val="28"/>
        </w:rPr>
        <w:t>,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объединений профессиональных союзов (по согласованию), объединений работодателей, иных заинтересованных органов и организаций.</w:t>
      </w:r>
    </w:p>
    <w:p w:rsidR="00E84CFA" w:rsidRDefault="00BC48B7" w:rsidP="003931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Участие представителей органов прокуратуры, Государственной инспекции труда в Самарской области, исполнительных органов государственной власти Самарской области, </w:t>
      </w:r>
      <w:r w:rsidR="00527BD9">
        <w:rPr>
          <w:rFonts w:ascii="Times New Roman" w:hAnsi="Times New Roman" w:cs="Times New Roman"/>
          <w:sz w:val="28"/>
          <w:szCs w:val="28"/>
        </w:rPr>
        <w:t xml:space="preserve">в заседаниях рабочей группы возможно по приглашению председателя (заместителя председателя) рабочей группы без вхождения в ее состав. </w:t>
      </w:r>
    </w:p>
    <w:p w:rsidR="00BA7455" w:rsidRDefault="00BA7455" w:rsidP="0039313A">
      <w:pPr>
        <w:spacing w:after="0" w:line="360" w:lineRule="auto"/>
        <w:ind w:firstLine="567"/>
        <w:jc w:val="both"/>
        <w:rPr>
          <w:rFonts w:ascii="Times New Roman" w:hAnsi="Times New Roman" w:cs="Times New Roman"/>
          <w:sz w:val="28"/>
          <w:szCs w:val="28"/>
        </w:rPr>
      </w:pPr>
    </w:p>
    <w:p w:rsidR="00BA7455" w:rsidRPr="00BA7455" w:rsidRDefault="00BA7455" w:rsidP="00BA7455">
      <w:pPr>
        <w:pStyle w:val="a3"/>
        <w:numPr>
          <w:ilvl w:val="0"/>
          <w:numId w:val="1"/>
        </w:numPr>
        <w:spacing w:after="0" w:line="360" w:lineRule="auto"/>
        <w:jc w:val="center"/>
        <w:rPr>
          <w:rFonts w:ascii="Times New Roman" w:hAnsi="Times New Roman" w:cs="Times New Roman"/>
          <w:b/>
          <w:sz w:val="28"/>
          <w:szCs w:val="28"/>
        </w:rPr>
      </w:pPr>
      <w:r w:rsidRPr="00BA7455">
        <w:rPr>
          <w:rFonts w:ascii="Times New Roman" w:hAnsi="Times New Roman" w:cs="Times New Roman"/>
          <w:b/>
          <w:sz w:val="28"/>
          <w:szCs w:val="28"/>
        </w:rPr>
        <w:t>Организационные основы деятельности рабочей группы</w:t>
      </w:r>
    </w:p>
    <w:p w:rsidR="00A57987" w:rsidRPr="00A57987" w:rsidRDefault="00A57987" w:rsidP="0039313A">
      <w:pPr>
        <w:spacing w:after="0" w:line="360" w:lineRule="auto"/>
        <w:ind w:firstLine="567"/>
        <w:jc w:val="both"/>
        <w:rPr>
          <w:rFonts w:ascii="Times New Roman" w:hAnsi="Times New Roman" w:cs="Times New Roman"/>
          <w:sz w:val="28"/>
          <w:szCs w:val="28"/>
        </w:rPr>
      </w:pPr>
    </w:p>
    <w:p w:rsidR="0039313A" w:rsidRDefault="00A61D57" w:rsidP="00976F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866CF4">
        <w:rPr>
          <w:rFonts w:ascii="Times New Roman" w:hAnsi="Times New Roman" w:cs="Times New Roman"/>
          <w:sz w:val="28"/>
          <w:szCs w:val="28"/>
        </w:rPr>
        <w:t xml:space="preserve">. </w:t>
      </w:r>
      <w:r>
        <w:rPr>
          <w:rFonts w:ascii="Times New Roman" w:hAnsi="Times New Roman" w:cs="Times New Roman"/>
          <w:sz w:val="28"/>
          <w:szCs w:val="28"/>
        </w:rPr>
        <w:t xml:space="preserve"> Деятельность рабочей группы осуществляется в форме заседаний, в том числе заочных, выездных и в форме видео-конференц-связи.</w:t>
      </w:r>
    </w:p>
    <w:p w:rsidR="00A61D57" w:rsidRDefault="00A61D57" w:rsidP="00976F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866CF4">
        <w:rPr>
          <w:rFonts w:ascii="Times New Roman" w:hAnsi="Times New Roman" w:cs="Times New Roman"/>
          <w:sz w:val="28"/>
          <w:szCs w:val="28"/>
        </w:rPr>
        <w:t>.</w:t>
      </w:r>
      <w:r>
        <w:rPr>
          <w:rFonts w:ascii="Times New Roman" w:hAnsi="Times New Roman" w:cs="Times New Roman"/>
          <w:sz w:val="28"/>
          <w:szCs w:val="28"/>
        </w:rPr>
        <w:t xml:space="preserve"> Рабочая группа формируется в составе председателя рабочей группы, заместителя председателя рабочей группы, секретаря рабочей группы и членов рабочей группы.</w:t>
      </w:r>
    </w:p>
    <w:p w:rsidR="00A61D57" w:rsidRDefault="00A61D57" w:rsidP="00976F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866CF4">
        <w:rPr>
          <w:rFonts w:ascii="Times New Roman" w:hAnsi="Times New Roman" w:cs="Times New Roman"/>
          <w:sz w:val="28"/>
          <w:szCs w:val="28"/>
        </w:rPr>
        <w:t>.</w:t>
      </w:r>
      <w:r>
        <w:rPr>
          <w:rFonts w:ascii="Times New Roman" w:hAnsi="Times New Roman" w:cs="Times New Roman"/>
          <w:sz w:val="28"/>
          <w:szCs w:val="28"/>
        </w:rPr>
        <w:t xml:space="preserve"> Председателем рабоч</w:t>
      </w:r>
      <w:r w:rsidR="007D05D4">
        <w:rPr>
          <w:rFonts w:ascii="Times New Roman" w:hAnsi="Times New Roman" w:cs="Times New Roman"/>
          <w:sz w:val="28"/>
          <w:szCs w:val="28"/>
        </w:rPr>
        <w:t>ей группы является заместитель Г</w:t>
      </w:r>
      <w:r>
        <w:rPr>
          <w:rFonts w:ascii="Times New Roman" w:hAnsi="Times New Roman" w:cs="Times New Roman"/>
          <w:sz w:val="28"/>
          <w:szCs w:val="28"/>
        </w:rPr>
        <w:t xml:space="preserve">лавы </w:t>
      </w:r>
      <w:r w:rsidRPr="00976F1B">
        <w:rPr>
          <w:rFonts w:ascii="Times New Roman" w:hAnsi="Times New Roman" w:cs="Times New Roman"/>
          <w:sz w:val="28"/>
          <w:szCs w:val="28"/>
        </w:rPr>
        <w:t>городского округа Октябрьск Самарской области</w:t>
      </w:r>
      <w:r>
        <w:rPr>
          <w:rFonts w:ascii="Times New Roman" w:hAnsi="Times New Roman" w:cs="Times New Roman"/>
          <w:sz w:val="28"/>
          <w:szCs w:val="28"/>
        </w:rPr>
        <w:t>.</w:t>
      </w:r>
    </w:p>
    <w:p w:rsidR="00A61D57" w:rsidRDefault="00A61D57" w:rsidP="00976F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866CF4">
        <w:rPr>
          <w:rFonts w:ascii="Times New Roman" w:hAnsi="Times New Roman" w:cs="Times New Roman"/>
          <w:sz w:val="28"/>
          <w:szCs w:val="28"/>
        </w:rPr>
        <w:t>.</w:t>
      </w:r>
      <w:r>
        <w:rPr>
          <w:rFonts w:ascii="Times New Roman" w:hAnsi="Times New Roman" w:cs="Times New Roman"/>
          <w:sz w:val="28"/>
          <w:szCs w:val="28"/>
        </w:rPr>
        <w:t xml:space="preserve"> Заместитель председателя рабочей группы, секретарь рабочей группы, назначаются из числа представителей </w:t>
      </w:r>
      <w:r w:rsidR="007D05D4">
        <w:rPr>
          <w:rFonts w:ascii="Times New Roman" w:hAnsi="Times New Roman" w:cs="Times New Roman"/>
          <w:sz w:val="28"/>
          <w:szCs w:val="28"/>
        </w:rPr>
        <w:t>А</w:t>
      </w:r>
      <w:r w:rsidRPr="00E84CFA">
        <w:rPr>
          <w:rFonts w:ascii="Times New Roman" w:hAnsi="Times New Roman" w:cs="Times New Roman"/>
          <w:sz w:val="28"/>
          <w:szCs w:val="28"/>
        </w:rPr>
        <w:t>дминистрации городского округа Октябрьск Самарской области</w:t>
      </w:r>
      <w:r>
        <w:rPr>
          <w:rFonts w:ascii="Times New Roman" w:hAnsi="Times New Roman" w:cs="Times New Roman"/>
          <w:sz w:val="28"/>
          <w:szCs w:val="28"/>
        </w:rPr>
        <w:t>.</w:t>
      </w:r>
    </w:p>
    <w:p w:rsidR="00A61D57" w:rsidRDefault="00A61D57" w:rsidP="00976F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866CF4">
        <w:rPr>
          <w:rFonts w:ascii="Times New Roman" w:hAnsi="Times New Roman" w:cs="Times New Roman"/>
          <w:sz w:val="28"/>
          <w:szCs w:val="28"/>
        </w:rPr>
        <w:t xml:space="preserve">. </w:t>
      </w:r>
      <w:r>
        <w:rPr>
          <w:rFonts w:ascii="Times New Roman" w:hAnsi="Times New Roman" w:cs="Times New Roman"/>
          <w:sz w:val="28"/>
          <w:szCs w:val="28"/>
        </w:rPr>
        <w:t xml:space="preserve"> Председатель рабочей группы руководит ее деятельностью и несет ответственность за выполнение возложенных на рабочую группу задач.</w:t>
      </w:r>
    </w:p>
    <w:p w:rsidR="00A61D57" w:rsidRDefault="00A61D57" w:rsidP="00976F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случае отсутствия председателя рабочей группы, его полномочия осуществляет заместитель председателя рабочей группы.</w:t>
      </w:r>
    </w:p>
    <w:p w:rsidR="00343C8D" w:rsidRDefault="00343C8D" w:rsidP="00976F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866CF4">
        <w:rPr>
          <w:rFonts w:ascii="Times New Roman" w:hAnsi="Times New Roman" w:cs="Times New Roman"/>
          <w:sz w:val="28"/>
          <w:szCs w:val="28"/>
        </w:rPr>
        <w:t xml:space="preserve">. </w:t>
      </w:r>
      <w:r>
        <w:rPr>
          <w:rFonts w:ascii="Times New Roman" w:hAnsi="Times New Roman" w:cs="Times New Roman"/>
          <w:sz w:val="28"/>
          <w:szCs w:val="28"/>
        </w:rPr>
        <w:t xml:space="preserve"> Заседания рабочей группы проводятся по мере необходимости, но не реже одного раза в </w:t>
      </w:r>
      <w:r w:rsidR="00C9467B">
        <w:rPr>
          <w:rFonts w:ascii="Times New Roman" w:hAnsi="Times New Roman" w:cs="Times New Roman"/>
          <w:sz w:val="28"/>
          <w:szCs w:val="28"/>
        </w:rPr>
        <w:t>месяц</w:t>
      </w:r>
      <w:r>
        <w:rPr>
          <w:rFonts w:ascii="Times New Roman" w:hAnsi="Times New Roman" w:cs="Times New Roman"/>
          <w:sz w:val="28"/>
          <w:szCs w:val="28"/>
        </w:rPr>
        <w:t>.</w:t>
      </w:r>
    </w:p>
    <w:p w:rsidR="00343C8D" w:rsidRDefault="00343C8D" w:rsidP="00976F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Заседание рабочей группы считается правомочным, если на нем присутствует более половины ее членов.</w:t>
      </w:r>
    </w:p>
    <w:p w:rsidR="00343C8D" w:rsidRDefault="00343C8D" w:rsidP="00976F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Заседания рабочей группы проводит председатель рабочей группы, а в случае </w:t>
      </w:r>
      <w:r w:rsidR="00D86DDD">
        <w:rPr>
          <w:rFonts w:ascii="Times New Roman" w:hAnsi="Times New Roman" w:cs="Times New Roman"/>
          <w:sz w:val="28"/>
          <w:szCs w:val="28"/>
        </w:rPr>
        <w:t>его отсутствия – заместитель председателя рабочей группы.</w:t>
      </w:r>
    </w:p>
    <w:p w:rsidR="00D86DDD" w:rsidRDefault="00D86DDD" w:rsidP="00976F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Решения рабочей группы </w:t>
      </w:r>
      <w:r w:rsidR="0081609A">
        <w:rPr>
          <w:rFonts w:ascii="Times New Roman" w:hAnsi="Times New Roman" w:cs="Times New Roman"/>
          <w:sz w:val="28"/>
          <w:szCs w:val="28"/>
        </w:rPr>
        <w:t>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232337" w:rsidRDefault="00232337" w:rsidP="00976F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00866CF4">
        <w:rPr>
          <w:rFonts w:ascii="Times New Roman" w:hAnsi="Times New Roman" w:cs="Times New Roman"/>
          <w:sz w:val="28"/>
          <w:szCs w:val="28"/>
        </w:rPr>
        <w:t>.</w:t>
      </w:r>
      <w:r>
        <w:rPr>
          <w:rFonts w:ascii="Times New Roman" w:hAnsi="Times New Roman" w:cs="Times New Roman"/>
          <w:sz w:val="28"/>
          <w:szCs w:val="28"/>
        </w:rPr>
        <w:t xml:space="preserve"> </w:t>
      </w:r>
      <w:r w:rsidR="00866634">
        <w:rPr>
          <w:rFonts w:ascii="Times New Roman" w:hAnsi="Times New Roman" w:cs="Times New Roman"/>
          <w:sz w:val="28"/>
          <w:szCs w:val="28"/>
        </w:rPr>
        <w:t>Решения рабочей группы оформляются протоколом, который подписывается председательствующим на заседании рабочей группы.</w:t>
      </w:r>
    </w:p>
    <w:p w:rsidR="00866634" w:rsidRDefault="00866634" w:rsidP="00976F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2.8</w:t>
      </w:r>
      <w:r w:rsidR="00866CF4">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Решения рабочей группы, принятые в пределах ее компетенции, направляются в межведомственную комиссию, членам рабочей группы, руководителям хозяйствующих субъектов, рассмотренным на заседаниях </w:t>
      </w:r>
      <w:r w:rsidR="001620E3">
        <w:rPr>
          <w:rFonts w:ascii="Times New Roman" w:hAnsi="Times New Roman" w:cs="Times New Roman"/>
          <w:sz w:val="28"/>
          <w:szCs w:val="28"/>
        </w:rPr>
        <w:t>рабочей группы, имеющим факты (признаки) нелегальной занятости и (или) формирования просроченной задолженности по заработной плате, а также иным заинтересованным органам и организациям в течение 3 рабочих дней со дня подписания протокола заседания рабочей группы.</w:t>
      </w:r>
      <w:proofErr w:type="gramEnd"/>
    </w:p>
    <w:p w:rsidR="001620E3" w:rsidRDefault="001620E3" w:rsidP="00976F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866CF4">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решений рабочей группы осуществляет председатель (заместитель председателя) рабочей группы.</w:t>
      </w:r>
    </w:p>
    <w:p w:rsidR="001620E3" w:rsidRDefault="001620E3" w:rsidP="00976F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2.10</w:t>
      </w:r>
      <w:r w:rsidR="00866CF4">
        <w:rPr>
          <w:rFonts w:ascii="Times New Roman" w:hAnsi="Times New Roman" w:cs="Times New Roman"/>
          <w:sz w:val="28"/>
          <w:szCs w:val="28"/>
        </w:rPr>
        <w:t xml:space="preserve">. </w:t>
      </w:r>
      <w:r>
        <w:rPr>
          <w:rFonts w:ascii="Times New Roman" w:hAnsi="Times New Roman" w:cs="Times New Roman"/>
          <w:sz w:val="28"/>
          <w:szCs w:val="28"/>
        </w:rPr>
        <w:t xml:space="preserve"> Подготовка и организация проведения заседаний рабочей группы осуществляются секретарем рабочей группы.</w:t>
      </w:r>
    </w:p>
    <w:p w:rsidR="001620E3" w:rsidRDefault="001620E3" w:rsidP="00976F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2.11</w:t>
      </w:r>
      <w:r w:rsidR="00866CF4">
        <w:rPr>
          <w:rFonts w:ascii="Times New Roman" w:hAnsi="Times New Roman" w:cs="Times New Roman"/>
          <w:sz w:val="28"/>
          <w:szCs w:val="28"/>
        </w:rPr>
        <w:t>.</w:t>
      </w:r>
      <w:r>
        <w:rPr>
          <w:rFonts w:ascii="Times New Roman" w:hAnsi="Times New Roman" w:cs="Times New Roman"/>
          <w:sz w:val="28"/>
          <w:szCs w:val="28"/>
        </w:rPr>
        <w:t xml:space="preserve"> Координация деятельности рабочих групп осуществляется межведомственной комиссией. </w:t>
      </w:r>
    </w:p>
    <w:p w:rsidR="000855EC" w:rsidRDefault="000855EC" w:rsidP="00976F1B">
      <w:pPr>
        <w:spacing w:after="0" w:line="360" w:lineRule="auto"/>
        <w:ind w:firstLine="567"/>
        <w:jc w:val="both"/>
        <w:rPr>
          <w:rFonts w:ascii="Times New Roman" w:hAnsi="Times New Roman" w:cs="Times New Roman"/>
          <w:sz w:val="28"/>
          <w:szCs w:val="28"/>
        </w:rPr>
      </w:pPr>
    </w:p>
    <w:p w:rsidR="000855EC" w:rsidRDefault="000855EC" w:rsidP="00976F1B">
      <w:pPr>
        <w:spacing w:after="0" w:line="360" w:lineRule="auto"/>
        <w:ind w:firstLine="567"/>
        <w:jc w:val="both"/>
        <w:rPr>
          <w:rFonts w:ascii="Times New Roman" w:hAnsi="Times New Roman" w:cs="Times New Roman"/>
          <w:sz w:val="28"/>
          <w:szCs w:val="28"/>
        </w:rPr>
      </w:pPr>
    </w:p>
    <w:p w:rsidR="001620E3" w:rsidRDefault="001620E3" w:rsidP="00976F1B">
      <w:pPr>
        <w:spacing w:after="0" w:line="360" w:lineRule="auto"/>
        <w:ind w:firstLine="567"/>
        <w:jc w:val="both"/>
        <w:rPr>
          <w:rFonts w:ascii="Times New Roman" w:hAnsi="Times New Roman" w:cs="Times New Roman"/>
          <w:sz w:val="28"/>
          <w:szCs w:val="28"/>
        </w:rPr>
      </w:pPr>
    </w:p>
    <w:p w:rsidR="00FE6F96" w:rsidRPr="001620E3" w:rsidRDefault="001620E3" w:rsidP="001620E3">
      <w:pPr>
        <w:pStyle w:val="a3"/>
        <w:numPr>
          <w:ilvl w:val="0"/>
          <w:numId w:val="1"/>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Задачи и права рабочей группы</w:t>
      </w:r>
    </w:p>
    <w:p w:rsidR="00F05535" w:rsidRDefault="001620E3" w:rsidP="00F55F07">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3.1</w:t>
      </w:r>
      <w:r w:rsidR="00866CF4">
        <w:rPr>
          <w:rFonts w:ascii="Times New Roman" w:hAnsi="Times New Roman" w:cs="Times New Roman"/>
          <w:b/>
          <w:sz w:val="28"/>
          <w:szCs w:val="28"/>
        </w:rPr>
        <w:t>.</w:t>
      </w:r>
      <w:r>
        <w:rPr>
          <w:rFonts w:ascii="Times New Roman" w:hAnsi="Times New Roman" w:cs="Times New Roman"/>
          <w:b/>
          <w:sz w:val="28"/>
          <w:szCs w:val="28"/>
        </w:rPr>
        <w:t xml:space="preserve"> </w:t>
      </w:r>
      <w:r w:rsidRPr="001620E3">
        <w:rPr>
          <w:rFonts w:ascii="Times New Roman" w:hAnsi="Times New Roman" w:cs="Times New Roman"/>
          <w:b/>
          <w:sz w:val="28"/>
          <w:szCs w:val="28"/>
        </w:rPr>
        <w:t>Основными задачами рабочей группы</w:t>
      </w:r>
      <w:r w:rsidR="000F1C59" w:rsidRPr="001620E3">
        <w:rPr>
          <w:rFonts w:ascii="Times New Roman" w:hAnsi="Times New Roman" w:cs="Times New Roman"/>
          <w:b/>
          <w:sz w:val="28"/>
          <w:szCs w:val="28"/>
        </w:rPr>
        <w:t xml:space="preserve"> являются:</w:t>
      </w:r>
    </w:p>
    <w:p w:rsidR="001620E3" w:rsidRDefault="001620E3" w:rsidP="00F55F07">
      <w:pPr>
        <w:spacing w:after="0" w:line="360" w:lineRule="auto"/>
        <w:ind w:firstLine="567"/>
        <w:jc w:val="both"/>
        <w:rPr>
          <w:rFonts w:ascii="Times New Roman" w:hAnsi="Times New Roman" w:cs="Times New Roman"/>
          <w:sz w:val="28"/>
          <w:szCs w:val="28"/>
        </w:rPr>
      </w:pPr>
      <w:r w:rsidRPr="001620E3">
        <w:rPr>
          <w:rFonts w:ascii="Times New Roman" w:hAnsi="Times New Roman" w:cs="Times New Roman"/>
          <w:sz w:val="28"/>
          <w:szCs w:val="28"/>
        </w:rPr>
        <w:t>3.1.1</w:t>
      </w:r>
      <w:r w:rsidR="00866CF4">
        <w:rPr>
          <w:rFonts w:ascii="Times New Roman" w:hAnsi="Times New Roman" w:cs="Times New Roman"/>
          <w:sz w:val="28"/>
          <w:szCs w:val="28"/>
        </w:rPr>
        <w:t>.</w:t>
      </w:r>
      <w:r w:rsidRPr="001620E3">
        <w:rPr>
          <w:rFonts w:ascii="Times New Roman" w:hAnsi="Times New Roman" w:cs="Times New Roman"/>
          <w:sz w:val="28"/>
          <w:szCs w:val="28"/>
        </w:rPr>
        <w:t xml:space="preserve"> </w:t>
      </w:r>
      <w:r>
        <w:rPr>
          <w:rFonts w:ascii="Times New Roman" w:hAnsi="Times New Roman" w:cs="Times New Roman"/>
          <w:sz w:val="28"/>
          <w:szCs w:val="28"/>
        </w:rPr>
        <w:t xml:space="preserve">Координация и обеспечение эффективного взаимодействия </w:t>
      </w:r>
      <w:r w:rsidR="007D05D4">
        <w:rPr>
          <w:rFonts w:ascii="Times New Roman" w:hAnsi="Times New Roman" w:cs="Times New Roman"/>
          <w:sz w:val="28"/>
          <w:szCs w:val="28"/>
        </w:rPr>
        <w:t>А</w:t>
      </w:r>
      <w:r w:rsidR="00077E4C">
        <w:rPr>
          <w:rFonts w:ascii="Times New Roman" w:hAnsi="Times New Roman" w:cs="Times New Roman"/>
          <w:sz w:val="28"/>
          <w:szCs w:val="28"/>
        </w:rPr>
        <w:t xml:space="preserve">дминистрации городского округа Октябрьск </w:t>
      </w:r>
      <w:r w:rsidR="00B847D7">
        <w:rPr>
          <w:rFonts w:ascii="Times New Roman" w:hAnsi="Times New Roman" w:cs="Times New Roman"/>
          <w:sz w:val="28"/>
          <w:szCs w:val="28"/>
        </w:rPr>
        <w:t xml:space="preserve">Самарской области </w:t>
      </w:r>
      <w:r w:rsidR="00077E4C">
        <w:rPr>
          <w:rFonts w:ascii="Times New Roman" w:hAnsi="Times New Roman" w:cs="Times New Roman"/>
          <w:sz w:val="28"/>
          <w:szCs w:val="28"/>
        </w:rPr>
        <w:t>с территориальными органами федеральных органов исполнительной власти, правоохранительными органами, контрольными (надзорными) органами, государственными внебюджетными фондами, объединениями профсоюзов и работодателей, направленного на противодействие формированию просроченной задолженности по заработной плате и нелегальной занятости в городском округе Октябрьск Самарской области.</w:t>
      </w:r>
    </w:p>
    <w:p w:rsidR="00077E4C" w:rsidRDefault="00077E4C"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3.1.2</w:t>
      </w:r>
      <w:r w:rsidR="00866CF4">
        <w:rPr>
          <w:rFonts w:ascii="Times New Roman" w:hAnsi="Times New Roman" w:cs="Times New Roman"/>
          <w:sz w:val="28"/>
          <w:szCs w:val="28"/>
        </w:rPr>
        <w:t>.</w:t>
      </w:r>
      <w:r>
        <w:rPr>
          <w:rFonts w:ascii="Times New Roman" w:hAnsi="Times New Roman" w:cs="Times New Roman"/>
          <w:sz w:val="28"/>
          <w:szCs w:val="28"/>
        </w:rPr>
        <w:t xml:space="preserve"> Проведение мероприятий, направленных на противодействие нелегальной занятости и снижение численности неформально занятых граждан.</w:t>
      </w:r>
    </w:p>
    <w:p w:rsidR="00077E4C" w:rsidRDefault="00077E4C"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3.1.3</w:t>
      </w:r>
      <w:r w:rsidR="00866CF4">
        <w:rPr>
          <w:rFonts w:ascii="Times New Roman" w:hAnsi="Times New Roman" w:cs="Times New Roman"/>
          <w:sz w:val="28"/>
          <w:szCs w:val="28"/>
        </w:rPr>
        <w:t xml:space="preserve">. </w:t>
      </w:r>
      <w:r>
        <w:rPr>
          <w:rFonts w:ascii="Times New Roman" w:hAnsi="Times New Roman" w:cs="Times New Roman"/>
          <w:sz w:val="28"/>
          <w:szCs w:val="28"/>
        </w:rPr>
        <w:t xml:space="preserve"> Осуществление мониторинга и анализа результатов деятельности рабочей группы.</w:t>
      </w:r>
    </w:p>
    <w:p w:rsidR="00077E4C" w:rsidRDefault="00077E4C"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3.1.4</w:t>
      </w:r>
      <w:r w:rsidR="00866CF4">
        <w:rPr>
          <w:rFonts w:ascii="Times New Roman" w:hAnsi="Times New Roman" w:cs="Times New Roman"/>
          <w:sz w:val="28"/>
          <w:szCs w:val="28"/>
        </w:rPr>
        <w:t>.</w:t>
      </w:r>
      <w:r>
        <w:rPr>
          <w:rFonts w:ascii="Times New Roman" w:hAnsi="Times New Roman" w:cs="Times New Roman"/>
          <w:sz w:val="28"/>
          <w:szCs w:val="28"/>
        </w:rPr>
        <w:t xml:space="preserve"> Осуществление мониторинга результатов </w:t>
      </w:r>
      <w:r w:rsidR="00C92AFA">
        <w:rPr>
          <w:rFonts w:ascii="Times New Roman" w:hAnsi="Times New Roman" w:cs="Times New Roman"/>
          <w:sz w:val="28"/>
          <w:szCs w:val="28"/>
        </w:rPr>
        <w:t>работы по противодействию нелегальной занятости на территории городского округа Октябрьск Самарской области, обеспечение достижения целевых показателей по выявлению нелегальной занятости.</w:t>
      </w:r>
    </w:p>
    <w:p w:rsidR="00C92AFA" w:rsidRDefault="00C92AFA"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3.1.5</w:t>
      </w:r>
      <w:r w:rsidR="00866CF4">
        <w:rPr>
          <w:rFonts w:ascii="Times New Roman" w:hAnsi="Times New Roman" w:cs="Times New Roman"/>
          <w:sz w:val="28"/>
          <w:szCs w:val="28"/>
        </w:rPr>
        <w:t>.</w:t>
      </w:r>
      <w:r>
        <w:rPr>
          <w:rFonts w:ascii="Times New Roman" w:hAnsi="Times New Roman" w:cs="Times New Roman"/>
          <w:sz w:val="28"/>
          <w:szCs w:val="28"/>
        </w:rPr>
        <w:t xml:space="preserve"> Проведение мероприятий, направленных на выявление и ликвидацию просроченной задолженности по заработной плате перед работниками хозяйствующих субъектов.</w:t>
      </w:r>
    </w:p>
    <w:p w:rsidR="000855EC" w:rsidRDefault="000855EC"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3.1.6</w:t>
      </w:r>
      <w:r w:rsidR="00217039">
        <w:rPr>
          <w:rFonts w:ascii="Times New Roman" w:hAnsi="Times New Roman" w:cs="Times New Roman"/>
          <w:sz w:val="28"/>
          <w:szCs w:val="28"/>
        </w:rPr>
        <w:t>.</w:t>
      </w:r>
      <w:r>
        <w:rPr>
          <w:rFonts w:ascii="Times New Roman" w:hAnsi="Times New Roman" w:cs="Times New Roman"/>
          <w:sz w:val="28"/>
          <w:szCs w:val="28"/>
        </w:rPr>
        <w:t xml:space="preserve"> Организация выявления граждан – физических лиц, осуществляющих деятельность по сдаче в аренду недвижимого имущества, в том числе в многоквартирных жилых домах, без заключения договора аренды и уплаты налога на доходы физических лиц. Стимулирование граждан к легализации доходов от данных операций и уплате налога на доходы физических лиц.</w:t>
      </w:r>
    </w:p>
    <w:p w:rsidR="00C92AFA" w:rsidRDefault="00C92AFA" w:rsidP="00F55F07">
      <w:pPr>
        <w:spacing w:after="0" w:line="360" w:lineRule="auto"/>
        <w:ind w:firstLine="567"/>
        <w:jc w:val="both"/>
        <w:rPr>
          <w:rFonts w:ascii="Times New Roman" w:hAnsi="Times New Roman" w:cs="Times New Roman"/>
          <w:sz w:val="28"/>
          <w:szCs w:val="28"/>
        </w:rPr>
      </w:pPr>
    </w:p>
    <w:p w:rsidR="000855EC" w:rsidRDefault="000855EC" w:rsidP="00F55F07">
      <w:pPr>
        <w:spacing w:after="0" w:line="360" w:lineRule="auto"/>
        <w:ind w:firstLine="567"/>
        <w:jc w:val="both"/>
        <w:rPr>
          <w:rFonts w:ascii="Times New Roman" w:hAnsi="Times New Roman" w:cs="Times New Roman"/>
          <w:sz w:val="28"/>
          <w:szCs w:val="28"/>
        </w:rPr>
      </w:pPr>
    </w:p>
    <w:p w:rsidR="00C92AFA" w:rsidRDefault="00C92AFA" w:rsidP="000855EC">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3.2 Рабочая группа в </w:t>
      </w:r>
      <w:proofErr w:type="gramStart"/>
      <w:r>
        <w:rPr>
          <w:rFonts w:ascii="Times New Roman" w:hAnsi="Times New Roman" w:cs="Times New Roman"/>
          <w:b/>
          <w:sz w:val="28"/>
          <w:szCs w:val="28"/>
        </w:rPr>
        <w:t>рамках</w:t>
      </w:r>
      <w:proofErr w:type="gramEnd"/>
      <w:r>
        <w:rPr>
          <w:rFonts w:ascii="Times New Roman" w:hAnsi="Times New Roman" w:cs="Times New Roman"/>
          <w:b/>
          <w:sz w:val="28"/>
          <w:szCs w:val="28"/>
        </w:rPr>
        <w:t xml:space="preserve"> возложенных на нее задач:</w:t>
      </w:r>
    </w:p>
    <w:p w:rsidR="00C92AFA" w:rsidRDefault="008C58EA"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3.2.1</w:t>
      </w:r>
      <w:r w:rsidR="00866CF4">
        <w:rPr>
          <w:rFonts w:ascii="Times New Roman" w:hAnsi="Times New Roman" w:cs="Times New Roman"/>
          <w:sz w:val="28"/>
          <w:szCs w:val="28"/>
        </w:rPr>
        <w:t>.</w:t>
      </w:r>
      <w:r>
        <w:rPr>
          <w:rFonts w:ascii="Times New Roman" w:hAnsi="Times New Roman" w:cs="Times New Roman"/>
          <w:sz w:val="28"/>
          <w:szCs w:val="28"/>
        </w:rPr>
        <w:t xml:space="preserve"> </w:t>
      </w:r>
      <w:r w:rsidR="00C92AFA">
        <w:rPr>
          <w:rFonts w:ascii="Times New Roman" w:hAnsi="Times New Roman" w:cs="Times New Roman"/>
          <w:sz w:val="28"/>
          <w:szCs w:val="28"/>
        </w:rPr>
        <w:t xml:space="preserve">Обеспечивает в </w:t>
      </w:r>
      <w:r w:rsidR="007D05D4">
        <w:rPr>
          <w:rFonts w:ascii="Times New Roman" w:hAnsi="Times New Roman" w:cs="Times New Roman"/>
          <w:sz w:val="28"/>
          <w:szCs w:val="28"/>
        </w:rPr>
        <w:t>А</w:t>
      </w:r>
      <w:r w:rsidR="00C92AFA">
        <w:rPr>
          <w:rFonts w:ascii="Times New Roman" w:hAnsi="Times New Roman" w:cs="Times New Roman"/>
          <w:sz w:val="28"/>
          <w:szCs w:val="28"/>
        </w:rPr>
        <w:t>дминистрации городского округа Октябрьск Самарской области работу «горячей линии» по приему обращений граждан и юридических лиц, содержащих информацию о фактах (признаках)</w:t>
      </w:r>
      <w:r>
        <w:rPr>
          <w:rFonts w:ascii="Times New Roman" w:hAnsi="Times New Roman" w:cs="Times New Roman"/>
          <w:sz w:val="28"/>
          <w:szCs w:val="28"/>
        </w:rPr>
        <w:t xml:space="preserve"> </w:t>
      </w:r>
      <w:r w:rsidR="00C92AFA">
        <w:rPr>
          <w:rFonts w:ascii="Times New Roman" w:hAnsi="Times New Roman" w:cs="Times New Roman"/>
          <w:sz w:val="28"/>
          <w:szCs w:val="28"/>
        </w:rPr>
        <w:t>нелегальной занятости и (или) просроченной задолженности</w:t>
      </w:r>
      <w:r>
        <w:rPr>
          <w:rFonts w:ascii="Times New Roman" w:hAnsi="Times New Roman" w:cs="Times New Roman"/>
          <w:sz w:val="28"/>
          <w:szCs w:val="28"/>
        </w:rPr>
        <w:t xml:space="preserve"> по заработной плате перед работниками хозяйствующих субъектов</w:t>
      </w:r>
      <w:r w:rsidR="005D34CF">
        <w:rPr>
          <w:rFonts w:ascii="Times New Roman" w:hAnsi="Times New Roman" w:cs="Times New Roman"/>
          <w:sz w:val="28"/>
          <w:szCs w:val="28"/>
        </w:rPr>
        <w:t xml:space="preserve"> (далее по тексту – «горячая линия»)</w:t>
      </w:r>
      <w:r>
        <w:rPr>
          <w:rFonts w:ascii="Times New Roman" w:hAnsi="Times New Roman" w:cs="Times New Roman"/>
          <w:sz w:val="28"/>
          <w:szCs w:val="28"/>
        </w:rPr>
        <w:t>.</w:t>
      </w:r>
    </w:p>
    <w:p w:rsidR="00331E82" w:rsidRDefault="00331E82"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Ответственным лицом за прием и регистрацию обращений граждан поступивших на телефоны «горячей линии» является секретарь комиссии.</w:t>
      </w:r>
    </w:p>
    <w:p w:rsidR="005D34CF" w:rsidRDefault="00331E82"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Прием обращений граждан ведется по телефонам:  (84646)2-13-21 и (84646)2-14-55, в соответствии с графиком работы </w:t>
      </w:r>
      <w:r w:rsidR="007D05D4">
        <w:rPr>
          <w:rFonts w:ascii="Times New Roman" w:hAnsi="Times New Roman" w:cs="Times New Roman"/>
          <w:sz w:val="28"/>
          <w:szCs w:val="28"/>
        </w:rPr>
        <w:t>А</w:t>
      </w:r>
      <w:r>
        <w:rPr>
          <w:rFonts w:ascii="Times New Roman" w:hAnsi="Times New Roman" w:cs="Times New Roman"/>
          <w:sz w:val="28"/>
          <w:szCs w:val="28"/>
        </w:rPr>
        <w:t>дминистрации городского округа Октябрьск Самарской области.</w:t>
      </w:r>
    </w:p>
    <w:p w:rsidR="00331E82" w:rsidRDefault="005D34CF"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Обращения граждан фиксируются в журнале «Регистрация обращений граждан на «горячую линию» по вопросам </w:t>
      </w:r>
      <w:r w:rsidR="00331E82">
        <w:rPr>
          <w:rFonts w:ascii="Times New Roman" w:hAnsi="Times New Roman" w:cs="Times New Roman"/>
          <w:sz w:val="28"/>
          <w:szCs w:val="28"/>
        </w:rPr>
        <w:t xml:space="preserve"> </w:t>
      </w:r>
      <w:r>
        <w:rPr>
          <w:rFonts w:ascii="Times New Roman" w:hAnsi="Times New Roman" w:cs="Times New Roman"/>
          <w:sz w:val="28"/>
          <w:szCs w:val="28"/>
        </w:rPr>
        <w:t xml:space="preserve">нелегальной занятости и (или) просроченной задолженности по заработной плате перед работниками хозяйствующих субъектов» по форме согласно приложению 1 к настоящему Положению. </w:t>
      </w:r>
    </w:p>
    <w:p w:rsidR="005D34CF" w:rsidRDefault="005D34CF"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Информация, поступившая на «горячую линию» рассматривается на очередном заседании рабочей группы. Срок рассмотрения обращения граждан составляет не более 30 календарных дней. На заседание рабочей группы приглашается работодатель (его представитель) лица, обратившегося по телефону </w:t>
      </w:r>
      <w:r w:rsidR="00B33A77">
        <w:rPr>
          <w:rFonts w:ascii="Times New Roman" w:hAnsi="Times New Roman" w:cs="Times New Roman"/>
          <w:sz w:val="28"/>
          <w:szCs w:val="28"/>
        </w:rPr>
        <w:t>«</w:t>
      </w:r>
      <w:r>
        <w:rPr>
          <w:rFonts w:ascii="Times New Roman" w:hAnsi="Times New Roman" w:cs="Times New Roman"/>
          <w:sz w:val="28"/>
          <w:szCs w:val="28"/>
        </w:rPr>
        <w:t>горячей линии</w:t>
      </w:r>
      <w:r w:rsidR="00B33A77">
        <w:rPr>
          <w:rFonts w:ascii="Times New Roman" w:hAnsi="Times New Roman" w:cs="Times New Roman"/>
          <w:sz w:val="28"/>
          <w:szCs w:val="28"/>
        </w:rPr>
        <w:t>»</w:t>
      </w:r>
      <w:r>
        <w:rPr>
          <w:rFonts w:ascii="Times New Roman" w:hAnsi="Times New Roman" w:cs="Times New Roman"/>
          <w:sz w:val="28"/>
          <w:szCs w:val="28"/>
        </w:rPr>
        <w:t>.</w:t>
      </w:r>
      <w:r w:rsidR="00B33A77">
        <w:rPr>
          <w:rFonts w:ascii="Times New Roman" w:hAnsi="Times New Roman" w:cs="Times New Roman"/>
          <w:sz w:val="28"/>
          <w:szCs w:val="28"/>
        </w:rPr>
        <w:t xml:space="preserve"> По результатам проведения заседания, решение рабочей группы доводится до сведения заявителя в письменной форме.</w:t>
      </w:r>
    </w:p>
    <w:p w:rsidR="00160C97" w:rsidRDefault="00160C97"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Анонимные обращения, поступившие на «горячую линию» не рассматриваются.</w:t>
      </w:r>
    </w:p>
    <w:p w:rsidR="00160C97" w:rsidRDefault="00F0750E" w:rsidP="00F0750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Информация о функционировании и режиме работы телефонов «горячей линии» размещается на официальном сайте </w:t>
      </w:r>
      <w:r w:rsidR="007D05D4">
        <w:rPr>
          <w:rFonts w:ascii="Times New Roman" w:hAnsi="Times New Roman" w:cs="Times New Roman"/>
          <w:sz w:val="28"/>
          <w:szCs w:val="28"/>
        </w:rPr>
        <w:t>А</w:t>
      </w:r>
      <w:r>
        <w:rPr>
          <w:rFonts w:ascii="Times New Roman" w:hAnsi="Times New Roman" w:cs="Times New Roman"/>
          <w:sz w:val="28"/>
          <w:szCs w:val="28"/>
        </w:rPr>
        <w:t xml:space="preserve">дминистрации городского округа Октябрьск Самарской области в сети «Интернет» </w:t>
      </w:r>
      <w:hyperlink r:id="rId9" w:history="1">
        <w:r w:rsidRPr="00C44912">
          <w:rPr>
            <w:rStyle w:val="a8"/>
            <w:rFonts w:ascii="Times New Roman" w:hAnsi="Times New Roman" w:cs="Times New Roman"/>
            <w:sz w:val="28"/>
            <w:szCs w:val="28"/>
            <w:lang w:val="en-US"/>
          </w:rPr>
          <w:t>http</w:t>
        </w:r>
        <w:r w:rsidRPr="004F5976">
          <w:rPr>
            <w:rStyle w:val="a8"/>
            <w:rFonts w:ascii="Times New Roman" w:hAnsi="Times New Roman" w:cs="Times New Roman"/>
            <w:sz w:val="28"/>
            <w:szCs w:val="28"/>
          </w:rPr>
          <w:t>://</w:t>
        </w:r>
        <w:proofErr w:type="spellStart"/>
        <w:r w:rsidRPr="00C44912">
          <w:rPr>
            <w:rStyle w:val="a8"/>
            <w:rFonts w:ascii="Times New Roman" w:hAnsi="Times New Roman" w:cs="Times New Roman"/>
            <w:sz w:val="28"/>
            <w:szCs w:val="28"/>
            <w:lang w:val="en-US"/>
          </w:rPr>
          <w:t>oktyabrskadm</w:t>
        </w:r>
        <w:proofErr w:type="spellEnd"/>
        <w:r w:rsidRPr="004F5976">
          <w:rPr>
            <w:rStyle w:val="a8"/>
            <w:rFonts w:ascii="Times New Roman" w:hAnsi="Times New Roman" w:cs="Times New Roman"/>
            <w:sz w:val="28"/>
            <w:szCs w:val="28"/>
          </w:rPr>
          <w:t>.</w:t>
        </w:r>
        <w:proofErr w:type="spellStart"/>
        <w:r w:rsidRPr="00C44912">
          <w:rPr>
            <w:rStyle w:val="a8"/>
            <w:rFonts w:ascii="Times New Roman" w:hAnsi="Times New Roman" w:cs="Times New Roman"/>
            <w:sz w:val="28"/>
            <w:szCs w:val="28"/>
            <w:lang w:val="en-US"/>
          </w:rPr>
          <w:t>ru</w:t>
        </w:r>
        <w:proofErr w:type="spellEnd"/>
        <w:r w:rsidRPr="004F5976">
          <w:rPr>
            <w:rStyle w:val="a8"/>
            <w:rFonts w:ascii="Times New Roman" w:hAnsi="Times New Roman" w:cs="Times New Roman"/>
            <w:sz w:val="28"/>
            <w:szCs w:val="28"/>
          </w:rPr>
          <w:t>/</w:t>
        </w:r>
      </w:hyperlink>
      <w:r>
        <w:rPr>
          <w:rFonts w:ascii="Times New Roman" w:hAnsi="Times New Roman" w:cs="Times New Roman"/>
          <w:sz w:val="28"/>
          <w:szCs w:val="28"/>
        </w:rPr>
        <w:t xml:space="preserve"> и в</w:t>
      </w:r>
      <w:r w:rsidRPr="004F5976">
        <w:rPr>
          <w:rFonts w:ascii="Times New Roman" w:hAnsi="Times New Roman" w:cs="Times New Roman"/>
          <w:sz w:val="28"/>
          <w:szCs w:val="28"/>
        </w:rPr>
        <w:t xml:space="preserve"> </w:t>
      </w:r>
      <w:r>
        <w:rPr>
          <w:rFonts w:ascii="Times New Roman" w:hAnsi="Times New Roman" w:cs="Times New Roman"/>
          <w:sz w:val="28"/>
          <w:szCs w:val="28"/>
        </w:rPr>
        <w:t>газете «Октябрьское время».</w:t>
      </w:r>
    </w:p>
    <w:p w:rsidR="008C58EA" w:rsidRDefault="008C58EA"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3.2.2</w:t>
      </w:r>
      <w:r w:rsidR="00866CF4">
        <w:rPr>
          <w:rFonts w:ascii="Times New Roman" w:hAnsi="Times New Roman" w:cs="Times New Roman"/>
          <w:sz w:val="28"/>
          <w:szCs w:val="28"/>
        </w:rPr>
        <w:t>.</w:t>
      </w:r>
      <w:r>
        <w:rPr>
          <w:rFonts w:ascii="Times New Roman" w:hAnsi="Times New Roman" w:cs="Times New Roman"/>
          <w:sz w:val="28"/>
          <w:szCs w:val="28"/>
        </w:rPr>
        <w:t xml:space="preserve"> Рассматривает материалы по невыплате заработной платы с приглашением руководителей организаций, имеющих задолженность по заработной плате перед работниками, собственников организаций, арбитражных управляющих.</w:t>
      </w:r>
    </w:p>
    <w:p w:rsidR="008C58EA" w:rsidRDefault="008C58EA" w:rsidP="007D05D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3.2.3</w:t>
      </w:r>
      <w:r w:rsidR="00866CF4">
        <w:rPr>
          <w:rFonts w:ascii="Times New Roman" w:hAnsi="Times New Roman" w:cs="Times New Roman"/>
          <w:sz w:val="28"/>
          <w:szCs w:val="28"/>
        </w:rPr>
        <w:t xml:space="preserve">. </w:t>
      </w:r>
      <w:r>
        <w:rPr>
          <w:rFonts w:ascii="Times New Roman" w:hAnsi="Times New Roman" w:cs="Times New Roman"/>
          <w:sz w:val="28"/>
          <w:szCs w:val="28"/>
        </w:rPr>
        <w:t xml:space="preserve"> Проводит анализ письменных обращений граждан и юридических лиц, поступивших </w:t>
      </w:r>
      <w:r w:rsidR="007D05D4">
        <w:rPr>
          <w:rFonts w:ascii="Times New Roman" w:hAnsi="Times New Roman" w:cs="Times New Roman"/>
          <w:sz w:val="28"/>
          <w:szCs w:val="28"/>
        </w:rPr>
        <w:t>в А</w:t>
      </w:r>
      <w:r>
        <w:rPr>
          <w:rFonts w:ascii="Times New Roman" w:hAnsi="Times New Roman" w:cs="Times New Roman"/>
          <w:sz w:val="28"/>
          <w:szCs w:val="28"/>
        </w:rPr>
        <w:t>дминистраци</w:t>
      </w:r>
      <w:r w:rsidR="007D05D4">
        <w:rPr>
          <w:rFonts w:ascii="Times New Roman" w:hAnsi="Times New Roman" w:cs="Times New Roman"/>
          <w:sz w:val="28"/>
          <w:szCs w:val="28"/>
        </w:rPr>
        <w:t>ю</w:t>
      </w:r>
      <w:r>
        <w:rPr>
          <w:rFonts w:ascii="Times New Roman" w:hAnsi="Times New Roman" w:cs="Times New Roman"/>
          <w:sz w:val="28"/>
          <w:szCs w:val="28"/>
        </w:rPr>
        <w:t xml:space="preserve"> городского округа Октябрьск Самарской области, содержащих информацию о фактах (пр</w:t>
      </w:r>
      <w:r w:rsidR="008F6E2C">
        <w:rPr>
          <w:rFonts w:ascii="Times New Roman" w:hAnsi="Times New Roman" w:cs="Times New Roman"/>
          <w:sz w:val="28"/>
          <w:szCs w:val="28"/>
        </w:rPr>
        <w:t>изнаках) нелегальной занятости,</w:t>
      </w:r>
      <w:r>
        <w:rPr>
          <w:rFonts w:ascii="Times New Roman" w:hAnsi="Times New Roman" w:cs="Times New Roman"/>
          <w:sz w:val="28"/>
          <w:szCs w:val="28"/>
        </w:rPr>
        <w:t xml:space="preserve"> фа</w:t>
      </w:r>
      <w:r w:rsidR="008F6E2C">
        <w:rPr>
          <w:rFonts w:ascii="Times New Roman" w:hAnsi="Times New Roman" w:cs="Times New Roman"/>
          <w:sz w:val="28"/>
          <w:szCs w:val="28"/>
        </w:rPr>
        <w:t>ктах невыплаты заработной платы, сдаче в аренду недвижимого имущества, в том числе в многоквартирных жилых домах, без заключения договора аренды и уплаты налога на доходы физических лиц.</w:t>
      </w:r>
    </w:p>
    <w:p w:rsidR="008C58EA" w:rsidRDefault="008C58EA"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3.2.4</w:t>
      </w:r>
      <w:r w:rsidR="00866CF4">
        <w:rPr>
          <w:rFonts w:ascii="Times New Roman" w:hAnsi="Times New Roman" w:cs="Times New Roman"/>
          <w:sz w:val="28"/>
          <w:szCs w:val="28"/>
        </w:rPr>
        <w:t>.</w:t>
      </w:r>
      <w:r>
        <w:rPr>
          <w:rFonts w:ascii="Times New Roman" w:hAnsi="Times New Roman" w:cs="Times New Roman"/>
          <w:sz w:val="28"/>
          <w:szCs w:val="28"/>
        </w:rPr>
        <w:t xml:space="preserve"> Участвует в мероприятиях, предусмотренных планом мероприятий по снижению уровня теневой занятости и легализации трудовых отношений в Самарской области.</w:t>
      </w:r>
    </w:p>
    <w:p w:rsidR="008C58EA" w:rsidRDefault="008C58EA"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3.2.5</w:t>
      </w:r>
      <w:r w:rsidR="00866CF4">
        <w:rPr>
          <w:rFonts w:ascii="Times New Roman" w:hAnsi="Times New Roman" w:cs="Times New Roman"/>
          <w:sz w:val="28"/>
          <w:szCs w:val="28"/>
        </w:rPr>
        <w:t>.</w:t>
      </w:r>
      <w:r>
        <w:rPr>
          <w:rFonts w:ascii="Times New Roman" w:hAnsi="Times New Roman" w:cs="Times New Roman"/>
          <w:sz w:val="28"/>
          <w:szCs w:val="28"/>
        </w:rPr>
        <w:t xml:space="preserve"> </w:t>
      </w:r>
      <w:r w:rsidR="005861E7">
        <w:rPr>
          <w:rFonts w:ascii="Times New Roman" w:hAnsi="Times New Roman" w:cs="Times New Roman"/>
          <w:sz w:val="28"/>
          <w:szCs w:val="28"/>
        </w:rPr>
        <w:t>Направляет в органы государственного контроля (надзора), муниципального контроля имеющуюся информацию для проведения контрольных (надзорных) мероприятий с привлечением виновных лиц к ответственности и профилактических мероприятий в целях противодействия нелегальной занятости.</w:t>
      </w:r>
    </w:p>
    <w:p w:rsidR="005861E7" w:rsidRDefault="005861E7" w:rsidP="008F6E2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3.2.6</w:t>
      </w:r>
      <w:r w:rsidR="00866CF4">
        <w:rPr>
          <w:rFonts w:ascii="Times New Roman" w:hAnsi="Times New Roman" w:cs="Times New Roman"/>
          <w:sz w:val="28"/>
          <w:szCs w:val="28"/>
        </w:rPr>
        <w:t>.</w:t>
      </w:r>
      <w:r>
        <w:rPr>
          <w:rFonts w:ascii="Times New Roman" w:hAnsi="Times New Roman" w:cs="Times New Roman"/>
          <w:sz w:val="28"/>
          <w:szCs w:val="28"/>
        </w:rPr>
        <w:t xml:space="preserve"> Проводит анализ результатов деятельности рабочей группы.</w:t>
      </w:r>
    </w:p>
    <w:p w:rsidR="008F6E2C" w:rsidRDefault="008F6E2C" w:rsidP="008F6E2C">
      <w:pPr>
        <w:spacing w:after="0" w:line="360" w:lineRule="auto"/>
        <w:ind w:firstLine="567"/>
        <w:jc w:val="both"/>
        <w:rPr>
          <w:rFonts w:ascii="Times New Roman" w:hAnsi="Times New Roman" w:cs="Times New Roman"/>
          <w:sz w:val="28"/>
          <w:szCs w:val="28"/>
        </w:rPr>
      </w:pPr>
    </w:p>
    <w:p w:rsidR="005861E7" w:rsidRDefault="00BE7D38" w:rsidP="00F55F07">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3.3 Рабочая группа имеет право:</w:t>
      </w:r>
    </w:p>
    <w:p w:rsidR="004B5965" w:rsidRDefault="004B5965" w:rsidP="00F55F07">
      <w:pPr>
        <w:spacing w:after="0" w:line="360" w:lineRule="auto"/>
        <w:ind w:firstLine="567"/>
        <w:jc w:val="both"/>
        <w:rPr>
          <w:rFonts w:ascii="Times New Roman" w:hAnsi="Times New Roman" w:cs="Times New Roman"/>
          <w:sz w:val="28"/>
          <w:szCs w:val="28"/>
        </w:rPr>
      </w:pPr>
      <w:r w:rsidRPr="004B5965">
        <w:rPr>
          <w:rFonts w:ascii="Times New Roman" w:hAnsi="Times New Roman" w:cs="Times New Roman"/>
          <w:sz w:val="28"/>
          <w:szCs w:val="28"/>
        </w:rPr>
        <w:t>3.3.1</w:t>
      </w:r>
      <w:r w:rsidR="00866CF4">
        <w:rPr>
          <w:rFonts w:ascii="Times New Roman" w:hAnsi="Times New Roman" w:cs="Times New Roman"/>
          <w:sz w:val="28"/>
          <w:szCs w:val="28"/>
        </w:rPr>
        <w:t>.</w:t>
      </w:r>
      <w:r>
        <w:rPr>
          <w:rFonts w:ascii="Times New Roman" w:hAnsi="Times New Roman" w:cs="Times New Roman"/>
          <w:sz w:val="28"/>
          <w:szCs w:val="28"/>
        </w:rPr>
        <w:t>Приглашать на свои заседания должностных лиц заинтересованных органов и организаций, не входящих в состав рабочей группы.</w:t>
      </w:r>
    </w:p>
    <w:p w:rsidR="004B5965" w:rsidRDefault="004B5965"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3.3.2</w:t>
      </w:r>
      <w:r w:rsidR="00866CF4">
        <w:rPr>
          <w:rFonts w:ascii="Times New Roman" w:hAnsi="Times New Roman" w:cs="Times New Roman"/>
          <w:sz w:val="28"/>
          <w:szCs w:val="28"/>
        </w:rPr>
        <w:t>.</w:t>
      </w:r>
      <w:r>
        <w:rPr>
          <w:rFonts w:ascii="Times New Roman" w:hAnsi="Times New Roman" w:cs="Times New Roman"/>
          <w:sz w:val="28"/>
          <w:szCs w:val="28"/>
        </w:rPr>
        <w:t xml:space="preserve"> Заслушивать на своих заседаниях работодателей по вопросам, относящимся к компетенции рабочей группы.</w:t>
      </w:r>
    </w:p>
    <w:p w:rsidR="004B5965" w:rsidRDefault="004B5965"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3.3.3</w:t>
      </w:r>
      <w:r w:rsidR="00866CF4">
        <w:rPr>
          <w:rFonts w:ascii="Times New Roman" w:hAnsi="Times New Roman" w:cs="Times New Roman"/>
          <w:sz w:val="28"/>
          <w:szCs w:val="28"/>
        </w:rPr>
        <w:t>.</w:t>
      </w:r>
      <w:r>
        <w:rPr>
          <w:rFonts w:ascii="Times New Roman" w:hAnsi="Times New Roman" w:cs="Times New Roman"/>
          <w:sz w:val="28"/>
          <w:szCs w:val="28"/>
        </w:rPr>
        <w:t xml:space="preserve"> Рассматривать на заседаниях рабочей группы ситуации, связанные:</w:t>
      </w:r>
    </w:p>
    <w:p w:rsidR="004B5965" w:rsidRDefault="004B5965"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осуществлением трудовой </w:t>
      </w:r>
      <w:proofErr w:type="gramStart"/>
      <w:r>
        <w:rPr>
          <w:rFonts w:ascii="Times New Roman" w:hAnsi="Times New Roman" w:cs="Times New Roman"/>
          <w:sz w:val="28"/>
          <w:szCs w:val="28"/>
        </w:rPr>
        <w:t>деятельности</w:t>
      </w:r>
      <w:proofErr w:type="gramEnd"/>
      <w:r>
        <w:rPr>
          <w:rFonts w:ascii="Times New Roman" w:hAnsi="Times New Roman" w:cs="Times New Roman"/>
          <w:sz w:val="28"/>
          <w:szCs w:val="28"/>
        </w:rPr>
        <w:t xml:space="preserve"> в нарушение установленного трудовым законодательством порядка оформления трудовых отношений;</w:t>
      </w:r>
    </w:p>
    <w:p w:rsidR="004B5965" w:rsidRDefault="004B5965"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 наличием установленных фактов выплаты месячной заработной платы работникам, полностью отработавшим за этот период норму рабочего времени и выполнением нормы труда (трудовые обязанности), ниже соответствующего 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w:t>
      </w:r>
    </w:p>
    <w:p w:rsidR="004B5965" w:rsidRDefault="004B5965"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rsidR="004B5965" w:rsidRDefault="004B5965"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наличием фактов просроченной задолженности по заработной плате перед работниками хозяйствующих субъектов, расположенных на территории муниципальног</w:t>
      </w:r>
      <w:r w:rsidR="008F6E2C">
        <w:rPr>
          <w:rFonts w:ascii="Times New Roman" w:hAnsi="Times New Roman" w:cs="Times New Roman"/>
          <w:sz w:val="28"/>
          <w:szCs w:val="28"/>
        </w:rPr>
        <w:t>о образования Самарской области;</w:t>
      </w:r>
    </w:p>
    <w:p w:rsidR="008F6E2C" w:rsidRDefault="008F6E2C"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 сдачей в аренду недвижимого имущества без заключения договора аренды и уплаты налога на доходы физических лиц</w:t>
      </w:r>
      <w:r w:rsidR="00922CA7">
        <w:rPr>
          <w:rFonts w:ascii="Times New Roman" w:hAnsi="Times New Roman" w:cs="Times New Roman"/>
          <w:sz w:val="28"/>
          <w:szCs w:val="28"/>
        </w:rPr>
        <w:t>.</w:t>
      </w:r>
    </w:p>
    <w:p w:rsidR="0056053B" w:rsidRDefault="0056053B"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3.3.4</w:t>
      </w:r>
      <w:r w:rsidR="00866CF4">
        <w:rPr>
          <w:rFonts w:ascii="Times New Roman" w:hAnsi="Times New Roman" w:cs="Times New Roman"/>
          <w:sz w:val="28"/>
          <w:szCs w:val="28"/>
        </w:rPr>
        <w:t>.</w:t>
      </w:r>
      <w:r>
        <w:rPr>
          <w:rFonts w:ascii="Times New Roman" w:hAnsi="Times New Roman" w:cs="Times New Roman"/>
          <w:sz w:val="28"/>
          <w:szCs w:val="28"/>
        </w:rPr>
        <w:t xml:space="preserve"> Осуществлять информирование граждан и работодателей через средства массовой информации о негативных последствиях нелегальной занятости, преимуществах официального трудоустройства, а также способах защиты трудовых прав граждан в случае формирования просроченной задолженности по заработной плате.</w:t>
      </w:r>
    </w:p>
    <w:p w:rsidR="0056053B" w:rsidRDefault="0056053B"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3.3.5</w:t>
      </w:r>
      <w:r w:rsidR="00866CF4">
        <w:rPr>
          <w:rFonts w:ascii="Times New Roman" w:hAnsi="Times New Roman" w:cs="Times New Roman"/>
          <w:sz w:val="28"/>
          <w:szCs w:val="28"/>
        </w:rPr>
        <w:t>.</w:t>
      </w:r>
      <w:r>
        <w:rPr>
          <w:rFonts w:ascii="Times New Roman" w:hAnsi="Times New Roman" w:cs="Times New Roman"/>
          <w:sz w:val="28"/>
          <w:szCs w:val="28"/>
        </w:rPr>
        <w:t xml:space="preserve"> Направлять запросы в межведомственную комиссию с целью получения от налоговых органов </w:t>
      </w:r>
      <w:r w:rsidR="00E22AF3">
        <w:rPr>
          <w:rFonts w:ascii="Times New Roman" w:hAnsi="Times New Roman" w:cs="Times New Roman"/>
          <w:sz w:val="28"/>
          <w:szCs w:val="28"/>
        </w:rPr>
        <w:t>сведений и информации, в том числе составляющих налоговую тайну, о хозяйствующих субъектах, имеющих риски нелегальной занятости и (или) просроченной задолженности по заработной плате.</w:t>
      </w:r>
    </w:p>
    <w:p w:rsidR="00E22AF3" w:rsidRDefault="00E22AF3"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Члены </w:t>
      </w:r>
      <w:r w:rsidR="007C41DC">
        <w:rPr>
          <w:rFonts w:ascii="Times New Roman" w:hAnsi="Times New Roman" w:cs="Times New Roman"/>
          <w:sz w:val="28"/>
          <w:szCs w:val="28"/>
        </w:rPr>
        <w:t>рабочей группы не вправе разглашать сведения, в том числе составляющие налоговую тайну, ставшие им известными в ходе работы.</w:t>
      </w:r>
    </w:p>
    <w:p w:rsidR="007C41DC" w:rsidRDefault="007C41DC"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3.3.6</w:t>
      </w:r>
      <w:r w:rsidR="00866CF4">
        <w:rPr>
          <w:rFonts w:ascii="Times New Roman" w:hAnsi="Times New Roman" w:cs="Times New Roman"/>
          <w:sz w:val="28"/>
          <w:szCs w:val="28"/>
        </w:rPr>
        <w:t>.</w:t>
      </w:r>
      <w:r w:rsidR="009B54AD">
        <w:rPr>
          <w:rFonts w:ascii="Times New Roman" w:hAnsi="Times New Roman" w:cs="Times New Roman"/>
          <w:sz w:val="28"/>
          <w:szCs w:val="28"/>
        </w:rPr>
        <w:t xml:space="preserve"> </w:t>
      </w:r>
      <w:r>
        <w:rPr>
          <w:rFonts w:ascii="Times New Roman" w:hAnsi="Times New Roman" w:cs="Times New Roman"/>
          <w:sz w:val="28"/>
          <w:szCs w:val="28"/>
        </w:rPr>
        <w:t xml:space="preserve"> Запрашивать у органов </w:t>
      </w:r>
      <w:r w:rsidR="009B54AD">
        <w:rPr>
          <w:rFonts w:ascii="Times New Roman" w:hAnsi="Times New Roman" w:cs="Times New Roman"/>
          <w:sz w:val="28"/>
          <w:szCs w:val="28"/>
        </w:rPr>
        <w:t>государственной власти, государственных внебюджетных фондов информацию, включая персональные данные и сведения:</w:t>
      </w:r>
    </w:p>
    <w:p w:rsidR="009B54AD" w:rsidRDefault="009B54AD" w:rsidP="00F55F07">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 использовании хозяйствующими субъектами объектов недвижимого имущества на территории городского округа Октябрьск Самарской области в целях осуществления предпринимательской деятельности при отсутствии </w:t>
      </w:r>
      <w:r>
        <w:rPr>
          <w:rFonts w:ascii="Times New Roman" w:hAnsi="Times New Roman" w:cs="Times New Roman"/>
          <w:sz w:val="28"/>
          <w:szCs w:val="28"/>
        </w:rPr>
        <w:lastRenderedPageBreak/>
        <w:t>регистрации в установленном законодательством Российской Федерации порядке в качестве юридического лица или индивидуального предпринимателя;</w:t>
      </w:r>
      <w:proofErr w:type="gramEnd"/>
    </w:p>
    <w:p w:rsidR="009B54AD" w:rsidRDefault="009B54AD"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 возможном использования труда граждан без оформления трудовых отношений в соответствии с трудовым законодательством и (или) возможном заключении гражданско-правовых договоров, фактически регулирующих трудовые отношения между работником и работодателем;</w:t>
      </w:r>
    </w:p>
    <w:p w:rsidR="00BB7197" w:rsidRDefault="009B54AD"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 осуществлении хозяйствующими субъектами видов деятельности, </w:t>
      </w:r>
      <w:r w:rsidR="00BB7197">
        <w:rPr>
          <w:rFonts w:ascii="Times New Roman" w:hAnsi="Times New Roman" w:cs="Times New Roman"/>
          <w:sz w:val="28"/>
          <w:szCs w:val="28"/>
        </w:rPr>
        <w:t>подлежащих лицензированию в установленном законодательством Российской Федерации порядке;</w:t>
      </w:r>
    </w:p>
    <w:p w:rsidR="00BB7197" w:rsidRDefault="00BB7197"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 наличии информации о хозяйствующих субъектах, получивших из бюджета государственную поддержку для реализации мероприятий (работ, услуг);</w:t>
      </w:r>
    </w:p>
    <w:p w:rsidR="009B54AD" w:rsidRDefault="00BB7197"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 наличии информации о хозяйствующих субъектах, у которых объемы предоставляемых услуг (человеко-часы, нормы обслуживания) по заключенным государственным (муниципальным) контрактам не соответствуют численности работников, указанной в отчетности. </w:t>
      </w:r>
    </w:p>
    <w:p w:rsidR="00026534" w:rsidRDefault="00026534"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3.3.7</w:t>
      </w:r>
      <w:r w:rsidR="00866CF4">
        <w:rPr>
          <w:rFonts w:ascii="Times New Roman" w:hAnsi="Times New Roman" w:cs="Times New Roman"/>
          <w:sz w:val="28"/>
          <w:szCs w:val="28"/>
        </w:rPr>
        <w:t>.</w:t>
      </w:r>
      <w:r>
        <w:rPr>
          <w:rFonts w:ascii="Times New Roman" w:hAnsi="Times New Roman" w:cs="Times New Roman"/>
          <w:sz w:val="28"/>
          <w:szCs w:val="28"/>
        </w:rPr>
        <w:t xml:space="preserve"> Запрашивать и получать в установленном порядке от руководителей, собственников (учредителей), арбитражных управляющих хозяйствующих субъектов информацию по вопросам, относящимся к компетенции рабочей группы.</w:t>
      </w:r>
    </w:p>
    <w:p w:rsidR="00026534" w:rsidRDefault="00026534"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3.3.8</w:t>
      </w:r>
      <w:r w:rsidR="00866CF4">
        <w:rPr>
          <w:rFonts w:ascii="Times New Roman" w:hAnsi="Times New Roman" w:cs="Times New Roman"/>
          <w:sz w:val="28"/>
          <w:szCs w:val="28"/>
        </w:rPr>
        <w:t>.</w:t>
      </w:r>
      <w:r>
        <w:rPr>
          <w:rFonts w:ascii="Times New Roman" w:hAnsi="Times New Roman" w:cs="Times New Roman"/>
          <w:sz w:val="28"/>
          <w:szCs w:val="28"/>
        </w:rPr>
        <w:t xml:space="preserve"> Проводить информационные беседы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026534" w:rsidRDefault="00026534"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руководителями хозяйствующих субъектов и их работниками о последствиях нелегальной занятости и преимуществах официального трудоустройства;</w:t>
      </w:r>
    </w:p>
    <w:p w:rsidR="00B4006F" w:rsidRDefault="00026534"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физическими лицами, не имеющими статус индивидуального предпринимателя или </w:t>
      </w:r>
      <w:r w:rsidR="00B4006F">
        <w:rPr>
          <w:rFonts w:ascii="Times New Roman" w:hAnsi="Times New Roman" w:cs="Times New Roman"/>
          <w:sz w:val="28"/>
          <w:szCs w:val="28"/>
        </w:rPr>
        <w:t>не применяющими специальный налоговый режим «Налог на профессиональный доход», о преимуществах легального ведения предпринимательской деятельности.</w:t>
      </w:r>
    </w:p>
    <w:p w:rsidR="00053263" w:rsidRDefault="00B4006F" w:rsidP="006C6EF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3.3.9</w:t>
      </w:r>
      <w:r w:rsidR="00866CF4">
        <w:rPr>
          <w:rFonts w:ascii="Times New Roman" w:hAnsi="Times New Roman" w:cs="Times New Roman"/>
          <w:sz w:val="28"/>
          <w:szCs w:val="28"/>
        </w:rPr>
        <w:t>.</w:t>
      </w:r>
      <w:r>
        <w:rPr>
          <w:rFonts w:ascii="Times New Roman" w:hAnsi="Times New Roman" w:cs="Times New Roman"/>
          <w:sz w:val="28"/>
          <w:szCs w:val="28"/>
        </w:rPr>
        <w:t xml:space="preserve"> Осуществлять информационные визиты по местам ведения предпринимательской деятельности, направленные на информирование руководителей  </w:t>
      </w:r>
      <w:r w:rsidR="00866CF4">
        <w:rPr>
          <w:rFonts w:ascii="Times New Roman" w:hAnsi="Times New Roman" w:cs="Times New Roman"/>
          <w:sz w:val="28"/>
          <w:szCs w:val="28"/>
        </w:rPr>
        <w:t>хозяйствующих субъектов и их работников о последствиях нелегальной занятости, преимуществах официального трудоустройства, способах защиты трудовых прав граждан в случае формирования просроченной задолженности по заработной плате.</w:t>
      </w:r>
    </w:p>
    <w:p w:rsidR="001827B8" w:rsidRDefault="001827B8" w:rsidP="00F55F07">
      <w:pPr>
        <w:spacing w:after="0" w:line="360" w:lineRule="auto"/>
        <w:ind w:firstLine="567"/>
        <w:jc w:val="both"/>
        <w:rPr>
          <w:rFonts w:ascii="Times New Roman" w:hAnsi="Times New Roman" w:cs="Times New Roman"/>
          <w:b/>
          <w:sz w:val="28"/>
          <w:szCs w:val="28"/>
        </w:rPr>
      </w:pPr>
      <w:r w:rsidRPr="001827B8">
        <w:rPr>
          <w:rFonts w:ascii="Times New Roman" w:hAnsi="Times New Roman" w:cs="Times New Roman"/>
          <w:b/>
          <w:sz w:val="28"/>
          <w:szCs w:val="28"/>
        </w:rPr>
        <w:t>3.4.</w:t>
      </w:r>
      <w:r>
        <w:rPr>
          <w:rFonts w:ascii="Times New Roman" w:hAnsi="Times New Roman" w:cs="Times New Roman"/>
          <w:b/>
          <w:sz w:val="28"/>
          <w:szCs w:val="28"/>
        </w:rPr>
        <w:t xml:space="preserve"> Рабочая группа:</w:t>
      </w:r>
    </w:p>
    <w:p w:rsidR="001827B8" w:rsidRDefault="001827B8" w:rsidP="00F55F07">
      <w:pPr>
        <w:spacing w:after="0" w:line="360" w:lineRule="auto"/>
        <w:ind w:firstLine="567"/>
        <w:jc w:val="both"/>
        <w:rPr>
          <w:rFonts w:ascii="Times New Roman" w:hAnsi="Times New Roman" w:cs="Times New Roman"/>
          <w:sz w:val="28"/>
          <w:szCs w:val="28"/>
        </w:rPr>
      </w:pPr>
      <w:r w:rsidRPr="001827B8">
        <w:rPr>
          <w:rFonts w:ascii="Times New Roman" w:hAnsi="Times New Roman" w:cs="Times New Roman"/>
          <w:sz w:val="28"/>
          <w:szCs w:val="28"/>
        </w:rPr>
        <w:t>3.4.1</w:t>
      </w:r>
      <w:r>
        <w:rPr>
          <w:rFonts w:ascii="Times New Roman" w:hAnsi="Times New Roman" w:cs="Times New Roman"/>
          <w:sz w:val="28"/>
          <w:szCs w:val="28"/>
        </w:rPr>
        <w:t>. Пользуется государственными информационными системами в случаях и порядке, которые предусмотрены законодательством Российской Федерации.</w:t>
      </w:r>
    </w:p>
    <w:p w:rsidR="001827B8" w:rsidRDefault="001827B8"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3.4.2. Обеспечивает размещение на официальном сайте Администрации городского округа Октябрьск Самарской области в информационно-телекоммуникационной сети «Интернет»</w:t>
      </w:r>
      <w:r w:rsidR="00922CA7">
        <w:rPr>
          <w:rFonts w:ascii="Times New Roman" w:hAnsi="Times New Roman" w:cs="Times New Roman"/>
          <w:sz w:val="28"/>
          <w:szCs w:val="28"/>
        </w:rPr>
        <w:t xml:space="preserve"> (</w:t>
      </w:r>
      <w:hyperlink r:id="rId10" w:history="1">
        <w:r w:rsidR="00922CA7" w:rsidRPr="00C44912">
          <w:rPr>
            <w:rStyle w:val="a8"/>
            <w:rFonts w:ascii="Times New Roman" w:hAnsi="Times New Roman" w:cs="Times New Roman"/>
            <w:sz w:val="28"/>
            <w:szCs w:val="28"/>
            <w:lang w:val="en-US"/>
          </w:rPr>
          <w:t>http</w:t>
        </w:r>
        <w:r w:rsidR="00922CA7" w:rsidRPr="004F5976">
          <w:rPr>
            <w:rStyle w:val="a8"/>
            <w:rFonts w:ascii="Times New Roman" w:hAnsi="Times New Roman" w:cs="Times New Roman"/>
            <w:sz w:val="28"/>
            <w:szCs w:val="28"/>
          </w:rPr>
          <w:t>://</w:t>
        </w:r>
        <w:proofErr w:type="spellStart"/>
        <w:r w:rsidR="00922CA7" w:rsidRPr="00C44912">
          <w:rPr>
            <w:rStyle w:val="a8"/>
            <w:rFonts w:ascii="Times New Roman" w:hAnsi="Times New Roman" w:cs="Times New Roman"/>
            <w:sz w:val="28"/>
            <w:szCs w:val="28"/>
            <w:lang w:val="en-US"/>
          </w:rPr>
          <w:t>oktyabrskadm</w:t>
        </w:r>
        <w:proofErr w:type="spellEnd"/>
        <w:r w:rsidR="00922CA7" w:rsidRPr="004F5976">
          <w:rPr>
            <w:rStyle w:val="a8"/>
            <w:rFonts w:ascii="Times New Roman" w:hAnsi="Times New Roman" w:cs="Times New Roman"/>
            <w:sz w:val="28"/>
            <w:szCs w:val="28"/>
          </w:rPr>
          <w:t>.</w:t>
        </w:r>
        <w:proofErr w:type="spellStart"/>
        <w:r w:rsidR="00922CA7" w:rsidRPr="00C44912">
          <w:rPr>
            <w:rStyle w:val="a8"/>
            <w:rFonts w:ascii="Times New Roman" w:hAnsi="Times New Roman" w:cs="Times New Roman"/>
            <w:sz w:val="28"/>
            <w:szCs w:val="28"/>
            <w:lang w:val="en-US"/>
          </w:rPr>
          <w:t>ru</w:t>
        </w:r>
        <w:proofErr w:type="spellEnd"/>
        <w:r w:rsidR="00922CA7" w:rsidRPr="004F5976">
          <w:rPr>
            <w:rStyle w:val="a8"/>
            <w:rFonts w:ascii="Times New Roman" w:hAnsi="Times New Roman" w:cs="Times New Roman"/>
            <w:sz w:val="28"/>
            <w:szCs w:val="28"/>
          </w:rPr>
          <w:t>/</w:t>
        </w:r>
      </w:hyperlink>
      <w:r w:rsidR="00922CA7">
        <w:rPr>
          <w:rStyle w:val="a8"/>
          <w:rFonts w:ascii="Times New Roman" w:hAnsi="Times New Roman" w:cs="Times New Roman"/>
          <w:sz w:val="28"/>
          <w:szCs w:val="28"/>
        </w:rPr>
        <w:t>)</w:t>
      </w:r>
      <w:r w:rsidR="00922CA7">
        <w:rPr>
          <w:rFonts w:ascii="Times New Roman" w:hAnsi="Times New Roman" w:cs="Times New Roman"/>
          <w:sz w:val="28"/>
          <w:szCs w:val="28"/>
        </w:rPr>
        <w:t xml:space="preserve"> </w:t>
      </w:r>
      <w:r>
        <w:rPr>
          <w:rFonts w:ascii="Times New Roman" w:hAnsi="Times New Roman" w:cs="Times New Roman"/>
          <w:sz w:val="28"/>
          <w:szCs w:val="28"/>
        </w:rPr>
        <w:t xml:space="preserve"> актуальной информации деятельности рабочей группы.</w:t>
      </w:r>
    </w:p>
    <w:p w:rsidR="001827B8" w:rsidRDefault="001827B8" w:rsidP="00F55F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proofErr w:type="gramStart"/>
      <w:r>
        <w:rPr>
          <w:rFonts w:ascii="Times New Roman" w:hAnsi="Times New Roman" w:cs="Times New Roman"/>
          <w:sz w:val="28"/>
          <w:szCs w:val="28"/>
        </w:rPr>
        <w:t xml:space="preserve">При наличии у рабочей группы информации о нарушении порядка </w:t>
      </w:r>
      <w:r w:rsidR="002A05E6">
        <w:rPr>
          <w:rFonts w:ascii="Times New Roman" w:hAnsi="Times New Roman" w:cs="Times New Roman"/>
          <w:sz w:val="28"/>
          <w:szCs w:val="28"/>
        </w:rPr>
        <w:t>оформления трудовых отношений и наличии выявленных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рабочая группа направляет соответствующую информацию в Государственную инспекцию труда в Самарской области, а также органы прокуратуры для рассмотрения вопроса</w:t>
      </w:r>
      <w:proofErr w:type="gramEnd"/>
      <w:r w:rsidR="002A05E6">
        <w:rPr>
          <w:rFonts w:ascii="Times New Roman" w:hAnsi="Times New Roman" w:cs="Times New Roman"/>
          <w:sz w:val="28"/>
          <w:szCs w:val="28"/>
        </w:rPr>
        <w:t xml:space="preserve"> </w:t>
      </w:r>
      <w:r w:rsidR="008F541C">
        <w:rPr>
          <w:rFonts w:ascii="Times New Roman" w:hAnsi="Times New Roman" w:cs="Times New Roman"/>
          <w:sz w:val="28"/>
          <w:szCs w:val="28"/>
        </w:rPr>
        <w:t>о проведении контрольных (надзорных) мероприятий.</w:t>
      </w:r>
    </w:p>
    <w:p w:rsidR="00AE60E7" w:rsidRDefault="00AE60E7" w:rsidP="00F55F07">
      <w:pPr>
        <w:spacing w:after="0" w:line="360" w:lineRule="auto"/>
        <w:ind w:firstLine="567"/>
        <w:jc w:val="both"/>
        <w:rPr>
          <w:rFonts w:ascii="Times New Roman" w:hAnsi="Times New Roman" w:cs="Times New Roman"/>
          <w:sz w:val="28"/>
          <w:szCs w:val="28"/>
        </w:rPr>
      </w:pPr>
    </w:p>
    <w:p w:rsidR="00AE60E7" w:rsidRDefault="00AE60E7" w:rsidP="00F55F07">
      <w:pPr>
        <w:spacing w:after="0" w:line="360" w:lineRule="auto"/>
        <w:ind w:firstLine="567"/>
        <w:jc w:val="both"/>
        <w:rPr>
          <w:rFonts w:ascii="Times New Roman" w:hAnsi="Times New Roman" w:cs="Times New Roman"/>
          <w:sz w:val="28"/>
          <w:szCs w:val="28"/>
        </w:rPr>
      </w:pPr>
    </w:p>
    <w:p w:rsidR="00AE60E7" w:rsidRDefault="00AE60E7" w:rsidP="00F55F07">
      <w:pPr>
        <w:spacing w:after="0" w:line="360" w:lineRule="auto"/>
        <w:ind w:firstLine="567"/>
        <w:jc w:val="both"/>
        <w:rPr>
          <w:rFonts w:ascii="Times New Roman" w:hAnsi="Times New Roman" w:cs="Times New Roman"/>
          <w:sz w:val="28"/>
          <w:szCs w:val="28"/>
        </w:rPr>
      </w:pPr>
    </w:p>
    <w:p w:rsidR="00AE60E7" w:rsidRDefault="00AE60E7" w:rsidP="00F55F07">
      <w:pPr>
        <w:spacing w:after="0" w:line="360" w:lineRule="auto"/>
        <w:ind w:firstLine="567"/>
        <w:jc w:val="both"/>
        <w:rPr>
          <w:rFonts w:ascii="Times New Roman" w:hAnsi="Times New Roman" w:cs="Times New Roman"/>
          <w:sz w:val="28"/>
          <w:szCs w:val="28"/>
        </w:rPr>
      </w:pPr>
    </w:p>
    <w:p w:rsidR="00AE60E7" w:rsidRDefault="00AE60E7" w:rsidP="00F55F07">
      <w:pPr>
        <w:spacing w:after="0" w:line="360" w:lineRule="auto"/>
        <w:ind w:firstLine="567"/>
        <w:jc w:val="both"/>
        <w:rPr>
          <w:rFonts w:ascii="Times New Roman" w:hAnsi="Times New Roman" w:cs="Times New Roman"/>
          <w:sz w:val="28"/>
          <w:szCs w:val="28"/>
        </w:rPr>
      </w:pPr>
    </w:p>
    <w:p w:rsidR="006C6EF1" w:rsidRDefault="006C6EF1" w:rsidP="006C6EF1">
      <w:pPr>
        <w:spacing w:after="0" w:line="360" w:lineRule="auto"/>
        <w:jc w:val="both"/>
        <w:rPr>
          <w:rFonts w:ascii="Times New Roman" w:hAnsi="Times New Roman" w:cs="Times New Roman"/>
          <w:sz w:val="28"/>
          <w:szCs w:val="28"/>
        </w:rPr>
      </w:pPr>
    </w:p>
    <w:p w:rsidR="00922CA7" w:rsidRDefault="00922CA7" w:rsidP="006C6EF1">
      <w:pPr>
        <w:spacing w:after="0" w:line="360" w:lineRule="auto"/>
        <w:jc w:val="both"/>
        <w:rPr>
          <w:rFonts w:ascii="Times New Roman" w:hAnsi="Times New Roman" w:cs="Times New Roman"/>
          <w:sz w:val="28"/>
          <w:szCs w:val="28"/>
        </w:rPr>
      </w:pPr>
    </w:p>
    <w:p w:rsidR="007D05D4" w:rsidRDefault="00AE60E7" w:rsidP="007D05D4">
      <w:pPr>
        <w:pStyle w:val="ConsPlusNormal"/>
        <w:tabs>
          <w:tab w:val="left" w:pos="9360"/>
        </w:tabs>
        <w:ind w:left="5400" w:right="-5"/>
        <w:jc w:val="both"/>
        <w:rPr>
          <w:rFonts w:ascii="Times New Roman" w:hAnsi="Times New Roman" w:cs="Times New Roman"/>
          <w:sz w:val="26"/>
          <w:szCs w:val="26"/>
        </w:rPr>
      </w:pPr>
      <w:r w:rsidRPr="007D05D4">
        <w:rPr>
          <w:rFonts w:ascii="Times New Roman" w:hAnsi="Times New Roman" w:cs="Times New Roman"/>
          <w:sz w:val="26"/>
          <w:szCs w:val="26"/>
        </w:rPr>
        <w:lastRenderedPageBreak/>
        <w:t xml:space="preserve">              </w:t>
      </w:r>
      <w:r w:rsidR="007D05D4">
        <w:rPr>
          <w:rFonts w:ascii="Times New Roman" w:hAnsi="Times New Roman" w:cs="Times New Roman"/>
          <w:sz w:val="26"/>
          <w:szCs w:val="26"/>
        </w:rPr>
        <w:t xml:space="preserve">   </w:t>
      </w:r>
      <w:r w:rsidRPr="007D05D4">
        <w:rPr>
          <w:rFonts w:ascii="Times New Roman" w:hAnsi="Times New Roman" w:cs="Times New Roman"/>
          <w:sz w:val="26"/>
          <w:szCs w:val="26"/>
        </w:rPr>
        <w:t xml:space="preserve"> Приложение  1 </w:t>
      </w:r>
    </w:p>
    <w:p w:rsidR="00AE60E7" w:rsidRPr="007D05D4" w:rsidRDefault="00AE60E7" w:rsidP="007D05D4">
      <w:pPr>
        <w:pStyle w:val="ConsPlusNormal"/>
        <w:tabs>
          <w:tab w:val="left" w:pos="9360"/>
        </w:tabs>
        <w:ind w:left="5400" w:right="-5"/>
        <w:jc w:val="center"/>
        <w:rPr>
          <w:rFonts w:ascii="Times New Roman" w:hAnsi="Times New Roman" w:cs="Times New Roman"/>
          <w:sz w:val="26"/>
          <w:szCs w:val="26"/>
        </w:rPr>
      </w:pPr>
      <w:r w:rsidRPr="007D05D4">
        <w:rPr>
          <w:rFonts w:ascii="Times New Roman" w:hAnsi="Times New Roman" w:cs="Times New Roman"/>
          <w:sz w:val="26"/>
          <w:szCs w:val="26"/>
        </w:rPr>
        <w:t>к Порядку</w:t>
      </w:r>
      <w:r w:rsidR="007D05D4" w:rsidRPr="007D05D4">
        <w:rPr>
          <w:rFonts w:ascii="Times New Roman" w:hAnsi="Times New Roman" w:cs="Times New Roman"/>
          <w:sz w:val="26"/>
          <w:szCs w:val="26"/>
        </w:rPr>
        <w:t xml:space="preserve"> создания и деятельности рабочих групп межведомственной комиссии по противодействию формированию просроченной задолженности по заработной плате и нелегальной занятости на территории городского округа Октябрьск Самарской области</w:t>
      </w:r>
    </w:p>
    <w:p w:rsidR="00AE60E7" w:rsidRPr="009932B0" w:rsidRDefault="00AE60E7" w:rsidP="00AE60E7">
      <w:pPr>
        <w:autoSpaceDE w:val="0"/>
        <w:autoSpaceDN w:val="0"/>
        <w:adjustRightInd w:val="0"/>
        <w:jc w:val="center"/>
        <w:rPr>
          <w:rFonts w:ascii="Times New Roman" w:hAnsi="Times New Roman" w:cs="Times New Roman"/>
          <w:b/>
          <w:sz w:val="26"/>
          <w:szCs w:val="26"/>
        </w:rPr>
      </w:pPr>
    </w:p>
    <w:p w:rsidR="00AE60E7" w:rsidRPr="00AE60E7" w:rsidRDefault="00AE60E7" w:rsidP="00AE60E7">
      <w:pPr>
        <w:spacing w:after="0"/>
        <w:jc w:val="center"/>
        <w:rPr>
          <w:rFonts w:ascii="Times New Roman" w:hAnsi="Times New Roman" w:cs="Times New Roman"/>
          <w:b/>
          <w:sz w:val="26"/>
          <w:szCs w:val="26"/>
        </w:rPr>
      </w:pPr>
      <w:r w:rsidRPr="00AE60E7">
        <w:rPr>
          <w:rFonts w:ascii="Times New Roman" w:hAnsi="Times New Roman" w:cs="Times New Roman"/>
          <w:b/>
          <w:sz w:val="28"/>
          <w:szCs w:val="28"/>
        </w:rPr>
        <w:t>Журнал «Регистрация обращений граждан на «горячую линию» по вопросам  нелегальной занятости и (или) просроченной задолженности по заработной плате перед работниками хозяйствующих субъектов»</w:t>
      </w:r>
    </w:p>
    <w:p w:rsidR="00AE60E7" w:rsidRPr="009932B0" w:rsidRDefault="00AE60E7" w:rsidP="00AE60E7">
      <w:pPr>
        <w:spacing w:after="0"/>
        <w:jc w:val="center"/>
        <w:rPr>
          <w:rFonts w:ascii="Times New Roman" w:hAnsi="Times New Roman" w:cs="Times New Roman"/>
          <w:bCs/>
          <w:sz w:val="26"/>
          <w:szCs w:val="26"/>
        </w:rPr>
      </w:pPr>
    </w:p>
    <w:tbl>
      <w:tblPr>
        <w:tblW w:w="9796" w:type="dxa"/>
        <w:tblLook w:val="0000" w:firstRow="0" w:lastRow="0" w:firstColumn="0" w:lastColumn="0" w:noHBand="0" w:noVBand="0"/>
      </w:tblPr>
      <w:tblGrid>
        <w:gridCol w:w="511"/>
        <w:gridCol w:w="1711"/>
        <w:gridCol w:w="1930"/>
        <w:gridCol w:w="2333"/>
        <w:gridCol w:w="1779"/>
        <w:gridCol w:w="6"/>
        <w:gridCol w:w="1526"/>
      </w:tblGrid>
      <w:tr w:rsidR="00AE60E7" w:rsidRPr="009932B0" w:rsidTr="00AE60E7">
        <w:trPr>
          <w:trHeight w:val="1412"/>
        </w:trPr>
        <w:tc>
          <w:tcPr>
            <w:tcW w:w="511" w:type="dxa"/>
            <w:tcBorders>
              <w:top w:val="single" w:sz="4" w:space="0" w:color="auto"/>
              <w:left w:val="single" w:sz="4" w:space="0" w:color="auto"/>
              <w:bottom w:val="single" w:sz="4" w:space="0" w:color="auto"/>
              <w:right w:val="single" w:sz="4" w:space="0" w:color="auto"/>
            </w:tcBorders>
            <w:shd w:val="clear" w:color="auto" w:fill="auto"/>
          </w:tcPr>
          <w:p w:rsidR="00AE60E7" w:rsidRDefault="00AE60E7" w:rsidP="001A1C8C">
            <w:pPr>
              <w:jc w:val="center"/>
              <w:rPr>
                <w:rFonts w:ascii="Times New Roman" w:hAnsi="Times New Roman" w:cs="Times New Roman"/>
                <w:sz w:val="20"/>
                <w:szCs w:val="20"/>
              </w:rPr>
            </w:pPr>
          </w:p>
          <w:p w:rsidR="00AE60E7" w:rsidRPr="00B73452" w:rsidRDefault="00AE60E7" w:rsidP="001A1C8C">
            <w:pPr>
              <w:jc w:val="center"/>
              <w:rPr>
                <w:rFonts w:ascii="Times New Roman" w:hAnsi="Times New Roman" w:cs="Times New Roman"/>
                <w:sz w:val="20"/>
                <w:szCs w:val="20"/>
              </w:rPr>
            </w:pPr>
            <w:r w:rsidRPr="00B73452">
              <w:rPr>
                <w:rFonts w:ascii="Times New Roman" w:hAnsi="Times New Roman" w:cs="Times New Roman"/>
                <w:sz w:val="20"/>
                <w:szCs w:val="20"/>
              </w:rPr>
              <w:t xml:space="preserve">№ </w:t>
            </w:r>
            <w:proofErr w:type="gramStart"/>
            <w:r w:rsidRPr="00B73452">
              <w:rPr>
                <w:rFonts w:ascii="Times New Roman" w:hAnsi="Times New Roman" w:cs="Times New Roman"/>
                <w:sz w:val="20"/>
                <w:szCs w:val="20"/>
              </w:rPr>
              <w:t>п</w:t>
            </w:r>
            <w:proofErr w:type="gramEnd"/>
            <w:r w:rsidRPr="00B73452">
              <w:rPr>
                <w:rFonts w:ascii="Times New Roman" w:hAnsi="Times New Roman" w:cs="Times New Roman"/>
                <w:sz w:val="20"/>
                <w:szCs w:val="20"/>
              </w:rPr>
              <w:t>/п</w:t>
            </w:r>
          </w:p>
        </w:tc>
        <w:tc>
          <w:tcPr>
            <w:tcW w:w="1711" w:type="dxa"/>
            <w:tcBorders>
              <w:top w:val="single" w:sz="4" w:space="0" w:color="auto"/>
              <w:left w:val="nil"/>
              <w:bottom w:val="single" w:sz="4" w:space="0" w:color="auto"/>
              <w:right w:val="single" w:sz="4" w:space="0" w:color="000000"/>
            </w:tcBorders>
            <w:shd w:val="clear" w:color="auto" w:fill="auto"/>
          </w:tcPr>
          <w:p w:rsidR="00AE60E7" w:rsidRPr="00B73452" w:rsidRDefault="00AE60E7" w:rsidP="001A1C8C">
            <w:pPr>
              <w:jc w:val="center"/>
              <w:rPr>
                <w:rFonts w:ascii="Times New Roman" w:hAnsi="Times New Roman" w:cs="Times New Roman"/>
                <w:sz w:val="20"/>
                <w:szCs w:val="20"/>
              </w:rPr>
            </w:pPr>
            <w:r>
              <w:rPr>
                <w:rFonts w:ascii="Times New Roman" w:hAnsi="Times New Roman" w:cs="Times New Roman"/>
                <w:sz w:val="20"/>
                <w:szCs w:val="20"/>
              </w:rPr>
              <w:t>ФИО, адрес, номер телефона заявителя</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E60E7" w:rsidRPr="00B73452" w:rsidRDefault="00AE60E7" w:rsidP="001A1C8C">
            <w:pPr>
              <w:jc w:val="center"/>
              <w:rPr>
                <w:rFonts w:ascii="Times New Roman" w:hAnsi="Times New Roman" w:cs="Times New Roman"/>
                <w:sz w:val="20"/>
                <w:szCs w:val="20"/>
              </w:rPr>
            </w:pPr>
            <w:r>
              <w:rPr>
                <w:rFonts w:ascii="Times New Roman" w:hAnsi="Times New Roman" w:cs="Times New Roman"/>
                <w:sz w:val="20"/>
                <w:szCs w:val="20"/>
              </w:rPr>
              <w:t>Краткое содержание поступившего обращения</w:t>
            </w:r>
          </w:p>
        </w:tc>
        <w:tc>
          <w:tcPr>
            <w:tcW w:w="2333" w:type="dxa"/>
            <w:tcBorders>
              <w:top w:val="single" w:sz="4" w:space="0" w:color="auto"/>
              <w:left w:val="nil"/>
              <w:bottom w:val="single" w:sz="4" w:space="0" w:color="auto"/>
              <w:right w:val="single" w:sz="4" w:space="0" w:color="auto"/>
            </w:tcBorders>
            <w:shd w:val="clear" w:color="auto" w:fill="auto"/>
          </w:tcPr>
          <w:p w:rsidR="00AE60E7" w:rsidRPr="00B73452" w:rsidRDefault="00AE60E7" w:rsidP="001A1C8C">
            <w:pPr>
              <w:jc w:val="center"/>
              <w:rPr>
                <w:rFonts w:ascii="Times New Roman" w:hAnsi="Times New Roman" w:cs="Times New Roman"/>
                <w:sz w:val="20"/>
                <w:szCs w:val="20"/>
              </w:rPr>
            </w:pPr>
            <w:r>
              <w:rPr>
                <w:rFonts w:ascii="Times New Roman" w:hAnsi="Times New Roman" w:cs="Times New Roman"/>
                <w:sz w:val="20"/>
                <w:szCs w:val="20"/>
              </w:rPr>
              <w:t>Дата обращения</w:t>
            </w:r>
          </w:p>
        </w:tc>
        <w:tc>
          <w:tcPr>
            <w:tcW w:w="1779" w:type="dxa"/>
            <w:tcBorders>
              <w:top w:val="single" w:sz="4" w:space="0" w:color="auto"/>
              <w:left w:val="single" w:sz="4" w:space="0" w:color="auto"/>
              <w:bottom w:val="single" w:sz="4" w:space="0" w:color="auto"/>
              <w:right w:val="single" w:sz="4" w:space="0" w:color="auto"/>
            </w:tcBorders>
          </w:tcPr>
          <w:p w:rsidR="00AE60E7" w:rsidRPr="00B73452" w:rsidRDefault="00AE60E7" w:rsidP="001A1C8C">
            <w:pPr>
              <w:jc w:val="center"/>
              <w:rPr>
                <w:rFonts w:ascii="Times New Roman" w:hAnsi="Times New Roman" w:cs="Times New Roman"/>
                <w:sz w:val="20"/>
                <w:szCs w:val="20"/>
              </w:rPr>
            </w:pPr>
            <w:r>
              <w:rPr>
                <w:rFonts w:ascii="Times New Roman" w:hAnsi="Times New Roman" w:cs="Times New Roman"/>
                <w:sz w:val="20"/>
                <w:szCs w:val="20"/>
              </w:rPr>
              <w:t>Дата заседания комиссии</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rsidR="00AE60E7" w:rsidRPr="00B73452" w:rsidRDefault="00AE60E7" w:rsidP="001A1C8C">
            <w:pPr>
              <w:jc w:val="center"/>
              <w:rPr>
                <w:rFonts w:ascii="Times New Roman" w:hAnsi="Times New Roman" w:cs="Times New Roman"/>
                <w:sz w:val="20"/>
                <w:szCs w:val="20"/>
              </w:rPr>
            </w:pPr>
            <w:r>
              <w:rPr>
                <w:rFonts w:ascii="Times New Roman" w:hAnsi="Times New Roman" w:cs="Times New Roman"/>
                <w:sz w:val="20"/>
                <w:szCs w:val="20"/>
              </w:rPr>
              <w:t>Дата направления ответа заявителю</w:t>
            </w:r>
            <w:r w:rsidRPr="00B73452">
              <w:rPr>
                <w:rFonts w:ascii="Times New Roman" w:hAnsi="Times New Roman" w:cs="Times New Roman"/>
                <w:sz w:val="20"/>
                <w:szCs w:val="20"/>
              </w:rPr>
              <w:t xml:space="preserve">              </w:t>
            </w:r>
          </w:p>
        </w:tc>
      </w:tr>
      <w:tr w:rsidR="00AE60E7" w:rsidRPr="009932B0" w:rsidTr="00AE60E7">
        <w:trPr>
          <w:trHeight w:val="459"/>
        </w:trPr>
        <w:tc>
          <w:tcPr>
            <w:tcW w:w="511" w:type="dxa"/>
            <w:tcBorders>
              <w:top w:val="single" w:sz="4" w:space="0" w:color="auto"/>
              <w:left w:val="single" w:sz="4" w:space="0" w:color="auto"/>
              <w:bottom w:val="single" w:sz="4" w:space="0" w:color="auto"/>
              <w:right w:val="single" w:sz="4" w:space="0" w:color="auto"/>
            </w:tcBorders>
            <w:shd w:val="clear" w:color="auto" w:fill="auto"/>
          </w:tcPr>
          <w:p w:rsidR="00AE60E7" w:rsidRPr="00B73452" w:rsidRDefault="00AE60E7" w:rsidP="001A1C8C">
            <w:pPr>
              <w:jc w:val="both"/>
              <w:rPr>
                <w:rFonts w:ascii="Times New Roman" w:hAnsi="Times New Roman" w:cs="Times New Roman"/>
                <w:sz w:val="20"/>
                <w:szCs w:val="20"/>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AE60E7" w:rsidRPr="00B73452" w:rsidRDefault="00AE60E7" w:rsidP="001A1C8C">
            <w:pPr>
              <w:jc w:val="both"/>
              <w:rPr>
                <w:rFonts w:ascii="Times New Roman" w:hAnsi="Times New Roman" w:cs="Times New Roman"/>
                <w:sz w:val="20"/>
                <w:szCs w:val="20"/>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E60E7" w:rsidRPr="00B73452" w:rsidRDefault="00AE60E7" w:rsidP="001A1C8C">
            <w:pPr>
              <w:jc w:val="both"/>
              <w:rPr>
                <w:rFonts w:ascii="Times New Roman" w:hAnsi="Times New Roman" w:cs="Times New Roman"/>
                <w:sz w:val="20"/>
                <w:szCs w:val="20"/>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AE60E7" w:rsidRPr="00B73452" w:rsidRDefault="00AE60E7" w:rsidP="001A1C8C">
            <w:pPr>
              <w:jc w:val="both"/>
              <w:rPr>
                <w:rFonts w:ascii="Times New Roman" w:hAnsi="Times New Roman" w:cs="Times New Roman"/>
                <w:sz w:val="20"/>
                <w:szCs w:val="20"/>
              </w:rPr>
            </w:pPr>
          </w:p>
        </w:tc>
        <w:tc>
          <w:tcPr>
            <w:tcW w:w="1785" w:type="dxa"/>
            <w:gridSpan w:val="2"/>
            <w:tcBorders>
              <w:top w:val="single" w:sz="4" w:space="0" w:color="auto"/>
              <w:left w:val="single" w:sz="4" w:space="0" w:color="auto"/>
              <w:bottom w:val="single" w:sz="4" w:space="0" w:color="auto"/>
              <w:right w:val="single" w:sz="4" w:space="0" w:color="auto"/>
            </w:tcBorders>
          </w:tcPr>
          <w:p w:rsidR="00AE60E7" w:rsidRPr="00B73452" w:rsidRDefault="00AE60E7" w:rsidP="001A1C8C">
            <w:pPr>
              <w:jc w:val="center"/>
              <w:rPr>
                <w:rFonts w:ascii="Times New Roman" w:hAnsi="Times New Roman" w:cs="Times New Roman"/>
                <w:sz w:val="20"/>
                <w:szCs w:val="20"/>
              </w:rPr>
            </w:pPr>
          </w:p>
        </w:tc>
        <w:tc>
          <w:tcPr>
            <w:tcW w:w="1526" w:type="dxa"/>
            <w:tcBorders>
              <w:top w:val="single" w:sz="4" w:space="0" w:color="auto"/>
              <w:left w:val="single" w:sz="4" w:space="0" w:color="auto"/>
              <w:bottom w:val="single" w:sz="4" w:space="0" w:color="auto"/>
              <w:right w:val="single" w:sz="4" w:space="0" w:color="auto"/>
            </w:tcBorders>
          </w:tcPr>
          <w:p w:rsidR="00AE60E7" w:rsidRPr="00B73452" w:rsidRDefault="00AE60E7" w:rsidP="001A1C8C">
            <w:pPr>
              <w:jc w:val="center"/>
              <w:rPr>
                <w:rFonts w:ascii="Times New Roman" w:hAnsi="Times New Roman" w:cs="Times New Roman"/>
                <w:sz w:val="20"/>
                <w:szCs w:val="20"/>
              </w:rPr>
            </w:pPr>
          </w:p>
        </w:tc>
      </w:tr>
      <w:tr w:rsidR="00AE60E7" w:rsidRPr="009932B0" w:rsidTr="00AE60E7">
        <w:trPr>
          <w:trHeight w:val="315"/>
        </w:trPr>
        <w:tc>
          <w:tcPr>
            <w:tcW w:w="511"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779" w:type="dxa"/>
            <w:tcBorders>
              <w:top w:val="single" w:sz="4" w:space="0" w:color="auto"/>
              <w:left w:val="single" w:sz="4" w:space="0" w:color="auto"/>
              <w:bottom w:val="single" w:sz="4" w:space="0" w:color="auto"/>
              <w:right w:val="single" w:sz="4" w:space="0" w:color="auto"/>
            </w:tcBorders>
          </w:tcPr>
          <w:p w:rsidR="00AE60E7" w:rsidRPr="009932B0" w:rsidRDefault="00AE60E7" w:rsidP="001A1C8C">
            <w:pPr>
              <w:jc w:val="both"/>
              <w:rPr>
                <w:rFonts w:ascii="Times New Roman" w:hAnsi="Times New Roman" w:cs="Times New Roman"/>
                <w:sz w:val="26"/>
                <w:szCs w:val="2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r>
      <w:tr w:rsidR="00AE60E7" w:rsidRPr="009932B0" w:rsidTr="00AE60E7">
        <w:trPr>
          <w:trHeight w:val="315"/>
        </w:trPr>
        <w:tc>
          <w:tcPr>
            <w:tcW w:w="511"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779" w:type="dxa"/>
            <w:tcBorders>
              <w:top w:val="single" w:sz="4" w:space="0" w:color="auto"/>
              <w:left w:val="single" w:sz="4" w:space="0" w:color="auto"/>
              <w:bottom w:val="single" w:sz="4" w:space="0" w:color="auto"/>
              <w:right w:val="single" w:sz="4" w:space="0" w:color="auto"/>
            </w:tcBorders>
          </w:tcPr>
          <w:p w:rsidR="00AE60E7" w:rsidRPr="009932B0" w:rsidRDefault="00AE60E7" w:rsidP="001A1C8C">
            <w:pPr>
              <w:jc w:val="both"/>
              <w:rPr>
                <w:rFonts w:ascii="Times New Roman" w:hAnsi="Times New Roman" w:cs="Times New Roman"/>
                <w:sz w:val="26"/>
                <w:szCs w:val="2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r>
      <w:tr w:rsidR="00AE60E7" w:rsidRPr="009932B0" w:rsidTr="00AE60E7">
        <w:trPr>
          <w:trHeight w:val="315"/>
        </w:trPr>
        <w:tc>
          <w:tcPr>
            <w:tcW w:w="511"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779" w:type="dxa"/>
            <w:tcBorders>
              <w:top w:val="single" w:sz="4" w:space="0" w:color="auto"/>
              <w:left w:val="single" w:sz="4" w:space="0" w:color="auto"/>
              <w:bottom w:val="single" w:sz="4" w:space="0" w:color="auto"/>
              <w:right w:val="single" w:sz="4" w:space="0" w:color="auto"/>
            </w:tcBorders>
          </w:tcPr>
          <w:p w:rsidR="00AE60E7" w:rsidRPr="009932B0" w:rsidRDefault="00AE60E7" w:rsidP="001A1C8C">
            <w:pPr>
              <w:jc w:val="both"/>
              <w:rPr>
                <w:rFonts w:ascii="Times New Roman" w:hAnsi="Times New Roman" w:cs="Times New Roman"/>
                <w:sz w:val="26"/>
                <w:szCs w:val="2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r>
      <w:tr w:rsidR="00AE60E7" w:rsidRPr="009932B0" w:rsidTr="00AE60E7">
        <w:trPr>
          <w:trHeight w:val="315"/>
        </w:trPr>
        <w:tc>
          <w:tcPr>
            <w:tcW w:w="511"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779" w:type="dxa"/>
            <w:tcBorders>
              <w:top w:val="single" w:sz="4" w:space="0" w:color="auto"/>
              <w:left w:val="single" w:sz="4" w:space="0" w:color="auto"/>
              <w:bottom w:val="single" w:sz="4" w:space="0" w:color="auto"/>
              <w:right w:val="single" w:sz="4" w:space="0" w:color="auto"/>
            </w:tcBorders>
          </w:tcPr>
          <w:p w:rsidR="00AE60E7" w:rsidRPr="009932B0" w:rsidRDefault="00AE60E7" w:rsidP="001A1C8C">
            <w:pPr>
              <w:jc w:val="both"/>
              <w:rPr>
                <w:rFonts w:ascii="Times New Roman" w:hAnsi="Times New Roman" w:cs="Times New Roman"/>
                <w:sz w:val="26"/>
                <w:szCs w:val="2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r>
      <w:tr w:rsidR="00AE60E7" w:rsidRPr="009932B0" w:rsidTr="00AE60E7">
        <w:trPr>
          <w:trHeight w:val="315"/>
        </w:trPr>
        <w:tc>
          <w:tcPr>
            <w:tcW w:w="511"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779" w:type="dxa"/>
            <w:tcBorders>
              <w:top w:val="single" w:sz="4" w:space="0" w:color="auto"/>
              <w:left w:val="single" w:sz="4" w:space="0" w:color="auto"/>
              <w:bottom w:val="single" w:sz="4" w:space="0" w:color="auto"/>
              <w:right w:val="single" w:sz="4" w:space="0" w:color="auto"/>
            </w:tcBorders>
          </w:tcPr>
          <w:p w:rsidR="00AE60E7" w:rsidRPr="009932B0" w:rsidRDefault="00AE60E7" w:rsidP="001A1C8C">
            <w:pPr>
              <w:jc w:val="both"/>
              <w:rPr>
                <w:rFonts w:ascii="Times New Roman" w:hAnsi="Times New Roman" w:cs="Times New Roman"/>
                <w:sz w:val="26"/>
                <w:szCs w:val="2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r>
      <w:tr w:rsidR="00AE60E7" w:rsidRPr="009932B0" w:rsidTr="00AE60E7">
        <w:trPr>
          <w:trHeight w:val="315"/>
        </w:trPr>
        <w:tc>
          <w:tcPr>
            <w:tcW w:w="511"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779" w:type="dxa"/>
            <w:tcBorders>
              <w:top w:val="single" w:sz="4" w:space="0" w:color="auto"/>
              <w:left w:val="single" w:sz="4" w:space="0" w:color="auto"/>
              <w:bottom w:val="single" w:sz="4" w:space="0" w:color="auto"/>
              <w:right w:val="single" w:sz="4" w:space="0" w:color="auto"/>
            </w:tcBorders>
          </w:tcPr>
          <w:p w:rsidR="00AE60E7" w:rsidRPr="009932B0" w:rsidRDefault="00AE60E7" w:rsidP="001A1C8C">
            <w:pPr>
              <w:jc w:val="both"/>
              <w:rPr>
                <w:rFonts w:ascii="Times New Roman" w:hAnsi="Times New Roman" w:cs="Times New Roman"/>
                <w:sz w:val="26"/>
                <w:szCs w:val="2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r>
      <w:tr w:rsidR="00AE60E7" w:rsidRPr="009932B0" w:rsidTr="00AE60E7">
        <w:trPr>
          <w:trHeight w:val="315"/>
        </w:trPr>
        <w:tc>
          <w:tcPr>
            <w:tcW w:w="511"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779" w:type="dxa"/>
            <w:tcBorders>
              <w:top w:val="single" w:sz="4" w:space="0" w:color="auto"/>
              <w:left w:val="single" w:sz="4" w:space="0" w:color="auto"/>
              <w:bottom w:val="single" w:sz="4" w:space="0" w:color="auto"/>
              <w:right w:val="single" w:sz="4" w:space="0" w:color="auto"/>
            </w:tcBorders>
          </w:tcPr>
          <w:p w:rsidR="00AE60E7" w:rsidRPr="009932B0" w:rsidRDefault="00AE60E7" w:rsidP="001A1C8C">
            <w:pPr>
              <w:jc w:val="both"/>
              <w:rPr>
                <w:rFonts w:ascii="Times New Roman" w:hAnsi="Times New Roman" w:cs="Times New Roman"/>
                <w:sz w:val="26"/>
                <w:szCs w:val="2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r>
      <w:tr w:rsidR="00AE60E7" w:rsidRPr="009932B0" w:rsidTr="00AE60E7">
        <w:trPr>
          <w:trHeight w:val="315"/>
        </w:trPr>
        <w:tc>
          <w:tcPr>
            <w:tcW w:w="511"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c>
          <w:tcPr>
            <w:tcW w:w="1779" w:type="dxa"/>
            <w:tcBorders>
              <w:top w:val="single" w:sz="4" w:space="0" w:color="auto"/>
              <w:left w:val="single" w:sz="4" w:space="0" w:color="auto"/>
              <w:bottom w:val="single" w:sz="4" w:space="0" w:color="auto"/>
              <w:right w:val="single" w:sz="4" w:space="0" w:color="auto"/>
            </w:tcBorders>
          </w:tcPr>
          <w:p w:rsidR="00AE60E7" w:rsidRPr="009932B0" w:rsidRDefault="00AE60E7" w:rsidP="001A1C8C">
            <w:pPr>
              <w:jc w:val="both"/>
              <w:rPr>
                <w:rFonts w:ascii="Times New Roman" w:hAnsi="Times New Roman" w:cs="Times New Roman"/>
                <w:sz w:val="26"/>
                <w:szCs w:val="2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rsidR="00AE60E7" w:rsidRPr="009932B0" w:rsidRDefault="00AE60E7" w:rsidP="001A1C8C">
            <w:pPr>
              <w:jc w:val="both"/>
              <w:rPr>
                <w:rFonts w:ascii="Times New Roman" w:hAnsi="Times New Roman" w:cs="Times New Roman"/>
                <w:sz w:val="26"/>
                <w:szCs w:val="26"/>
              </w:rPr>
            </w:pPr>
          </w:p>
        </w:tc>
      </w:tr>
    </w:tbl>
    <w:p w:rsidR="00AE60E7" w:rsidRDefault="00AE60E7" w:rsidP="00AE60E7">
      <w:pPr>
        <w:pStyle w:val="ConsPlusNormal"/>
        <w:tabs>
          <w:tab w:val="left" w:pos="9360"/>
        </w:tabs>
        <w:ind w:left="5400" w:right="-5"/>
        <w:jc w:val="center"/>
        <w:rPr>
          <w:rFonts w:ascii="Times New Roman" w:hAnsi="Times New Roman" w:cs="Times New Roman"/>
          <w:sz w:val="26"/>
          <w:szCs w:val="26"/>
        </w:rPr>
      </w:pPr>
    </w:p>
    <w:p w:rsidR="00AE60E7" w:rsidRPr="001827B8" w:rsidRDefault="00AE60E7" w:rsidP="00F55F07">
      <w:pPr>
        <w:spacing w:after="0" w:line="360" w:lineRule="auto"/>
        <w:ind w:firstLine="567"/>
        <w:jc w:val="both"/>
        <w:rPr>
          <w:rFonts w:ascii="Times New Roman" w:hAnsi="Times New Roman" w:cs="Times New Roman"/>
          <w:sz w:val="28"/>
          <w:szCs w:val="28"/>
        </w:rPr>
      </w:pPr>
    </w:p>
    <w:p w:rsidR="009B54AD" w:rsidRPr="004B5965" w:rsidRDefault="009B54AD" w:rsidP="00F55F07">
      <w:pPr>
        <w:spacing w:after="0" w:line="360" w:lineRule="auto"/>
        <w:ind w:firstLine="567"/>
        <w:jc w:val="both"/>
        <w:rPr>
          <w:rFonts w:ascii="Times New Roman" w:hAnsi="Times New Roman" w:cs="Times New Roman"/>
          <w:sz w:val="28"/>
          <w:szCs w:val="28"/>
        </w:rPr>
      </w:pPr>
    </w:p>
    <w:p w:rsidR="00BE7D38" w:rsidRPr="005861E7" w:rsidRDefault="00BE7D38" w:rsidP="00F55F07">
      <w:pPr>
        <w:spacing w:after="0" w:line="360" w:lineRule="auto"/>
        <w:ind w:firstLine="567"/>
        <w:jc w:val="both"/>
        <w:rPr>
          <w:rFonts w:ascii="Times New Roman" w:hAnsi="Times New Roman" w:cs="Times New Roman"/>
          <w:b/>
          <w:sz w:val="28"/>
          <w:szCs w:val="28"/>
        </w:rPr>
      </w:pPr>
    </w:p>
    <w:p w:rsidR="008C58EA" w:rsidRPr="00C92AFA" w:rsidRDefault="008C58EA" w:rsidP="00F55F07">
      <w:pPr>
        <w:spacing w:after="0" w:line="360" w:lineRule="auto"/>
        <w:ind w:firstLine="567"/>
        <w:jc w:val="both"/>
        <w:rPr>
          <w:rFonts w:ascii="Times New Roman" w:hAnsi="Times New Roman" w:cs="Times New Roman"/>
          <w:sz w:val="28"/>
          <w:szCs w:val="28"/>
        </w:rPr>
      </w:pPr>
    </w:p>
    <w:p w:rsidR="001620E3" w:rsidRDefault="001620E3" w:rsidP="00F55F07">
      <w:pPr>
        <w:spacing w:after="0" w:line="360" w:lineRule="auto"/>
        <w:ind w:firstLine="567"/>
        <w:jc w:val="both"/>
        <w:rPr>
          <w:rFonts w:ascii="Times New Roman" w:hAnsi="Times New Roman" w:cs="Times New Roman"/>
          <w:sz w:val="28"/>
          <w:szCs w:val="28"/>
        </w:rPr>
      </w:pPr>
    </w:p>
    <w:p w:rsidR="001620E3" w:rsidRPr="001620E3" w:rsidRDefault="001620E3" w:rsidP="00555A11">
      <w:pPr>
        <w:spacing w:after="0" w:line="360" w:lineRule="auto"/>
        <w:jc w:val="both"/>
        <w:rPr>
          <w:rFonts w:ascii="Times New Roman" w:hAnsi="Times New Roman" w:cs="Times New Roman"/>
          <w:sz w:val="28"/>
          <w:szCs w:val="28"/>
        </w:rPr>
      </w:pPr>
    </w:p>
    <w:sectPr w:rsidR="001620E3" w:rsidRPr="001620E3" w:rsidSect="0082600E">
      <w:headerReference w:type="default" r:id="rId11"/>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BCD" w:rsidRDefault="00810BCD" w:rsidP="003F07E2">
      <w:pPr>
        <w:spacing w:after="0" w:line="240" w:lineRule="auto"/>
      </w:pPr>
      <w:r>
        <w:separator/>
      </w:r>
    </w:p>
  </w:endnote>
  <w:endnote w:type="continuationSeparator" w:id="0">
    <w:p w:rsidR="00810BCD" w:rsidRDefault="00810BCD" w:rsidP="003F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BCD" w:rsidRDefault="00810BCD" w:rsidP="003F07E2">
      <w:pPr>
        <w:spacing w:after="0" w:line="240" w:lineRule="auto"/>
      </w:pPr>
      <w:r>
        <w:separator/>
      </w:r>
    </w:p>
  </w:footnote>
  <w:footnote w:type="continuationSeparator" w:id="0">
    <w:p w:rsidR="00810BCD" w:rsidRDefault="00810BCD" w:rsidP="003F0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4469"/>
      <w:docPartObj>
        <w:docPartGallery w:val="Page Numbers (Top of Page)"/>
        <w:docPartUnique/>
      </w:docPartObj>
    </w:sdtPr>
    <w:sdtEndPr/>
    <w:sdtContent>
      <w:p w:rsidR="0082600E" w:rsidRDefault="002C033C">
        <w:pPr>
          <w:pStyle w:val="a4"/>
          <w:jc w:val="center"/>
        </w:pPr>
        <w:r>
          <w:fldChar w:fldCharType="begin"/>
        </w:r>
        <w:r>
          <w:instrText xml:space="preserve"> PAGE   \* MERGEFORMAT </w:instrText>
        </w:r>
        <w:r>
          <w:fldChar w:fldCharType="separate"/>
        </w:r>
        <w:r w:rsidR="002B4EDE">
          <w:rPr>
            <w:noProof/>
          </w:rPr>
          <w:t>10</w:t>
        </w:r>
        <w:r>
          <w:rPr>
            <w:noProof/>
          </w:rPr>
          <w:fldChar w:fldCharType="end"/>
        </w:r>
      </w:p>
    </w:sdtContent>
  </w:sdt>
  <w:p w:rsidR="003F07E2" w:rsidRDefault="003F07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F094C"/>
    <w:multiLevelType w:val="multilevel"/>
    <w:tmpl w:val="B4467F7A"/>
    <w:lvl w:ilvl="0">
      <w:start w:val="1"/>
      <w:numFmt w:val="decimal"/>
      <w:lvlText w:val="%1."/>
      <w:lvlJc w:val="left"/>
      <w:pPr>
        <w:ind w:left="927" w:hanging="360"/>
      </w:pPr>
      <w:rPr>
        <w:rFonts w:hint="default"/>
      </w:rPr>
    </w:lvl>
    <w:lvl w:ilvl="1">
      <w:start w:val="1"/>
      <w:numFmt w:val="decimal"/>
      <w:isLgl/>
      <w:lvlText w:val="%1.%2."/>
      <w:lvlJc w:val="left"/>
      <w:pPr>
        <w:ind w:left="1677" w:hanging="1110"/>
      </w:pPr>
      <w:rPr>
        <w:rFonts w:hint="default"/>
      </w:rPr>
    </w:lvl>
    <w:lvl w:ilvl="2">
      <w:start w:val="1"/>
      <w:numFmt w:val="decimal"/>
      <w:isLgl/>
      <w:lvlText w:val="%1.%2.%3."/>
      <w:lvlJc w:val="left"/>
      <w:pPr>
        <w:ind w:left="1677" w:hanging="1110"/>
      </w:pPr>
      <w:rPr>
        <w:rFonts w:hint="default"/>
      </w:rPr>
    </w:lvl>
    <w:lvl w:ilvl="3">
      <w:start w:val="1"/>
      <w:numFmt w:val="decimal"/>
      <w:isLgl/>
      <w:lvlText w:val="%1.%2.%3.%4."/>
      <w:lvlJc w:val="left"/>
      <w:pPr>
        <w:ind w:left="1677" w:hanging="1110"/>
      </w:pPr>
      <w:rPr>
        <w:rFonts w:hint="default"/>
      </w:rPr>
    </w:lvl>
    <w:lvl w:ilvl="4">
      <w:start w:val="1"/>
      <w:numFmt w:val="decimal"/>
      <w:isLgl/>
      <w:lvlText w:val="%1.%2.%3.%4.%5."/>
      <w:lvlJc w:val="left"/>
      <w:pPr>
        <w:ind w:left="1677" w:hanging="111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DD167A4"/>
    <w:multiLevelType w:val="hybridMultilevel"/>
    <w:tmpl w:val="BACE1BFA"/>
    <w:lvl w:ilvl="0" w:tplc="603659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1C59"/>
    <w:rsid w:val="0001429F"/>
    <w:rsid w:val="00026534"/>
    <w:rsid w:val="00031F2F"/>
    <w:rsid w:val="00053263"/>
    <w:rsid w:val="000715BE"/>
    <w:rsid w:val="00072FAB"/>
    <w:rsid w:val="00077E4C"/>
    <w:rsid w:val="000855EC"/>
    <w:rsid w:val="000D3B50"/>
    <w:rsid w:val="000E478B"/>
    <w:rsid w:val="000F1C59"/>
    <w:rsid w:val="001219A1"/>
    <w:rsid w:val="00122894"/>
    <w:rsid w:val="001410E1"/>
    <w:rsid w:val="00151251"/>
    <w:rsid w:val="00160C97"/>
    <w:rsid w:val="001620E3"/>
    <w:rsid w:val="001827B8"/>
    <w:rsid w:val="001C562B"/>
    <w:rsid w:val="00213D1F"/>
    <w:rsid w:val="00217039"/>
    <w:rsid w:val="00232337"/>
    <w:rsid w:val="002519C6"/>
    <w:rsid w:val="0025369D"/>
    <w:rsid w:val="002A05E6"/>
    <w:rsid w:val="002B4EDE"/>
    <w:rsid w:val="002C033C"/>
    <w:rsid w:val="002D02B1"/>
    <w:rsid w:val="00331111"/>
    <w:rsid w:val="00331E82"/>
    <w:rsid w:val="00343C8D"/>
    <w:rsid w:val="0039313A"/>
    <w:rsid w:val="003A1A4F"/>
    <w:rsid w:val="003B7C71"/>
    <w:rsid w:val="003C3C22"/>
    <w:rsid w:val="003D640C"/>
    <w:rsid w:val="003E268F"/>
    <w:rsid w:val="003F07E2"/>
    <w:rsid w:val="00451DE3"/>
    <w:rsid w:val="00470A42"/>
    <w:rsid w:val="00491DFE"/>
    <w:rsid w:val="004A3A8E"/>
    <w:rsid w:val="004B5965"/>
    <w:rsid w:val="004C3035"/>
    <w:rsid w:val="004E1693"/>
    <w:rsid w:val="004F02C1"/>
    <w:rsid w:val="004F5976"/>
    <w:rsid w:val="005179EA"/>
    <w:rsid w:val="00527BD9"/>
    <w:rsid w:val="005346DC"/>
    <w:rsid w:val="00555A11"/>
    <w:rsid w:val="0056053B"/>
    <w:rsid w:val="00567F98"/>
    <w:rsid w:val="005861E7"/>
    <w:rsid w:val="005D34CF"/>
    <w:rsid w:val="005D3E1D"/>
    <w:rsid w:val="005E78A2"/>
    <w:rsid w:val="005F706A"/>
    <w:rsid w:val="006524FB"/>
    <w:rsid w:val="00663B78"/>
    <w:rsid w:val="006C6EF1"/>
    <w:rsid w:val="006D6D50"/>
    <w:rsid w:val="00715E87"/>
    <w:rsid w:val="00717935"/>
    <w:rsid w:val="0074750D"/>
    <w:rsid w:val="00783F50"/>
    <w:rsid w:val="00784DEC"/>
    <w:rsid w:val="007C41DC"/>
    <w:rsid w:val="007D05D4"/>
    <w:rsid w:val="00810BCD"/>
    <w:rsid w:val="0081609A"/>
    <w:rsid w:val="0082600E"/>
    <w:rsid w:val="00827B96"/>
    <w:rsid w:val="0085384F"/>
    <w:rsid w:val="00854232"/>
    <w:rsid w:val="00866634"/>
    <w:rsid w:val="00866CF4"/>
    <w:rsid w:val="00886E7B"/>
    <w:rsid w:val="008C58EA"/>
    <w:rsid w:val="008F326B"/>
    <w:rsid w:val="008F541C"/>
    <w:rsid w:val="008F6E2C"/>
    <w:rsid w:val="00903187"/>
    <w:rsid w:val="00915417"/>
    <w:rsid w:val="0091543C"/>
    <w:rsid w:val="00922CA7"/>
    <w:rsid w:val="00963F9D"/>
    <w:rsid w:val="00976F1B"/>
    <w:rsid w:val="009B54AD"/>
    <w:rsid w:val="00A014E2"/>
    <w:rsid w:val="00A15CAE"/>
    <w:rsid w:val="00A34DE7"/>
    <w:rsid w:val="00A57987"/>
    <w:rsid w:val="00A61D57"/>
    <w:rsid w:val="00A632F6"/>
    <w:rsid w:val="00A743EB"/>
    <w:rsid w:val="00AE4110"/>
    <w:rsid w:val="00AE60E7"/>
    <w:rsid w:val="00B06604"/>
    <w:rsid w:val="00B17172"/>
    <w:rsid w:val="00B33A77"/>
    <w:rsid w:val="00B4006F"/>
    <w:rsid w:val="00B415B4"/>
    <w:rsid w:val="00B45ED2"/>
    <w:rsid w:val="00B563D7"/>
    <w:rsid w:val="00B847D7"/>
    <w:rsid w:val="00BA7455"/>
    <w:rsid w:val="00BB7197"/>
    <w:rsid w:val="00BC48B7"/>
    <w:rsid w:val="00BE5706"/>
    <w:rsid w:val="00BE7D38"/>
    <w:rsid w:val="00BF4E9F"/>
    <w:rsid w:val="00BF5687"/>
    <w:rsid w:val="00C24850"/>
    <w:rsid w:val="00C6309F"/>
    <w:rsid w:val="00C92AFA"/>
    <w:rsid w:val="00C9467B"/>
    <w:rsid w:val="00CC6C96"/>
    <w:rsid w:val="00CD189F"/>
    <w:rsid w:val="00D047D1"/>
    <w:rsid w:val="00D768BE"/>
    <w:rsid w:val="00D86DDD"/>
    <w:rsid w:val="00D93B1A"/>
    <w:rsid w:val="00DD17A8"/>
    <w:rsid w:val="00E22AF3"/>
    <w:rsid w:val="00E61DCF"/>
    <w:rsid w:val="00E84CFA"/>
    <w:rsid w:val="00E93FAF"/>
    <w:rsid w:val="00EA7815"/>
    <w:rsid w:val="00ED0007"/>
    <w:rsid w:val="00ED3D14"/>
    <w:rsid w:val="00F05535"/>
    <w:rsid w:val="00F0750E"/>
    <w:rsid w:val="00F1543D"/>
    <w:rsid w:val="00F32DC7"/>
    <w:rsid w:val="00F34611"/>
    <w:rsid w:val="00F55F07"/>
    <w:rsid w:val="00F8304F"/>
    <w:rsid w:val="00F938C9"/>
    <w:rsid w:val="00FE318B"/>
    <w:rsid w:val="00FE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F96"/>
    <w:pPr>
      <w:ind w:left="720"/>
      <w:contextualSpacing/>
    </w:pPr>
  </w:style>
  <w:style w:type="paragraph" w:styleId="a4">
    <w:name w:val="header"/>
    <w:basedOn w:val="a"/>
    <w:link w:val="a5"/>
    <w:uiPriority w:val="99"/>
    <w:unhideWhenUsed/>
    <w:rsid w:val="003F07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07E2"/>
  </w:style>
  <w:style w:type="paragraph" w:styleId="a6">
    <w:name w:val="footer"/>
    <w:basedOn w:val="a"/>
    <w:link w:val="a7"/>
    <w:uiPriority w:val="99"/>
    <w:semiHidden/>
    <w:unhideWhenUsed/>
    <w:rsid w:val="003F07E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F07E2"/>
  </w:style>
  <w:style w:type="character" w:styleId="a8">
    <w:name w:val="Hyperlink"/>
    <w:basedOn w:val="a0"/>
    <w:uiPriority w:val="99"/>
    <w:unhideWhenUsed/>
    <w:rsid w:val="004F5976"/>
    <w:rPr>
      <w:color w:val="0000FF" w:themeColor="hyperlink"/>
      <w:u w:val="single"/>
    </w:rPr>
  </w:style>
  <w:style w:type="character" w:styleId="a9">
    <w:name w:val="FollowedHyperlink"/>
    <w:basedOn w:val="a0"/>
    <w:uiPriority w:val="99"/>
    <w:semiHidden/>
    <w:unhideWhenUsed/>
    <w:rsid w:val="004F5976"/>
    <w:rPr>
      <w:color w:val="800080" w:themeColor="followedHyperlink"/>
      <w:u w:val="single"/>
    </w:rPr>
  </w:style>
  <w:style w:type="paragraph" w:customStyle="1" w:styleId="ConsPlusNormal">
    <w:name w:val="ConsPlusNormal"/>
    <w:rsid w:val="00AE60E7"/>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E61D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1D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oktyabrskadm.ru/" TargetMode="External"/><Relationship Id="rId4" Type="http://schemas.microsoft.com/office/2007/relationships/stylesWithEffects" Target="stylesWithEffects.xml"/><Relationship Id="rId9" Type="http://schemas.openxmlformats.org/officeDocument/2006/relationships/hyperlink" Target="http://oktyabr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FE10-7989-49F9-BE4C-60538E32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10</Pages>
  <Words>2207</Words>
  <Characters>12586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PANINA</cp:lastModifiedBy>
  <cp:revision>51</cp:revision>
  <cp:lastPrinted>2024-12-12T06:17:00Z</cp:lastPrinted>
  <dcterms:created xsi:type="dcterms:W3CDTF">2019-08-02T11:35:00Z</dcterms:created>
  <dcterms:modified xsi:type="dcterms:W3CDTF">2024-12-19T04:29:00Z</dcterms:modified>
</cp:coreProperties>
</file>