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30" w:rsidRDefault="001A6030" w:rsidP="00F8373B">
      <w:r>
        <w:t xml:space="preserve">                                                                                                                                                                      </w:t>
      </w:r>
    </w:p>
    <w:p w:rsidR="009F6B34" w:rsidRDefault="009F6B34" w:rsidP="009F6B34">
      <w:pPr>
        <w:jc w:val="center"/>
        <w:rPr>
          <w:b/>
        </w:rPr>
      </w:pPr>
      <w:r>
        <w:rPr>
          <w:b/>
        </w:rPr>
        <w:t>План мероприятий</w:t>
      </w:r>
    </w:p>
    <w:p w:rsidR="009F6B34" w:rsidRDefault="009F6B34" w:rsidP="009F6B34">
      <w:pPr>
        <w:jc w:val="center"/>
        <w:rPr>
          <w:b/>
        </w:rPr>
      </w:pPr>
      <w:r>
        <w:rPr>
          <w:b/>
        </w:rPr>
        <w:t xml:space="preserve"> по противодействию коррупции в Муниципальном казённом учреждении «Финансовое управление Администрации</w:t>
      </w:r>
    </w:p>
    <w:p w:rsidR="009F6B34" w:rsidRDefault="009F6B34" w:rsidP="009F6B34">
      <w:pPr>
        <w:jc w:val="center"/>
        <w:rPr>
          <w:b/>
        </w:rPr>
      </w:pPr>
      <w:r>
        <w:rPr>
          <w:b/>
        </w:rPr>
        <w:t xml:space="preserve"> городского округа Октябрьск Самарской области» </w:t>
      </w:r>
    </w:p>
    <w:p w:rsidR="009F6B34" w:rsidRDefault="009F6B34" w:rsidP="009F6B34">
      <w:pPr>
        <w:jc w:val="center"/>
        <w:rPr>
          <w:b/>
        </w:rPr>
      </w:pPr>
      <w:r>
        <w:rPr>
          <w:b/>
        </w:rPr>
        <w:t>на 2025 год</w:t>
      </w:r>
    </w:p>
    <w:p w:rsidR="009F6B34" w:rsidRDefault="009F6B34" w:rsidP="009F6B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  <w:gridCol w:w="5498"/>
      </w:tblGrid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Нормативное обеспечение противодействия коррупции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1.1. Экспертиза действующих локальных нормативных актов Финансового управления городского округа Октябрьск (далее – управление) на наличие коррупционной составляющей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1.2. Экспертиза проектов локальных нормативных актов и распорядительных документов   управления на наличие коррупционной составляющей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1.3. Формирование пакета документов, необходимого для организации работы по предупреждению коррупционных проявлений в управлении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1.4. Анализ и уточнение должностных обязанностей работников управления, исполнение которых в наибольшей мере подвержено риску коррупционных проявлений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1.5. Ведение журнала регистрации уведомлений о фактах обращения в целях склонения муниципального служащего управления к совершению коррупционных правонарушений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1.6. Ведение журнала регистрации уведомлений муниципальных служащих о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намерении выполнять иную оплачиваемую работу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1.7. Ведение журнала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 w:rsidRPr="00FB60AB"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 w:rsidRPr="00FB60AB"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4C22DE" w:rsidRDefault="009F6B34" w:rsidP="00B91107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  <w:lang w:eastAsia="en-US"/>
              </w:rPr>
            </w:pPr>
            <w:r w:rsidRPr="004C22DE">
              <w:rPr>
                <w:shd w:val="clear" w:color="auto" w:fill="FFFFFF"/>
                <w:lang w:eastAsia="en-US"/>
              </w:rPr>
              <w:t>1.8. Актуализация Перечня должностей муниципальной службы и должностей работников, замещающих должности, не отнесенные к должностям муниципальной службы, замещение которых связано с коррупционными рисками в управлении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FB60AB" w:rsidRDefault="009F6B34" w:rsidP="00B91107">
            <w:pPr>
              <w:jc w:val="center"/>
              <w:rPr>
                <w:lang w:eastAsia="en-US"/>
              </w:rPr>
            </w:pPr>
            <w:r w:rsidRPr="00FB60AB"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FB60AB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6F5">
              <w:rPr>
                <w:lang w:eastAsia="en-US"/>
              </w:rPr>
              <w:t>1.9. Введение в договоры, связанные с хозяйственной деятельностью управления, антикоррупционной оговорки, в том числе с проведением следующих мероприятий:</w:t>
            </w: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A76F5">
              <w:rPr>
                <w:lang w:eastAsia="en-US"/>
              </w:rPr>
              <w:t xml:space="preserve"> 1.9.1. проведение переговоров с контрагентом с целью разъяснения содержания антикоррупционной оговорки и необходимости ее включения в договор;</w:t>
            </w: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A76F5">
              <w:rPr>
                <w:lang w:eastAsia="en-US"/>
              </w:rPr>
              <w:t xml:space="preserve"> 1.9.2. переписка и проведение переговоров с контрагентом с целью выявления замечаний контрагента к антикоррупционной оговорке и выработке компромиссного варианта антикоррупционной оговорки, который бы в максимальной степени учитывал требования применимого законодательства;</w:t>
            </w: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6F5">
              <w:rPr>
                <w:lang w:eastAsia="en-US"/>
              </w:rPr>
              <w:t xml:space="preserve">1.9.3. в случае категорического отказа контрагента от включения </w:t>
            </w:r>
            <w:r w:rsidRPr="00AA76F5">
              <w:rPr>
                <w:lang w:eastAsia="en-US"/>
              </w:rPr>
              <w:lastRenderedPageBreak/>
              <w:t>антикоррупционной оговорки и невозможности по тем или иным причинам отказаться от договорных отношений с ним – проведение переговоров о предоставлении контрагентом официального письма с мотивированным отказом принять антикоррупционную оговорку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Главный специалист по бюджетному учету, отчетности и казначейскому исполнению бюджета отдела бюджетного учета, отчетности и казначейского исполнения бюджета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 заключением договора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ind w:firstLine="708"/>
              <w:rPr>
                <w:lang w:eastAsia="en-US"/>
              </w:rPr>
            </w:pP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6F5">
              <w:rPr>
                <w:lang w:eastAsia="en-US"/>
              </w:rPr>
              <w:lastRenderedPageBreak/>
              <w:t>1.10.Подготовка содержания текста антикоррупционной оговорки в договоры, связанные с хозяйственной деятельностью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rPr>
          <w:trHeight w:val="15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Pr="00AA76F5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6F5">
              <w:rPr>
                <w:lang w:eastAsia="en-US"/>
              </w:rPr>
              <w:t>1.11. Ознакомление работников управления  под роспись с локальными нормативными актами, регламентирующими вопросы предупреждения и противодействия коррупции в управлении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Default"/>
              <w:jc w:val="both"/>
            </w:pPr>
            <w:r>
              <w:t xml:space="preserve">1.12.Проведение индивидуального инструктажа для поступающих на работу в части применимых требований антикоррупционного законодательства РФ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на работу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(при возникновении соответствующих вопросов)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Default"/>
              <w:jc w:val="both"/>
            </w:pPr>
            <w:r>
              <w:t>1.13. Ознакомление поступающих на работу с локальными нормативными актами, регламентирующими вопросы предупреждения и противодействия коррупции в управлении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подписания трудового договора  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(согласно статьи 68 Трудового кодекса РФ)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Default"/>
              <w:jc w:val="both"/>
            </w:pPr>
            <w:r>
              <w:t>1.14. Ведение раздела «Противодействие коррупции», содержащего информацию о реализации мер по противодействию коррупции в управлении на сайте Администрации городского округа Октябрьск, в разделе «Финансовое управление городского округа Октябрьск»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Default"/>
              <w:jc w:val="both"/>
            </w:pPr>
            <w:r>
              <w:lastRenderedPageBreak/>
              <w:t>1.15. Обеспечение размещения в разделе «Противодействие коррупции» на сайте Администрации городского округа Октябрьск в разделе «Финансовое управление городского округа Октябрьск»:</w:t>
            </w:r>
          </w:p>
          <w:p w:rsidR="009F6B34" w:rsidRDefault="009F6B34" w:rsidP="00B91107">
            <w:pPr>
              <w:pStyle w:val="Default"/>
              <w:jc w:val="both"/>
            </w:pPr>
            <w:r>
              <w:t>-   локальных нормативных актов управления в сфере противодействия коррупции;</w:t>
            </w:r>
          </w:p>
          <w:p w:rsidR="009F6B34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>-     плана мероприятий по противодействию коррупции в управлении на 2025 год;</w:t>
            </w:r>
          </w:p>
          <w:p w:rsidR="009F6B34" w:rsidRDefault="009F6B34" w:rsidP="00B91107">
            <w:pPr>
              <w:pStyle w:val="Default"/>
              <w:jc w:val="both"/>
            </w:pPr>
            <w:r>
              <w:t>- информации об антикоррупционных мероприятиях, проведенных в управлении в 2024 году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pStyle w:val="a3"/>
              <w:rPr>
                <w:b/>
                <w:lang w:eastAsia="en-US"/>
              </w:rPr>
            </w:pPr>
          </w:p>
          <w:p w:rsidR="009F6B34" w:rsidRDefault="009F6B34" w:rsidP="00B9110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  <w:r w:rsidRPr="00EE4A18">
              <w:rPr>
                <w:b/>
                <w:lang w:eastAsia="en-US"/>
              </w:rPr>
              <w:t>Профилактические и аналитические мероприятия по предотвращению и урегулированию конфликта интересов</w:t>
            </w:r>
          </w:p>
          <w:p w:rsidR="009F6B34" w:rsidRDefault="009F6B34" w:rsidP="00B91107">
            <w:pPr>
              <w:pStyle w:val="a3"/>
              <w:ind w:left="1080"/>
              <w:jc w:val="center"/>
              <w:rPr>
                <w:b/>
                <w:lang w:eastAsia="en-US"/>
              </w:rPr>
            </w:pPr>
            <w:r w:rsidRPr="00EE4A18">
              <w:rPr>
                <w:b/>
                <w:lang w:eastAsia="en-US"/>
              </w:rPr>
              <w:t>в сфере закупок</w:t>
            </w:r>
          </w:p>
          <w:p w:rsidR="009F6B34" w:rsidRPr="00EE4A18" w:rsidRDefault="009F6B34" w:rsidP="00B91107">
            <w:pPr>
              <w:pStyle w:val="a3"/>
              <w:ind w:left="1080"/>
              <w:rPr>
                <w:b/>
                <w:lang w:eastAsia="en-US"/>
              </w:rPr>
            </w:pP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4C22DE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 Проведение  профилактических мероприятий по предотвращению и урегулированию конфликта интересов в сфере закупок с работниками контрактной службы управления (консультативно – методические совещания)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аналитических мероприятий по предотвращению и урегулированию конфликта интересов в сфере закупок в соответствии с приказом управления от 27.08.2024 года № 73 «Об утверждении Положения о предотвращении и урегулировании конфликта интересов в сфере закупок в управлении»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профиля работника, участвующего в закупочной деятельности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2.4. Анализ информации о поставщиках </w:t>
            </w:r>
            <w:r>
              <w:rPr>
                <w:lang w:eastAsia="en-US"/>
              </w:rPr>
              <w:lastRenderedPageBreak/>
              <w:t>(подрядчиках, исполнителях), определенных по результатам закупок в соответствии с приказом управления от 27.08.2024 года № 73 «Об утверждении Положения о предотвращении и урегулировании конфликта интересов в сфере закупок в управлении»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 w:rsidRPr="005D5303">
              <w:rPr>
                <w:lang w:eastAsia="en-US"/>
              </w:rPr>
              <w:lastRenderedPageBreak/>
              <w:t>Руководитель контрактной службы</w:t>
            </w:r>
            <w:r w:rsidRPr="005D5303">
              <w:rPr>
                <w:lang w:eastAsia="en-US"/>
              </w:rPr>
              <w:lastRenderedPageBreak/>
              <w:tab/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 w:rsidRPr="005D5303">
              <w:rPr>
                <w:lang w:eastAsia="en-US"/>
              </w:rPr>
              <w:lastRenderedPageBreak/>
              <w:tab/>
            </w: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2.5. Формирование профиля поставщика (подрядчика, исполнителя), определенных по результатам закупок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 w:rsidRPr="005D5303">
              <w:rPr>
                <w:lang w:eastAsia="en-US"/>
              </w:rPr>
              <w:t>Руководитель контрактной службы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2.6. Осуществление выборочного анализа информации о единственном поставщике (подрядчике, исполнителе) по заключенному контракту, цена которого превышает шестисот тысяч рублей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 w:rsidRPr="005D5303">
              <w:rPr>
                <w:lang w:eastAsia="en-US"/>
              </w:rPr>
              <w:t>Руководитель контрактной службы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2.7. Осуществление анализа поступающих в управление и содержащих замечания писем уполномоченных органов в сфере закупок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5D5303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2.8. Организация добровольного предоставления работниками, участвующими в закупках декларации о возможной личной заинтересованности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2.9. По результатам сформированных профилей работников и поставщиков проведение перекрестного анализа имеющейся  в них информации для выявления личной заинтересованности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2.10. Рассмотрение деклараций о возможной личной заинтересованности, </w:t>
            </w:r>
          </w:p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материалов по результатам проверки и предложений ответственного за профилактические мероприятия по предотвращению и урегулированию </w:t>
            </w:r>
            <w:r>
              <w:rPr>
                <w:lang w:eastAsia="en-US"/>
              </w:rPr>
              <w:lastRenderedPageBreak/>
              <w:t>интересов при осуществлении закупок о наиболее подходящих формах урегулирования конфликта интересов и направление деклараций и материалов по результатам ее рассмотрения в Комиссию по противодействию коррупции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2.11. Рассмотрение декларации о возможной личной заинтересованности и принятие решения о конкретном способе (форме) разрешения (урегулирования) конфликта интересов (возможности возникновения конфликта интересов)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3. Повышение эффективности управления Финансовым управлением городского округа Октябрьск в целях предупреждения коррупции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bCs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3.1. Уточнение лиц, ответственных </w:t>
            </w:r>
            <w:r>
              <w:rPr>
                <w:bCs/>
                <w:lang w:eastAsia="en-US"/>
              </w:rPr>
              <w:t>за работу по профилактике коррупционных и иных правонарушений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3.2. Предъявление в установленном законом порядке квалификационных требований к гражданам, претендующим на замещение должностей муниципальной службы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граждан на муниципальную службу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3.3. Разработка и утверждение плана мероприятий по противодействию коррупции в управлении на 2026 год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3.4. Обеспечение организации системы внутреннего контроля финансово-хозяйственной деятельности управления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учета, отчетности и казначейского исполнения бюджета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pStyle w:val="Default"/>
            </w:pPr>
            <w:r>
              <w:t>3.5. Проведение служебной проверки по каждому обоснованному подозрению или установленному факту коррупции в рамках, допустимых законодательством Российской Федерации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(уполномоченные лица)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3.6. Подготовка информации об </w:t>
            </w:r>
            <w:r>
              <w:rPr>
                <w:lang w:eastAsia="en-US"/>
              </w:rPr>
              <w:lastRenderedPageBreak/>
              <w:t>антикоррупционных мероприятиях, проведенных в управлении в 2025 году, предоставление данной информации руководителю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 (Декабрь)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4. Осуществление контроля финансово-хозяйственной деятельности Финансового управления городского округа Октябрьск в целях предупреждения коррупции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4.1. Осуществление контроля за соблюдением требований, установленных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4.2.Обеспечение добросовестности, открытости, добросовестной конкуренции и объективности при осуществлении закупок товаров, работ, услуг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контрактной службы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Pr="00EF0DB8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>4.3. Осуществление регулярного контроля наличия и достоверности первичных документов финансово-хозяйственной деятельности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учета, отчетности и казначейского исполнения бюджета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>4.4. Обеспечение полной и точной проверки фактического наличия имущества управления при проведении инвентаризации активов и обязательств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учета, отчетности и казначейского исполнения бюджета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- декабрь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4.5. Осуществление контроля за целевым использованием бюджетных средств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учета, отчетности и казначейского исполнения бюджета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4.6. Осуществление контроля за  распределением стимулирующей части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5. Правовое просвещение и повышение антикоррупционной компетентности работников Финансового управления городского округа Октябрьск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5.1. Проведение информационно-разъяснительной работы с работниками  управления о нормах Федерального закона </w:t>
            </w:r>
            <w:r>
              <w:rPr>
                <w:bCs/>
                <w:lang w:eastAsia="en-US"/>
              </w:rPr>
              <w:t xml:space="preserve">от 25.12.2008 № 273-ФЗ </w:t>
            </w:r>
            <w:r>
              <w:rPr>
                <w:lang w:eastAsia="en-US"/>
              </w:rPr>
              <w:t>"</w:t>
            </w:r>
            <w:r>
              <w:rPr>
                <w:bCs/>
                <w:lang w:eastAsia="en-US"/>
              </w:rPr>
              <w:t>О противодействии коррупции</w:t>
            </w:r>
            <w:r>
              <w:rPr>
                <w:lang w:eastAsia="en-US"/>
              </w:rPr>
              <w:t>"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lang w:eastAsia="en-US"/>
              </w:rPr>
              <w:t>5.2. Организация индивидуального консультирования работников управления  по вопросам применения (соблюдения) антикоррупционных стандартов и процедур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5.3. Мониторинг изменений действующего законодательства РФ  в области противодействия коррупции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5.4. Обучение по программе противодействия коррупции в соответствии с Федеральным законом от 25.12.2008 года № 273 – ФЗ «О противодействии коррупции»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осуществление мероприятий по противодействию коррупции в управлении -  в течение 2025 года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Вновь принятые муниципальные служащие – после приема на работу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6. </w:t>
            </w:r>
            <w:r>
              <w:rPr>
                <w:b/>
              </w:rPr>
              <w:t>С</w:t>
            </w:r>
            <w:r w:rsidRPr="003173FA">
              <w:rPr>
                <w:b/>
              </w:rPr>
              <w:t>истем</w:t>
            </w:r>
            <w:r>
              <w:rPr>
                <w:b/>
              </w:rPr>
              <w:t>а</w:t>
            </w:r>
            <w:r w:rsidRPr="003173FA">
              <w:rPr>
                <w:b/>
              </w:rPr>
              <w:t xml:space="preserve"> внутреннего обеспечения соответствия требованиям антимонопольного законодательства РФ</w:t>
            </w:r>
          </w:p>
          <w:p w:rsidR="009F6B34" w:rsidRDefault="009F6B34" w:rsidP="00B91107">
            <w:pPr>
              <w:jc w:val="center"/>
              <w:rPr>
                <w:b/>
              </w:rPr>
            </w:pPr>
            <w:r w:rsidRPr="003173FA">
              <w:rPr>
                <w:b/>
              </w:rPr>
              <w:t xml:space="preserve"> (антимонопольного </w:t>
            </w:r>
            <w:proofErr w:type="spellStart"/>
            <w:r w:rsidRPr="003173FA">
              <w:rPr>
                <w:b/>
              </w:rPr>
              <w:t>комплаенса</w:t>
            </w:r>
            <w:proofErr w:type="spellEnd"/>
            <w:r w:rsidRPr="003173FA">
              <w:rPr>
                <w:b/>
              </w:rPr>
              <w:t>)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3173FA" w:rsidRDefault="009F6B34" w:rsidP="00B91107">
            <w:pPr>
              <w:jc w:val="both"/>
            </w:pPr>
            <w:r w:rsidRPr="003173FA">
              <w:rPr>
                <w:lang w:eastAsia="en-US"/>
              </w:rPr>
              <w:t>6.1.</w:t>
            </w:r>
            <w:r w:rsidRPr="003173FA">
              <w:t xml:space="preserve"> </w:t>
            </w:r>
            <w:r>
              <w:t>Р</w:t>
            </w:r>
            <w:r w:rsidRPr="003173FA">
              <w:t>азработ</w:t>
            </w:r>
            <w:r>
              <w:t>ка</w:t>
            </w:r>
            <w:r w:rsidRPr="003173FA">
              <w:t xml:space="preserve"> </w:t>
            </w:r>
            <w:r>
              <w:t xml:space="preserve">и утверждение </w:t>
            </w:r>
            <w:r w:rsidRPr="003173FA">
              <w:t>карт</w:t>
            </w:r>
            <w:r>
              <w:t>ы</w:t>
            </w:r>
            <w:r w:rsidRPr="003173FA">
              <w:t xml:space="preserve"> </w:t>
            </w:r>
            <w:proofErr w:type="spellStart"/>
            <w:r w:rsidRPr="003173FA">
              <w:t>комплаенс</w:t>
            </w:r>
            <w:proofErr w:type="spellEnd"/>
            <w:r w:rsidRPr="003173FA">
              <w:t xml:space="preserve"> – рисков в управлении на 202</w:t>
            </w:r>
            <w:r>
              <w:t>6</w:t>
            </w:r>
            <w:r w:rsidRPr="003173FA">
              <w:t xml:space="preserve"> год</w:t>
            </w:r>
          </w:p>
          <w:p w:rsidR="009F6B34" w:rsidRPr="003173FA" w:rsidRDefault="009F6B34" w:rsidP="00B91107">
            <w:pPr>
              <w:rPr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Pr="003173FA" w:rsidRDefault="009F6B34" w:rsidP="00B91107">
            <w:pPr>
              <w:jc w:val="both"/>
            </w:pPr>
            <w:r w:rsidRPr="003173FA">
              <w:rPr>
                <w:lang w:eastAsia="en-US"/>
              </w:rPr>
              <w:t>6.2</w:t>
            </w:r>
            <w:r>
              <w:rPr>
                <w:lang w:eastAsia="en-US"/>
              </w:rPr>
              <w:t xml:space="preserve">. </w:t>
            </w:r>
            <w:r>
              <w:t>Разработка и утверждение П</w:t>
            </w:r>
            <w:r w:rsidRPr="003173FA">
              <w:t>лан</w:t>
            </w:r>
            <w:r>
              <w:t>а</w:t>
            </w:r>
            <w:r w:rsidRPr="003173FA">
              <w:t xml:space="preserve"> мероприятий по снижению рисков нарушения антимонопольного законодательства в управлении в 202</w:t>
            </w:r>
            <w:r>
              <w:t>6</w:t>
            </w:r>
            <w:r w:rsidRPr="003173FA">
              <w:t xml:space="preserve"> году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правового отдела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Pr="003173FA" w:rsidRDefault="009F6B34" w:rsidP="00B91107">
            <w:pPr>
              <w:jc w:val="both"/>
            </w:pPr>
            <w:r>
              <w:rPr>
                <w:color w:val="000000"/>
                <w:shd w:val="clear" w:color="auto" w:fill="FFFFFF"/>
                <w:lang w:eastAsia="en-US"/>
              </w:rPr>
              <w:t>6.3. Соблюдение специалистами управления требований антимонопольного законодательства РФ</w:t>
            </w:r>
            <w:r w:rsidRPr="003173FA">
              <w:t xml:space="preserve"> в части проведения </w:t>
            </w:r>
            <w:r w:rsidRPr="003173FA">
              <w:lastRenderedPageBreak/>
              <w:t>правовой экспертизы нормативных правовых документов управления при разработке нормативных прав</w:t>
            </w:r>
            <w:r>
              <w:t>овых документов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6.4. Изучение требований антимонопольного законодательства РФ в целях повышения эффективности функционирования антимонопольного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комплаенса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в управлении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:rsidR="009F6B34" w:rsidRDefault="009F6B34" w:rsidP="00B91107">
            <w:pPr>
              <w:jc w:val="center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en-US"/>
              </w:rPr>
              <w:t>7. Организация взаимодействия с правоохранительными органами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 Оказание содействия уполномоченным представителям правоохранительных органов при проведении ими инспекционных проверок деятельности управления по вопросам предупреждения и противодействия коррупции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9F6B34" w:rsidTr="00B9110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Организация взаимодействия с общественностью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8.1. Осуществление руководителем управления личного приема граждан  по вопросам проявлений коррупции и правонарушений работниками управления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8.2. 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  <w:tr w:rsidR="009F6B34" w:rsidTr="00B911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8.3. Экспертиза жалоб и обращений граждан, поступающих через системы общего пользования (почтовый, электронный адреса,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телефон) на действия (бездействия) работников управления с точки зрения наличия в них сведений о фактах коррупции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Руководитель управления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34" w:rsidRDefault="009F6B34" w:rsidP="00B911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2025 года</w:t>
            </w:r>
          </w:p>
        </w:tc>
      </w:tr>
    </w:tbl>
    <w:p w:rsidR="009F6B34" w:rsidRDefault="009F6B34" w:rsidP="009F6B34">
      <w:pPr>
        <w:jc w:val="both"/>
      </w:pPr>
    </w:p>
    <w:p w:rsidR="001A6030" w:rsidRDefault="001A6030" w:rsidP="001A6030">
      <w:pPr>
        <w:jc w:val="right"/>
      </w:pPr>
      <w:bookmarkStart w:id="0" w:name="_GoBack"/>
      <w:bookmarkEnd w:id="0"/>
    </w:p>
    <w:sectPr w:rsidR="001A6030" w:rsidSect="001A60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6C2F"/>
    <w:multiLevelType w:val="multilevel"/>
    <w:tmpl w:val="A7D64DE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BCE4A32"/>
    <w:multiLevelType w:val="hybridMultilevel"/>
    <w:tmpl w:val="461C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DE"/>
    <w:rsid w:val="001A6030"/>
    <w:rsid w:val="001C014E"/>
    <w:rsid w:val="00445CBF"/>
    <w:rsid w:val="004F2735"/>
    <w:rsid w:val="0067149A"/>
    <w:rsid w:val="006D1197"/>
    <w:rsid w:val="007317BB"/>
    <w:rsid w:val="00864DDE"/>
    <w:rsid w:val="009B5A9D"/>
    <w:rsid w:val="009F6B34"/>
    <w:rsid w:val="00C5019F"/>
    <w:rsid w:val="00D81E03"/>
    <w:rsid w:val="00E364CD"/>
    <w:rsid w:val="00F8373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9570"/>
  <w15:docId w15:val="{97A4300A-E26B-43F2-A54C-A2D01B4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30"/>
    <w:pPr>
      <w:ind w:left="720"/>
      <w:contextualSpacing/>
    </w:pPr>
  </w:style>
  <w:style w:type="paragraph" w:customStyle="1" w:styleId="Default">
    <w:name w:val="Default"/>
    <w:rsid w:val="001A60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C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17</cp:revision>
  <cp:lastPrinted>2023-01-25T09:27:00Z</cp:lastPrinted>
  <dcterms:created xsi:type="dcterms:W3CDTF">2022-01-18T07:42:00Z</dcterms:created>
  <dcterms:modified xsi:type="dcterms:W3CDTF">2025-01-14T11:53:00Z</dcterms:modified>
</cp:coreProperties>
</file>