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370" w:rsidRPr="00FD2ABB" w:rsidRDefault="00B30370" w:rsidP="00FD2ABB">
      <w:pPr>
        <w:ind w:left="-900" w:right="-441"/>
        <w:jc w:val="center"/>
        <w:rPr>
          <w:b/>
        </w:rPr>
      </w:pPr>
      <w:r w:rsidRPr="00FD2ABB">
        <w:rPr>
          <w:b/>
        </w:rPr>
        <w:t>ПРОТОКОЛ</w:t>
      </w:r>
    </w:p>
    <w:p w:rsidR="00B30370" w:rsidRPr="00FD2ABB" w:rsidRDefault="00B30370" w:rsidP="00FD2ABB">
      <w:pPr>
        <w:ind w:left="-900" w:right="-441"/>
        <w:jc w:val="center"/>
        <w:rPr>
          <w:b/>
        </w:rPr>
      </w:pPr>
      <w:r w:rsidRPr="00FD2ABB">
        <w:rPr>
          <w:b/>
        </w:rPr>
        <w:t>заседания Межведомственной комиссии по противодействию коррупции</w:t>
      </w:r>
    </w:p>
    <w:p w:rsidR="00B30370" w:rsidRPr="00FD2ABB" w:rsidRDefault="00B30370" w:rsidP="00FD2ABB">
      <w:pPr>
        <w:ind w:left="-900" w:right="-441"/>
        <w:jc w:val="center"/>
        <w:rPr>
          <w:b/>
        </w:rPr>
      </w:pPr>
      <w:r w:rsidRPr="00FD2ABB">
        <w:rPr>
          <w:b/>
        </w:rPr>
        <w:t>в городском округе Октябрьск Самарской области</w:t>
      </w:r>
    </w:p>
    <w:p w:rsidR="00B30370" w:rsidRPr="00FD2ABB" w:rsidRDefault="00B30370" w:rsidP="00E840E0">
      <w:pPr>
        <w:ind w:left="-900" w:right="-441"/>
        <w:jc w:val="center"/>
        <w:rPr>
          <w:b/>
        </w:rPr>
      </w:pPr>
    </w:p>
    <w:p w:rsidR="00B30370" w:rsidRDefault="00B30370" w:rsidP="00E840E0">
      <w:pPr>
        <w:ind w:right="-1"/>
      </w:pPr>
      <w:r w:rsidRPr="00FD2ABB">
        <w:t xml:space="preserve">г. Октябрьск                                                      </w:t>
      </w:r>
      <w:r w:rsidR="00C62148">
        <w:t xml:space="preserve"> </w:t>
      </w:r>
      <w:r w:rsidRPr="00FD2ABB">
        <w:t xml:space="preserve">    </w:t>
      </w:r>
      <w:r w:rsidR="005A2289">
        <w:t xml:space="preserve"> </w:t>
      </w:r>
      <w:r w:rsidRPr="00FD2ABB">
        <w:t xml:space="preserve">                </w:t>
      </w:r>
      <w:r w:rsidR="004F7614">
        <w:t xml:space="preserve">                  </w:t>
      </w:r>
      <w:r w:rsidR="004B0211">
        <w:t xml:space="preserve">   </w:t>
      </w:r>
      <w:r w:rsidR="004F7614">
        <w:t xml:space="preserve">       </w:t>
      </w:r>
      <w:r w:rsidR="003A139E">
        <w:t xml:space="preserve"> </w:t>
      </w:r>
      <w:r w:rsidRPr="00FD2ABB">
        <w:t xml:space="preserve"> </w:t>
      </w:r>
      <w:r w:rsidR="00C62148">
        <w:t>2</w:t>
      </w:r>
      <w:r w:rsidR="004B0211">
        <w:t>0</w:t>
      </w:r>
      <w:r w:rsidR="000E2F68">
        <w:t xml:space="preserve"> </w:t>
      </w:r>
      <w:r w:rsidR="004B0211">
        <w:t>марта</w:t>
      </w:r>
      <w:r w:rsidR="00454B56" w:rsidRPr="00FD2ABB">
        <w:t xml:space="preserve"> 202</w:t>
      </w:r>
      <w:r w:rsidR="004B0211">
        <w:t>4</w:t>
      </w:r>
      <w:r w:rsidRPr="00FD2ABB">
        <w:t xml:space="preserve"> года</w:t>
      </w:r>
    </w:p>
    <w:p w:rsidR="00E840E0" w:rsidRPr="00FD2ABB" w:rsidRDefault="00E840E0" w:rsidP="00E840E0">
      <w:pPr>
        <w:ind w:right="-1"/>
      </w:pPr>
    </w:p>
    <w:p w:rsidR="00B30370" w:rsidRPr="00FD2ABB" w:rsidRDefault="00B30370" w:rsidP="00E840E0">
      <w:pPr>
        <w:ind w:right="-1"/>
        <w:jc w:val="both"/>
        <w:rPr>
          <w:b/>
        </w:rPr>
      </w:pPr>
      <w:r w:rsidRPr="00FD2ABB">
        <w:rPr>
          <w:b/>
        </w:rPr>
        <w:t>Место проведения:</w:t>
      </w:r>
      <w:r w:rsidRPr="00FD2ABB">
        <w:t xml:space="preserve"> здание Администрации городского округа Октябрьск</w:t>
      </w:r>
      <w:r w:rsidR="00324995" w:rsidRPr="00FD2ABB">
        <w:t xml:space="preserve"> Самарская область</w:t>
      </w:r>
      <w:r w:rsidRPr="00FD2ABB">
        <w:t>, ул. Ленина, д.54 (актовый зал).</w:t>
      </w:r>
    </w:p>
    <w:p w:rsidR="005C2CA3" w:rsidRPr="00FD2ABB" w:rsidRDefault="00B30370" w:rsidP="00EC3AA2">
      <w:pPr>
        <w:tabs>
          <w:tab w:val="left" w:pos="851"/>
        </w:tabs>
        <w:ind w:right="-1"/>
        <w:jc w:val="both"/>
        <w:rPr>
          <w:b/>
        </w:rPr>
      </w:pPr>
      <w:r w:rsidRPr="00FD2ABB">
        <w:rPr>
          <w:b/>
        </w:rPr>
        <w:t>Время проведения:</w:t>
      </w:r>
      <w:r w:rsidR="00EC3AA2">
        <w:rPr>
          <w:b/>
        </w:rPr>
        <w:t xml:space="preserve"> </w:t>
      </w:r>
      <w:r w:rsidR="00CC74CB">
        <w:t>2</w:t>
      </w:r>
      <w:r w:rsidR="004B0211">
        <w:t>0</w:t>
      </w:r>
      <w:r w:rsidR="00006C9C">
        <w:t xml:space="preserve"> </w:t>
      </w:r>
      <w:r w:rsidR="004B0211">
        <w:t>марта</w:t>
      </w:r>
      <w:r w:rsidR="00EC3AA2">
        <w:t xml:space="preserve"> </w:t>
      </w:r>
      <w:r w:rsidR="00454B56" w:rsidRPr="00FD2ABB">
        <w:t>202</w:t>
      </w:r>
      <w:r w:rsidR="00201AE3">
        <w:t>4</w:t>
      </w:r>
      <w:bookmarkStart w:id="0" w:name="_GoBack"/>
      <w:bookmarkEnd w:id="0"/>
      <w:r w:rsidRPr="00FD2ABB">
        <w:t xml:space="preserve"> года </w:t>
      </w:r>
      <w:r w:rsidR="00B5740D" w:rsidRPr="00FD2ABB">
        <w:t>1</w:t>
      </w:r>
      <w:r w:rsidR="00CC74CB">
        <w:t>1</w:t>
      </w:r>
      <w:r w:rsidRPr="00FD2ABB">
        <w:t xml:space="preserve"> часов </w:t>
      </w:r>
      <w:r w:rsidR="00813ED0" w:rsidRPr="00FD2ABB">
        <w:t>00</w:t>
      </w:r>
      <w:r w:rsidRPr="00FD2ABB">
        <w:t xml:space="preserve"> минут.</w:t>
      </w:r>
    </w:p>
    <w:p w:rsidR="00D25AA3" w:rsidRPr="00FD2ABB" w:rsidRDefault="00D25AA3" w:rsidP="00E840E0">
      <w:pPr>
        <w:ind w:right="-1"/>
        <w:jc w:val="both"/>
        <w:rPr>
          <w:b/>
        </w:rPr>
      </w:pPr>
    </w:p>
    <w:p w:rsidR="00E840E0" w:rsidRDefault="00B30370" w:rsidP="00E840E0">
      <w:pPr>
        <w:ind w:right="-1"/>
        <w:jc w:val="both"/>
        <w:rPr>
          <w:b/>
        </w:rPr>
      </w:pPr>
      <w:r w:rsidRPr="00FD2ABB">
        <w:rPr>
          <w:b/>
        </w:rPr>
        <w:t>Присутствовали:</w:t>
      </w:r>
    </w:p>
    <w:p w:rsidR="00922446" w:rsidRPr="00A34AC6" w:rsidRDefault="00A34AC6" w:rsidP="00E840E0">
      <w:pPr>
        <w:ind w:right="-1"/>
        <w:jc w:val="both"/>
      </w:pPr>
      <w:r>
        <w:rPr>
          <w:b/>
        </w:rPr>
        <w:t xml:space="preserve">Председатель комиссии – Гожая Александра Викторовна – </w:t>
      </w:r>
      <w:r w:rsidR="007F6AB5" w:rsidRPr="00A34AC6">
        <w:t>Глав</w:t>
      </w:r>
      <w:r w:rsidR="00006C9C" w:rsidRPr="00A34AC6">
        <w:t>а</w:t>
      </w:r>
      <w:r w:rsidR="007F6AB5" w:rsidRPr="00A34AC6">
        <w:t xml:space="preserve"> г.</w:t>
      </w:r>
      <w:r w:rsidRPr="00A34AC6">
        <w:t>о. Октябрьск Самарской области;</w:t>
      </w:r>
    </w:p>
    <w:p w:rsidR="00A34AC6" w:rsidRPr="00A34AC6" w:rsidRDefault="00A34AC6" w:rsidP="00E840E0">
      <w:pPr>
        <w:ind w:right="-1"/>
        <w:jc w:val="both"/>
        <w:rPr>
          <w:b/>
        </w:rPr>
      </w:pPr>
    </w:p>
    <w:p w:rsidR="00B30370" w:rsidRDefault="007F6AB5" w:rsidP="00B807F5">
      <w:pPr>
        <w:ind w:right="-1"/>
        <w:jc w:val="both"/>
      </w:pPr>
      <w:r>
        <w:rPr>
          <w:b/>
          <w:bCs/>
        </w:rPr>
        <w:t>С</w:t>
      </w:r>
      <w:r w:rsidRPr="007F6AB5">
        <w:rPr>
          <w:b/>
          <w:bCs/>
        </w:rPr>
        <w:t>екретарь комиссии</w:t>
      </w:r>
      <w:r>
        <w:rPr>
          <w:b/>
          <w:bCs/>
        </w:rPr>
        <w:t xml:space="preserve"> – </w:t>
      </w:r>
      <w:proofErr w:type="spellStart"/>
      <w:r w:rsidR="00AC5612">
        <w:rPr>
          <w:b/>
          <w:bCs/>
        </w:rPr>
        <w:t>Лукашина</w:t>
      </w:r>
      <w:proofErr w:type="spellEnd"/>
      <w:r w:rsidR="00AC5612">
        <w:rPr>
          <w:b/>
          <w:bCs/>
        </w:rPr>
        <w:t xml:space="preserve"> Наталья Александровна</w:t>
      </w:r>
      <w:r>
        <w:rPr>
          <w:b/>
          <w:bCs/>
        </w:rPr>
        <w:t xml:space="preserve"> </w:t>
      </w:r>
      <w:r w:rsidR="00DB085A">
        <w:rPr>
          <w:b/>
          <w:bCs/>
        </w:rPr>
        <w:t>–</w:t>
      </w:r>
      <w:r>
        <w:rPr>
          <w:b/>
          <w:bCs/>
        </w:rPr>
        <w:t xml:space="preserve"> </w:t>
      </w:r>
      <w:r w:rsidR="00AC5612">
        <w:t>главный специалист правового отдела Администрации городского округа Октябрьск Самарской области.</w:t>
      </w:r>
    </w:p>
    <w:p w:rsidR="00006C9C" w:rsidRPr="00FD2ABB" w:rsidRDefault="00006C9C" w:rsidP="00B807F5">
      <w:pPr>
        <w:ind w:right="-1"/>
        <w:jc w:val="both"/>
      </w:pPr>
    </w:p>
    <w:p w:rsidR="00DD6301" w:rsidRPr="00FD2ABB" w:rsidRDefault="00DD6301" w:rsidP="00DD6301">
      <w:pPr>
        <w:ind w:right="-1"/>
        <w:jc w:val="both"/>
        <w:rPr>
          <w:b/>
          <w:bCs/>
        </w:rPr>
      </w:pPr>
      <w:r w:rsidRPr="00FD2ABB">
        <w:rPr>
          <w:b/>
          <w:bCs/>
        </w:rPr>
        <w:t>Члены комиссии:</w:t>
      </w:r>
    </w:p>
    <w:p w:rsidR="0080141A" w:rsidRDefault="003A184E" w:rsidP="0080141A">
      <w:pPr>
        <w:jc w:val="both"/>
      </w:pPr>
      <w:r>
        <w:rPr>
          <w:b/>
          <w:bCs/>
        </w:rPr>
        <w:t>1</w:t>
      </w:r>
      <w:r w:rsidR="00C653F7">
        <w:rPr>
          <w:b/>
          <w:bCs/>
        </w:rPr>
        <w:t>. Гусейнова Наталья Сергеевна</w:t>
      </w:r>
      <w:r w:rsidR="00DD6301" w:rsidRPr="00FD2ABB">
        <w:rPr>
          <w:bCs/>
        </w:rPr>
        <w:t xml:space="preserve"> –</w:t>
      </w:r>
      <w:r w:rsidR="009B795E">
        <w:rPr>
          <w:bCs/>
        </w:rPr>
        <w:t xml:space="preserve"> </w:t>
      </w:r>
      <w:r w:rsidR="00C653F7">
        <w:t>начальник правового отдела Администрации городского округа Октябрьск Самарской области;</w:t>
      </w:r>
    </w:p>
    <w:p w:rsidR="00DD6301" w:rsidRPr="00FD2ABB" w:rsidRDefault="003A184E" w:rsidP="008D3B5F">
      <w:pPr>
        <w:jc w:val="both"/>
      </w:pPr>
      <w:r>
        <w:rPr>
          <w:b/>
        </w:rPr>
        <w:t>2</w:t>
      </w:r>
      <w:r w:rsidR="00C653F7">
        <w:rPr>
          <w:b/>
        </w:rPr>
        <w:t>. Андриевская Жанна Сергеевна</w:t>
      </w:r>
      <w:r w:rsidR="00DD6301" w:rsidRPr="00FD2ABB">
        <w:t xml:space="preserve"> – </w:t>
      </w:r>
      <w:r w:rsidR="00C653F7">
        <w:t xml:space="preserve">руководитель МКУ «Управление социального развития </w:t>
      </w:r>
      <w:proofErr w:type="spellStart"/>
      <w:r w:rsidR="00C653F7">
        <w:t>г.о</w:t>
      </w:r>
      <w:proofErr w:type="spellEnd"/>
      <w:r w:rsidR="00C653F7">
        <w:t>. Октябрьск Самарской области»;</w:t>
      </w:r>
      <w:r w:rsidR="00DD6301" w:rsidRPr="00FD2ABB">
        <w:t xml:space="preserve"> </w:t>
      </w:r>
    </w:p>
    <w:p w:rsidR="00DD6301" w:rsidRPr="00FD2ABB" w:rsidRDefault="008D3B5F" w:rsidP="00DD6301">
      <w:pPr>
        <w:pStyle w:val="af4"/>
        <w:ind w:right="-1"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="00C653F7">
        <w:rPr>
          <w:b/>
          <w:sz w:val="24"/>
          <w:szCs w:val="24"/>
        </w:rPr>
        <w:t>. Криворученко Александр Артурович</w:t>
      </w:r>
      <w:r w:rsidR="00DD6301" w:rsidRPr="00FD2ABB">
        <w:rPr>
          <w:sz w:val="24"/>
          <w:szCs w:val="24"/>
        </w:rPr>
        <w:t xml:space="preserve"> </w:t>
      </w:r>
      <w:r w:rsidR="00C653F7">
        <w:rPr>
          <w:sz w:val="24"/>
          <w:szCs w:val="24"/>
        </w:rPr>
        <w:t>–</w:t>
      </w:r>
      <w:r w:rsidR="00DD6301" w:rsidRPr="00FD2ABB">
        <w:rPr>
          <w:sz w:val="24"/>
          <w:szCs w:val="24"/>
        </w:rPr>
        <w:t xml:space="preserve"> </w:t>
      </w:r>
      <w:proofErr w:type="spellStart"/>
      <w:r w:rsidR="00C653F7">
        <w:rPr>
          <w:sz w:val="24"/>
          <w:szCs w:val="24"/>
        </w:rPr>
        <w:t>врио</w:t>
      </w:r>
      <w:proofErr w:type="spellEnd"/>
      <w:r w:rsidR="00C653F7">
        <w:rPr>
          <w:sz w:val="24"/>
          <w:szCs w:val="24"/>
        </w:rPr>
        <w:t xml:space="preserve"> руководителя МКУ </w:t>
      </w:r>
      <w:proofErr w:type="spellStart"/>
      <w:r w:rsidR="00C653F7">
        <w:rPr>
          <w:sz w:val="24"/>
          <w:szCs w:val="24"/>
        </w:rPr>
        <w:t>г.о</w:t>
      </w:r>
      <w:proofErr w:type="spellEnd"/>
      <w:r w:rsidR="00C653F7">
        <w:rPr>
          <w:sz w:val="24"/>
          <w:szCs w:val="24"/>
        </w:rPr>
        <w:t xml:space="preserve">. Октябрьск «Комитет по архитектуре, строительству и транспорту Администрации </w:t>
      </w:r>
      <w:proofErr w:type="spellStart"/>
      <w:r w:rsidR="00C653F7">
        <w:rPr>
          <w:sz w:val="24"/>
          <w:szCs w:val="24"/>
        </w:rPr>
        <w:t>г.о</w:t>
      </w:r>
      <w:proofErr w:type="spellEnd"/>
      <w:r w:rsidR="00C653F7">
        <w:rPr>
          <w:sz w:val="24"/>
          <w:szCs w:val="24"/>
        </w:rPr>
        <w:t>. Октябрьск»;</w:t>
      </w:r>
    </w:p>
    <w:p w:rsidR="00DD6301" w:rsidRPr="00FD2ABB" w:rsidRDefault="008D3B5F" w:rsidP="00DD6301">
      <w:pPr>
        <w:pStyle w:val="af4"/>
        <w:ind w:right="-1"/>
        <w:rPr>
          <w:sz w:val="24"/>
          <w:szCs w:val="24"/>
        </w:rPr>
      </w:pPr>
      <w:r>
        <w:rPr>
          <w:b/>
          <w:sz w:val="24"/>
          <w:szCs w:val="24"/>
        </w:rPr>
        <w:t>4</w:t>
      </w:r>
      <w:r w:rsidR="00DD6301" w:rsidRPr="00FD2ABB">
        <w:rPr>
          <w:b/>
          <w:sz w:val="24"/>
          <w:szCs w:val="24"/>
        </w:rPr>
        <w:t xml:space="preserve">. </w:t>
      </w:r>
      <w:r w:rsidR="00C653F7">
        <w:rPr>
          <w:b/>
          <w:sz w:val="24"/>
          <w:szCs w:val="24"/>
        </w:rPr>
        <w:t xml:space="preserve">Борискина Ольга Николаевна </w:t>
      </w:r>
      <w:r w:rsidR="00C653F7">
        <w:rPr>
          <w:sz w:val="24"/>
          <w:szCs w:val="24"/>
        </w:rPr>
        <w:t>–</w:t>
      </w:r>
      <w:r w:rsidR="00DD6301" w:rsidRPr="00FD2ABB">
        <w:rPr>
          <w:sz w:val="24"/>
          <w:szCs w:val="24"/>
        </w:rPr>
        <w:t xml:space="preserve"> </w:t>
      </w:r>
      <w:r w:rsidR="00C653F7">
        <w:rPr>
          <w:sz w:val="24"/>
          <w:szCs w:val="24"/>
        </w:rPr>
        <w:t>руководитель муниципального казённого учреждения «Финансовое управление Администрации городского округа Октябрьск Самарской области»;</w:t>
      </w:r>
    </w:p>
    <w:p w:rsidR="00DD6301" w:rsidRPr="00FD2ABB" w:rsidRDefault="008D3B5F" w:rsidP="00DD6301">
      <w:pPr>
        <w:pStyle w:val="af4"/>
        <w:ind w:right="-1"/>
        <w:rPr>
          <w:sz w:val="24"/>
          <w:szCs w:val="24"/>
        </w:rPr>
      </w:pPr>
      <w:r>
        <w:rPr>
          <w:b/>
          <w:sz w:val="24"/>
          <w:szCs w:val="24"/>
        </w:rPr>
        <w:t>5</w:t>
      </w:r>
      <w:r w:rsidR="00DD6301" w:rsidRPr="00FD2ABB">
        <w:rPr>
          <w:b/>
          <w:sz w:val="24"/>
          <w:szCs w:val="24"/>
        </w:rPr>
        <w:t xml:space="preserve">. </w:t>
      </w:r>
      <w:r w:rsidR="00C653F7">
        <w:rPr>
          <w:b/>
          <w:sz w:val="24"/>
          <w:szCs w:val="24"/>
        </w:rPr>
        <w:t>Муравьева Лариса Петровна</w:t>
      </w:r>
      <w:r w:rsidR="00DD6301" w:rsidRPr="00FD2ABB">
        <w:rPr>
          <w:sz w:val="24"/>
          <w:szCs w:val="24"/>
        </w:rPr>
        <w:t xml:space="preserve"> </w:t>
      </w:r>
      <w:r w:rsidR="000D08C4">
        <w:rPr>
          <w:sz w:val="24"/>
          <w:szCs w:val="24"/>
        </w:rPr>
        <w:t>–</w:t>
      </w:r>
      <w:r w:rsidR="00DD6301" w:rsidRPr="00FD2ABB">
        <w:rPr>
          <w:sz w:val="24"/>
          <w:szCs w:val="24"/>
        </w:rPr>
        <w:t xml:space="preserve"> </w:t>
      </w:r>
      <w:r w:rsidR="000D08C4">
        <w:rPr>
          <w:sz w:val="24"/>
          <w:szCs w:val="24"/>
        </w:rPr>
        <w:t>руководитель Комитета имущественных отношений Администрации городского округа Октябрьск;</w:t>
      </w:r>
    </w:p>
    <w:p w:rsidR="00DD6301" w:rsidRPr="00FD2ABB" w:rsidRDefault="008D3B5F" w:rsidP="00DD6301">
      <w:pPr>
        <w:pStyle w:val="af4"/>
        <w:ind w:right="-1"/>
        <w:rPr>
          <w:sz w:val="24"/>
          <w:szCs w:val="24"/>
        </w:rPr>
      </w:pPr>
      <w:r>
        <w:rPr>
          <w:b/>
          <w:sz w:val="24"/>
          <w:szCs w:val="24"/>
        </w:rPr>
        <w:t>6</w:t>
      </w:r>
      <w:r w:rsidR="00DD6301" w:rsidRPr="00FD2ABB">
        <w:rPr>
          <w:b/>
          <w:sz w:val="24"/>
          <w:szCs w:val="24"/>
        </w:rPr>
        <w:t xml:space="preserve">. </w:t>
      </w:r>
      <w:r w:rsidR="000D08C4">
        <w:rPr>
          <w:b/>
          <w:sz w:val="24"/>
          <w:szCs w:val="24"/>
        </w:rPr>
        <w:t>Балахонцева Надежда Иосифовна</w:t>
      </w:r>
      <w:r w:rsidR="00DD6301" w:rsidRPr="00FD2ABB">
        <w:rPr>
          <w:sz w:val="24"/>
          <w:szCs w:val="24"/>
        </w:rPr>
        <w:t xml:space="preserve"> – </w:t>
      </w:r>
      <w:r w:rsidR="000D08C4">
        <w:rPr>
          <w:sz w:val="24"/>
          <w:szCs w:val="24"/>
        </w:rPr>
        <w:t>директор муниципального казенного учреждения городского округа Октябрьск Самарской области</w:t>
      </w:r>
      <w:r w:rsidR="001814A3">
        <w:rPr>
          <w:sz w:val="24"/>
          <w:szCs w:val="24"/>
        </w:rPr>
        <w:t xml:space="preserve"> «Управление по вопросам ЖКХ, энергетики и функционирования ЕДДС»;</w:t>
      </w:r>
    </w:p>
    <w:p w:rsidR="00531519" w:rsidRDefault="008D3B5F" w:rsidP="00DD6301">
      <w:pPr>
        <w:pStyle w:val="af4"/>
        <w:ind w:right="-1"/>
        <w:rPr>
          <w:sz w:val="24"/>
          <w:szCs w:val="24"/>
        </w:rPr>
      </w:pPr>
      <w:r>
        <w:rPr>
          <w:b/>
          <w:sz w:val="24"/>
          <w:szCs w:val="24"/>
        </w:rPr>
        <w:t>7</w:t>
      </w:r>
      <w:r w:rsidR="00531519" w:rsidRPr="00531519">
        <w:rPr>
          <w:b/>
          <w:sz w:val="24"/>
          <w:szCs w:val="24"/>
        </w:rPr>
        <w:t>. Петухова Ольга Петровна</w:t>
      </w:r>
      <w:r w:rsidR="00531519">
        <w:rPr>
          <w:sz w:val="24"/>
          <w:szCs w:val="24"/>
        </w:rPr>
        <w:t xml:space="preserve"> – </w:t>
      </w:r>
      <w:r w:rsidR="006B1EB6">
        <w:rPr>
          <w:sz w:val="24"/>
          <w:szCs w:val="24"/>
        </w:rPr>
        <w:t>главный специалист</w:t>
      </w:r>
      <w:r w:rsidR="00531519">
        <w:rPr>
          <w:sz w:val="24"/>
          <w:szCs w:val="24"/>
        </w:rPr>
        <w:t xml:space="preserve"> управления экономического развития, инвестиций, предпринимательства и торговли Администрации г</w:t>
      </w:r>
      <w:r w:rsidR="00925A07">
        <w:rPr>
          <w:sz w:val="24"/>
          <w:szCs w:val="24"/>
        </w:rPr>
        <w:t>.о. Октябрьск Самарской области;</w:t>
      </w:r>
    </w:p>
    <w:p w:rsidR="0099285C" w:rsidRDefault="008D3B5F" w:rsidP="00DD6301">
      <w:pPr>
        <w:pStyle w:val="af4"/>
        <w:ind w:right="-1"/>
        <w:rPr>
          <w:sz w:val="24"/>
          <w:szCs w:val="24"/>
        </w:rPr>
      </w:pPr>
      <w:r>
        <w:rPr>
          <w:b/>
          <w:sz w:val="24"/>
          <w:szCs w:val="24"/>
        </w:rPr>
        <w:t>8</w:t>
      </w:r>
      <w:r w:rsidR="0099285C" w:rsidRPr="0099285C">
        <w:rPr>
          <w:b/>
          <w:sz w:val="24"/>
          <w:szCs w:val="24"/>
        </w:rPr>
        <w:t>. Сапожников Александр Вячеславович</w:t>
      </w:r>
      <w:r w:rsidR="0099285C">
        <w:rPr>
          <w:sz w:val="24"/>
          <w:szCs w:val="24"/>
        </w:rPr>
        <w:t xml:space="preserve"> – начальник отдела по делам гражданской обороны, пожарной безопасности и чрезвычайным ситуациям Администрации городского округа Октябрьск Самарской области;</w:t>
      </w:r>
    </w:p>
    <w:p w:rsidR="00925A07" w:rsidRDefault="008D3B5F" w:rsidP="00DD6301">
      <w:pPr>
        <w:pStyle w:val="af4"/>
        <w:ind w:right="-1"/>
        <w:rPr>
          <w:sz w:val="24"/>
          <w:szCs w:val="24"/>
        </w:rPr>
      </w:pPr>
      <w:r>
        <w:rPr>
          <w:b/>
          <w:sz w:val="24"/>
          <w:szCs w:val="24"/>
        </w:rPr>
        <w:t>9</w:t>
      </w:r>
      <w:r w:rsidR="00925A07" w:rsidRPr="00925A07">
        <w:rPr>
          <w:b/>
          <w:sz w:val="24"/>
          <w:szCs w:val="24"/>
        </w:rPr>
        <w:t>.</w:t>
      </w:r>
      <w:r w:rsidR="00A34AC6">
        <w:rPr>
          <w:b/>
          <w:sz w:val="24"/>
          <w:szCs w:val="24"/>
        </w:rPr>
        <w:t xml:space="preserve"> </w:t>
      </w:r>
      <w:r w:rsidR="0099285C">
        <w:rPr>
          <w:b/>
          <w:sz w:val="24"/>
          <w:szCs w:val="24"/>
        </w:rPr>
        <w:t>Плотникова Екатерина Витальевна</w:t>
      </w:r>
      <w:r w:rsidR="00925A07">
        <w:rPr>
          <w:sz w:val="24"/>
          <w:szCs w:val="24"/>
        </w:rPr>
        <w:t xml:space="preserve"> – </w:t>
      </w:r>
      <w:r w:rsidR="0099285C">
        <w:rPr>
          <w:sz w:val="24"/>
          <w:szCs w:val="24"/>
        </w:rPr>
        <w:t>начальник отдела по связям с общественностью и информационными технологиями городского округа Октябрьск Самарской области;</w:t>
      </w:r>
    </w:p>
    <w:p w:rsidR="00925A07" w:rsidRDefault="008D3B5F" w:rsidP="00DD6301">
      <w:pPr>
        <w:pStyle w:val="af4"/>
        <w:ind w:right="-1"/>
        <w:rPr>
          <w:sz w:val="24"/>
          <w:szCs w:val="24"/>
        </w:rPr>
      </w:pPr>
      <w:r>
        <w:rPr>
          <w:b/>
          <w:sz w:val="24"/>
          <w:szCs w:val="24"/>
        </w:rPr>
        <w:t>10</w:t>
      </w:r>
      <w:r w:rsidR="00925A07" w:rsidRPr="00925A07">
        <w:rPr>
          <w:b/>
          <w:sz w:val="24"/>
          <w:szCs w:val="24"/>
        </w:rPr>
        <w:t xml:space="preserve">. </w:t>
      </w:r>
      <w:r w:rsidR="0099285C">
        <w:rPr>
          <w:b/>
          <w:sz w:val="24"/>
          <w:szCs w:val="24"/>
        </w:rPr>
        <w:t>Еремина Наталья Петровна</w:t>
      </w:r>
      <w:r w:rsidR="00925A07">
        <w:rPr>
          <w:sz w:val="24"/>
          <w:szCs w:val="24"/>
        </w:rPr>
        <w:t xml:space="preserve"> – </w:t>
      </w:r>
      <w:r w:rsidR="0099285C">
        <w:rPr>
          <w:sz w:val="24"/>
          <w:szCs w:val="24"/>
        </w:rPr>
        <w:t>руководитель Аппарата Администрации городского округа Октябрьск Самарской области;</w:t>
      </w:r>
    </w:p>
    <w:p w:rsidR="00925A07" w:rsidRDefault="006736D1" w:rsidP="00DD6301">
      <w:pPr>
        <w:pStyle w:val="af4"/>
        <w:ind w:right="-1"/>
        <w:rPr>
          <w:sz w:val="24"/>
          <w:szCs w:val="24"/>
        </w:rPr>
      </w:pPr>
      <w:r>
        <w:rPr>
          <w:b/>
          <w:sz w:val="24"/>
          <w:szCs w:val="24"/>
        </w:rPr>
        <w:t>1</w:t>
      </w:r>
      <w:r w:rsidR="008D3B5F">
        <w:rPr>
          <w:b/>
          <w:sz w:val="24"/>
          <w:szCs w:val="24"/>
        </w:rPr>
        <w:t>1</w:t>
      </w:r>
      <w:r w:rsidR="00925A07" w:rsidRPr="00925A07">
        <w:rPr>
          <w:b/>
          <w:sz w:val="24"/>
          <w:szCs w:val="24"/>
        </w:rPr>
        <w:t>.</w:t>
      </w:r>
      <w:r w:rsidR="00217F90">
        <w:rPr>
          <w:b/>
          <w:sz w:val="24"/>
          <w:szCs w:val="24"/>
        </w:rPr>
        <w:t xml:space="preserve"> </w:t>
      </w:r>
      <w:proofErr w:type="spellStart"/>
      <w:r w:rsidR="0099285C">
        <w:rPr>
          <w:b/>
          <w:sz w:val="24"/>
          <w:szCs w:val="24"/>
        </w:rPr>
        <w:t>Щипцова</w:t>
      </w:r>
      <w:proofErr w:type="spellEnd"/>
      <w:r w:rsidR="0099285C">
        <w:rPr>
          <w:b/>
          <w:sz w:val="24"/>
          <w:szCs w:val="24"/>
        </w:rPr>
        <w:t xml:space="preserve"> Лидия Михайловна</w:t>
      </w:r>
      <w:r w:rsidR="00925A07">
        <w:rPr>
          <w:sz w:val="24"/>
          <w:szCs w:val="24"/>
        </w:rPr>
        <w:t xml:space="preserve"> –</w:t>
      </w:r>
      <w:r w:rsidR="00217F90">
        <w:rPr>
          <w:sz w:val="24"/>
          <w:szCs w:val="24"/>
        </w:rPr>
        <w:t xml:space="preserve"> </w:t>
      </w:r>
      <w:r w:rsidR="0099285C">
        <w:rPr>
          <w:sz w:val="24"/>
          <w:szCs w:val="24"/>
        </w:rPr>
        <w:t>начальник отдела торгов и тарифного регулирования</w:t>
      </w:r>
      <w:r w:rsidR="00BF2F5C">
        <w:rPr>
          <w:sz w:val="24"/>
          <w:szCs w:val="24"/>
        </w:rPr>
        <w:t xml:space="preserve"> Администра</w:t>
      </w:r>
      <w:r w:rsidR="00E46564">
        <w:rPr>
          <w:sz w:val="24"/>
          <w:szCs w:val="24"/>
        </w:rPr>
        <w:t>ции городского округа Октябрьск;</w:t>
      </w:r>
    </w:p>
    <w:p w:rsidR="00A34AC6" w:rsidRDefault="006736D1" w:rsidP="00DD6301">
      <w:pPr>
        <w:pStyle w:val="af4"/>
        <w:ind w:right="-1"/>
        <w:rPr>
          <w:sz w:val="24"/>
          <w:szCs w:val="24"/>
        </w:rPr>
      </w:pPr>
      <w:r>
        <w:rPr>
          <w:b/>
          <w:sz w:val="24"/>
          <w:szCs w:val="24"/>
        </w:rPr>
        <w:t>1</w:t>
      </w:r>
      <w:r w:rsidR="008D3B5F">
        <w:rPr>
          <w:b/>
          <w:sz w:val="24"/>
          <w:szCs w:val="24"/>
        </w:rPr>
        <w:t>2</w:t>
      </w:r>
      <w:r w:rsidR="00A34AC6" w:rsidRPr="00A34AC6">
        <w:rPr>
          <w:b/>
          <w:sz w:val="24"/>
          <w:szCs w:val="24"/>
        </w:rPr>
        <w:t>.</w:t>
      </w:r>
      <w:r w:rsidR="00217F90">
        <w:rPr>
          <w:b/>
          <w:sz w:val="24"/>
          <w:szCs w:val="24"/>
        </w:rPr>
        <w:t xml:space="preserve"> </w:t>
      </w:r>
      <w:r w:rsidR="00E46564">
        <w:rPr>
          <w:b/>
          <w:sz w:val="24"/>
          <w:szCs w:val="24"/>
        </w:rPr>
        <w:t>Шигаева Ольга Павловна</w:t>
      </w:r>
      <w:r w:rsidR="00A34AC6">
        <w:rPr>
          <w:sz w:val="24"/>
          <w:szCs w:val="24"/>
        </w:rPr>
        <w:t xml:space="preserve"> – </w:t>
      </w:r>
      <w:r w:rsidR="00E46564">
        <w:rPr>
          <w:sz w:val="24"/>
          <w:szCs w:val="24"/>
        </w:rPr>
        <w:t>главный специалист службы по учету и распределению жилья Администрации городского округа Октябрьск;</w:t>
      </w:r>
    </w:p>
    <w:p w:rsidR="00A34AC6" w:rsidRDefault="006736D1" w:rsidP="00DD6301">
      <w:pPr>
        <w:pStyle w:val="af4"/>
        <w:ind w:right="-1"/>
        <w:rPr>
          <w:sz w:val="24"/>
          <w:szCs w:val="24"/>
        </w:rPr>
      </w:pPr>
      <w:r>
        <w:rPr>
          <w:b/>
          <w:sz w:val="24"/>
          <w:szCs w:val="24"/>
        </w:rPr>
        <w:t>1</w:t>
      </w:r>
      <w:r w:rsidR="008D3B5F">
        <w:rPr>
          <w:b/>
          <w:sz w:val="24"/>
          <w:szCs w:val="24"/>
        </w:rPr>
        <w:t>3</w:t>
      </w:r>
      <w:r w:rsidR="00A34AC6" w:rsidRPr="00A34AC6">
        <w:rPr>
          <w:b/>
          <w:sz w:val="24"/>
          <w:szCs w:val="24"/>
        </w:rPr>
        <w:t xml:space="preserve">. </w:t>
      </w:r>
      <w:r w:rsidR="00E46564">
        <w:rPr>
          <w:b/>
          <w:sz w:val="24"/>
          <w:szCs w:val="24"/>
        </w:rPr>
        <w:t>Николаева Валентина Сергеевна</w:t>
      </w:r>
      <w:r w:rsidR="00A34AC6">
        <w:rPr>
          <w:sz w:val="24"/>
          <w:szCs w:val="24"/>
        </w:rPr>
        <w:t xml:space="preserve"> – </w:t>
      </w:r>
      <w:r w:rsidR="00E46564">
        <w:rPr>
          <w:sz w:val="24"/>
          <w:szCs w:val="24"/>
        </w:rPr>
        <w:t>главный специалист по работе с кадрами и муниципальной службе Администрации городского округа Октябрьск Самарской области;</w:t>
      </w:r>
    </w:p>
    <w:p w:rsidR="006736D1" w:rsidRDefault="006736D1" w:rsidP="00DD6301">
      <w:pPr>
        <w:pStyle w:val="af4"/>
        <w:ind w:right="-1"/>
        <w:rPr>
          <w:sz w:val="24"/>
          <w:szCs w:val="24"/>
        </w:rPr>
      </w:pPr>
      <w:r w:rsidRPr="006736D1">
        <w:rPr>
          <w:b/>
          <w:sz w:val="24"/>
          <w:szCs w:val="24"/>
        </w:rPr>
        <w:t>1</w:t>
      </w:r>
      <w:r w:rsidR="008D3B5F">
        <w:rPr>
          <w:b/>
          <w:sz w:val="24"/>
          <w:szCs w:val="24"/>
        </w:rPr>
        <w:t>4</w:t>
      </w:r>
      <w:r w:rsidRPr="006736D1">
        <w:rPr>
          <w:b/>
          <w:sz w:val="24"/>
          <w:szCs w:val="24"/>
        </w:rPr>
        <w:t xml:space="preserve">. </w:t>
      </w:r>
      <w:proofErr w:type="spellStart"/>
      <w:r w:rsidR="00E46564">
        <w:rPr>
          <w:b/>
          <w:sz w:val="24"/>
          <w:szCs w:val="24"/>
        </w:rPr>
        <w:t>Гайер</w:t>
      </w:r>
      <w:proofErr w:type="spellEnd"/>
      <w:r w:rsidR="00E46564">
        <w:rPr>
          <w:b/>
          <w:sz w:val="24"/>
          <w:szCs w:val="24"/>
        </w:rPr>
        <w:t xml:space="preserve"> Сергей Владимирович</w:t>
      </w:r>
      <w:r>
        <w:rPr>
          <w:sz w:val="24"/>
          <w:szCs w:val="24"/>
        </w:rPr>
        <w:t xml:space="preserve"> – </w:t>
      </w:r>
      <w:r w:rsidR="00E46564">
        <w:rPr>
          <w:sz w:val="24"/>
          <w:szCs w:val="24"/>
        </w:rPr>
        <w:t>начальник правового отдела Думы городского округа Октябрьск Самарской области.</w:t>
      </w:r>
    </w:p>
    <w:p w:rsidR="00E2105D" w:rsidRDefault="00E2105D" w:rsidP="00DD6301">
      <w:pPr>
        <w:pStyle w:val="af4"/>
        <w:ind w:right="-1"/>
        <w:rPr>
          <w:sz w:val="24"/>
          <w:szCs w:val="24"/>
        </w:rPr>
      </w:pPr>
      <w:r w:rsidRPr="00E2105D">
        <w:rPr>
          <w:b/>
          <w:sz w:val="24"/>
          <w:szCs w:val="24"/>
        </w:rPr>
        <w:t>1</w:t>
      </w:r>
      <w:r w:rsidR="008D3B5F">
        <w:rPr>
          <w:b/>
          <w:sz w:val="24"/>
          <w:szCs w:val="24"/>
        </w:rPr>
        <w:t>5</w:t>
      </w:r>
      <w:r w:rsidRPr="00E2105D">
        <w:rPr>
          <w:b/>
          <w:sz w:val="24"/>
          <w:szCs w:val="24"/>
        </w:rPr>
        <w:t>. Жорина Ольга Анатольевна</w:t>
      </w:r>
      <w:r>
        <w:rPr>
          <w:sz w:val="24"/>
          <w:szCs w:val="24"/>
        </w:rPr>
        <w:t xml:space="preserve"> – председатель </w:t>
      </w:r>
      <w:proofErr w:type="spellStart"/>
      <w:r>
        <w:rPr>
          <w:sz w:val="24"/>
          <w:szCs w:val="24"/>
        </w:rPr>
        <w:t>контрольно</w:t>
      </w:r>
      <w:proofErr w:type="spellEnd"/>
      <w:r>
        <w:rPr>
          <w:sz w:val="24"/>
          <w:szCs w:val="24"/>
        </w:rPr>
        <w:t xml:space="preserve"> – счетной палаты городского округа Октябрьск Самарской области.</w:t>
      </w:r>
    </w:p>
    <w:p w:rsidR="00925A07" w:rsidRPr="00FD2ABB" w:rsidRDefault="00925A07" w:rsidP="00DD6301">
      <w:pPr>
        <w:pStyle w:val="af4"/>
        <w:ind w:right="-1"/>
        <w:rPr>
          <w:sz w:val="24"/>
          <w:szCs w:val="24"/>
        </w:rPr>
      </w:pPr>
    </w:p>
    <w:p w:rsidR="005A2289" w:rsidRDefault="005A2289" w:rsidP="008D3B5F">
      <w:pPr>
        <w:ind w:right="-87"/>
        <w:jc w:val="both"/>
        <w:rPr>
          <w:b/>
        </w:rPr>
      </w:pPr>
    </w:p>
    <w:p w:rsidR="005A2289" w:rsidRDefault="005A2289" w:rsidP="008D3B5F">
      <w:pPr>
        <w:ind w:right="-87"/>
        <w:jc w:val="both"/>
        <w:rPr>
          <w:b/>
        </w:rPr>
      </w:pPr>
    </w:p>
    <w:p w:rsidR="008D3B5F" w:rsidRPr="008D3B5F" w:rsidRDefault="008D3B5F" w:rsidP="008D3B5F">
      <w:pPr>
        <w:ind w:right="-87"/>
        <w:jc w:val="both"/>
        <w:rPr>
          <w:b/>
        </w:rPr>
      </w:pPr>
      <w:r w:rsidRPr="008D3B5F">
        <w:rPr>
          <w:b/>
        </w:rPr>
        <w:lastRenderedPageBreak/>
        <w:t>Приглашенные:</w:t>
      </w:r>
    </w:p>
    <w:p w:rsidR="008D3B5F" w:rsidRDefault="004B0211" w:rsidP="008D3B5F">
      <w:pPr>
        <w:ind w:right="-87"/>
        <w:jc w:val="both"/>
      </w:pPr>
      <w:proofErr w:type="spellStart"/>
      <w:r>
        <w:rPr>
          <w:b/>
        </w:rPr>
        <w:t>Каляева</w:t>
      </w:r>
      <w:proofErr w:type="spellEnd"/>
      <w:r w:rsidR="008A12DA" w:rsidRPr="008A12DA">
        <w:rPr>
          <w:b/>
        </w:rPr>
        <w:t xml:space="preserve"> </w:t>
      </w:r>
      <w:r w:rsidR="008A12DA">
        <w:rPr>
          <w:b/>
        </w:rPr>
        <w:t>Лариса Юрьевна</w:t>
      </w:r>
      <w:r w:rsidRPr="009404BE">
        <w:rPr>
          <w:b/>
        </w:rPr>
        <w:t xml:space="preserve"> </w:t>
      </w:r>
      <w:r w:rsidRPr="004B0211">
        <w:t>– директор МБУ «Октябрьский МФЦ»</w:t>
      </w:r>
      <w:r w:rsidR="008D3B5F" w:rsidRPr="004B0211">
        <w:rPr>
          <w:bCs/>
        </w:rPr>
        <w:t>.</w:t>
      </w:r>
    </w:p>
    <w:p w:rsidR="00DD6301" w:rsidRDefault="00DD6301" w:rsidP="00DD6301">
      <w:pPr>
        <w:pStyle w:val="af4"/>
        <w:ind w:right="-1"/>
        <w:rPr>
          <w:sz w:val="24"/>
          <w:szCs w:val="24"/>
        </w:rPr>
      </w:pPr>
    </w:p>
    <w:p w:rsidR="001709E5" w:rsidRDefault="005C2CA3" w:rsidP="00350A17">
      <w:pPr>
        <w:pStyle w:val="af4"/>
        <w:tabs>
          <w:tab w:val="left" w:pos="851"/>
        </w:tabs>
        <w:ind w:right="-1"/>
        <w:rPr>
          <w:b/>
          <w:sz w:val="24"/>
          <w:szCs w:val="24"/>
        </w:rPr>
      </w:pPr>
      <w:r w:rsidRPr="00350A17">
        <w:rPr>
          <w:b/>
          <w:sz w:val="24"/>
          <w:szCs w:val="24"/>
        </w:rPr>
        <w:t>Присутствовало</w:t>
      </w:r>
      <w:r w:rsidR="00AC10DA" w:rsidRPr="00350A17">
        <w:rPr>
          <w:b/>
          <w:sz w:val="24"/>
          <w:szCs w:val="24"/>
        </w:rPr>
        <w:t xml:space="preserve"> </w:t>
      </w:r>
      <w:r w:rsidR="00E46564">
        <w:rPr>
          <w:b/>
          <w:sz w:val="24"/>
          <w:szCs w:val="24"/>
        </w:rPr>
        <w:t>1</w:t>
      </w:r>
      <w:r w:rsidR="008D3B5F">
        <w:rPr>
          <w:b/>
          <w:sz w:val="24"/>
          <w:szCs w:val="24"/>
        </w:rPr>
        <w:t>6</w:t>
      </w:r>
      <w:r w:rsidR="00AC10DA" w:rsidRPr="00350A17">
        <w:rPr>
          <w:b/>
          <w:sz w:val="24"/>
          <w:szCs w:val="24"/>
        </w:rPr>
        <w:t xml:space="preserve"> </w:t>
      </w:r>
      <w:r w:rsidRPr="00350A17">
        <w:rPr>
          <w:b/>
          <w:sz w:val="24"/>
          <w:szCs w:val="24"/>
        </w:rPr>
        <w:t>членов комиссии из</w:t>
      </w:r>
      <w:r w:rsidR="00AC10DA" w:rsidRPr="00350A17">
        <w:rPr>
          <w:b/>
          <w:sz w:val="24"/>
          <w:szCs w:val="24"/>
        </w:rPr>
        <w:t xml:space="preserve"> 2</w:t>
      </w:r>
      <w:r w:rsidR="00E46564">
        <w:rPr>
          <w:b/>
          <w:sz w:val="24"/>
          <w:szCs w:val="24"/>
        </w:rPr>
        <w:t>3</w:t>
      </w:r>
      <w:r w:rsidRPr="00350A17">
        <w:rPr>
          <w:b/>
          <w:sz w:val="24"/>
          <w:szCs w:val="24"/>
        </w:rPr>
        <w:t>. Кворум имеется.</w:t>
      </w:r>
    </w:p>
    <w:p w:rsidR="00350A17" w:rsidRPr="00350A17" w:rsidRDefault="00350A17" w:rsidP="00350A17">
      <w:pPr>
        <w:pStyle w:val="af4"/>
        <w:tabs>
          <w:tab w:val="left" w:pos="851"/>
        </w:tabs>
        <w:ind w:right="-1"/>
        <w:rPr>
          <w:b/>
          <w:sz w:val="24"/>
          <w:szCs w:val="24"/>
        </w:rPr>
      </w:pPr>
    </w:p>
    <w:p w:rsidR="00B77EE2" w:rsidRPr="00350A17" w:rsidRDefault="00B30370" w:rsidP="00C62148">
      <w:pPr>
        <w:ind w:right="-1"/>
        <w:jc w:val="both"/>
        <w:rPr>
          <w:b/>
        </w:rPr>
      </w:pPr>
      <w:r w:rsidRPr="00350A17">
        <w:rPr>
          <w:b/>
        </w:rPr>
        <w:t>Повестка дня:</w:t>
      </w:r>
    </w:p>
    <w:p w:rsidR="00C42956" w:rsidRPr="00C42956" w:rsidRDefault="00C42956" w:rsidP="00C42956">
      <w:pPr>
        <w:suppressAutoHyphens w:val="0"/>
        <w:jc w:val="both"/>
      </w:pPr>
      <w:r w:rsidRPr="00C42956">
        <w:rPr>
          <w:bCs/>
        </w:rPr>
        <w:t>1. «</w:t>
      </w:r>
      <w:r w:rsidRPr="00C42956">
        <w:t>О состоянии работы по проведению антикоррупционной экспертизы нормативных правовых актов и их проектов, принятие практических мер по организации эффективного ее проведения. Обобщение результатов её проведения»</w:t>
      </w:r>
    </w:p>
    <w:p w:rsidR="00C42956" w:rsidRPr="00C42956" w:rsidRDefault="00C42956" w:rsidP="00C42956">
      <w:pPr>
        <w:suppressAutoHyphens w:val="0"/>
        <w:jc w:val="both"/>
        <w:rPr>
          <w:b/>
        </w:rPr>
      </w:pPr>
      <w:r w:rsidRPr="00C42956">
        <w:rPr>
          <w:b/>
          <w:bCs/>
        </w:rPr>
        <w:t>Докладчик: член комиссии</w:t>
      </w:r>
      <w:r w:rsidRPr="00C42956">
        <w:rPr>
          <w:b/>
        </w:rPr>
        <w:t xml:space="preserve"> Наталья Сергеевна Гусейнова – начальник правового отдела Администрации </w:t>
      </w:r>
      <w:proofErr w:type="spellStart"/>
      <w:r w:rsidRPr="00C42956">
        <w:rPr>
          <w:b/>
        </w:rPr>
        <w:t>г.о</w:t>
      </w:r>
      <w:proofErr w:type="spellEnd"/>
      <w:r w:rsidRPr="00C42956">
        <w:rPr>
          <w:b/>
        </w:rPr>
        <w:t>. Октябрьск Самарской области;</w:t>
      </w:r>
    </w:p>
    <w:p w:rsidR="00C42956" w:rsidRPr="00C42956" w:rsidRDefault="00C42956" w:rsidP="00C42956">
      <w:pPr>
        <w:suppressAutoHyphens w:val="0"/>
        <w:jc w:val="both"/>
        <w:rPr>
          <w:b/>
        </w:rPr>
      </w:pPr>
      <w:r w:rsidRPr="00C42956">
        <w:rPr>
          <w:b/>
        </w:rPr>
        <w:t xml:space="preserve">Содокладчик: </w:t>
      </w:r>
      <w:r w:rsidRPr="00C42956">
        <w:rPr>
          <w:b/>
          <w:bCs/>
        </w:rPr>
        <w:t xml:space="preserve">член комиссии Сергей Владимирович </w:t>
      </w:r>
      <w:proofErr w:type="spellStart"/>
      <w:r w:rsidRPr="00C42956">
        <w:rPr>
          <w:b/>
          <w:bCs/>
        </w:rPr>
        <w:t>Гайер</w:t>
      </w:r>
      <w:proofErr w:type="spellEnd"/>
      <w:r w:rsidRPr="00C42956">
        <w:rPr>
          <w:b/>
          <w:bCs/>
        </w:rPr>
        <w:t xml:space="preserve"> – начальник правового отдела Думы городского округа Октябрьск Самарской области;</w:t>
      </w:r>
    </w:p>
    <w:p w:rsidR="00C42956" w:rsidRPr="00C42956" w:rsidRDefault="00C42956" w:rsidP="00C42956">
      <w:pPr>
        <w:suppressAutoHyphens w:val="0"/>
        <w:jc w:val="both"/>
      </w:pPr>
      <w:r w:rsidRPr="00C42956">
        <w:rPr>
          <w:iCs/>
        </w:rPr>
        <w:t>2</w:t>
      </w:r>
      <w:r w:rsidRPr="00C42956">
        <w:t>. «</w:t>
      </w:r>
      <w:r w:rsidRPr="00C42956">
        <w:rPr>
          <w:lang w:eastAsia="ru-RU"/>
        </w:rPr>
        <w:t>О мерах по профилактики коррупционных проявлений в муниципальных учреждениях дополнительного образования на территории городского округа Октябрьск</w:t>
      </w:r>
      <w:r w:rsidRPr="00C42956">
        <w:t>».</w:t>
      </w:r>
    </w:p>
    <w:p w:rsidR="00C42956" w:rsidRPr="00C42956" w:rsidRDefault="00C42956" w:rsidP="00C42956">
      <w:pPr>
        <w:suppressAutoHyphens w:val="0"/>
        <w:contextualSpacing/>
        <w:jc w:val="both"/>
        <w:rPr>
          <w:b/>
        </w:rPr>
      </w:pPr>
      <w:r w:rsidRPr="00C42956">
        <w:rPr>
          <w:b/>
          <w:bCs/>
        </w:rPr>
        <w:t xml:space="preserve">Докладчик: </w:t>
      </w:r>
      <w:r w:rsidRPr="00C42956">
        <w:rPr>
          <w:b/>
        </w:rPr>
        <w:t xml:space="preserve">член комиссии Жанна Сергеевна Андриевская – директор МКУ «Управление социального развития </w:t>
      </w:r>
      <w:proofErr w:type="spellStart"/>
      <w:r w:rsidRPr="00C42956">
        <w:rPr>
          <w:b/>
        </w:rPr>
        <w:t>г.о</w:t>
      </w:r>
      <w:proofErr w:type="spellEnd"/>
      <w:r w:rsidRPr="00C42956">
        <w:rPr>
          <w:b/>
        </w:rPr>
        <w:t>. Октябрьск Самарской области»;</w:t>
      </w:r>
    </w:p>
    <w:p w:rsidR="00C42956" w:rsidRPr="00C42956" w:rsidRDefault="00C42956" w:rsidP="00C42956">
      <w:pPr>
        <w:suppressAutoHyphens w:val="0"/>
        <w:jc w:val="both"/>
      </w:pPr>
      <w:r w:rsidRPr="00C42956">
        <w:t>3. «</w:t>
      </w:r>
      <w:r w:rsidRPr="00C42956">
        <w:rPr>
          <w:lang w:eastAsia="ru-RU"/>
        </w:rPr>
        <w:t>О мерах по предупреждению коррупции в сфере предоставления государственных и муниципальных услуг на базе МБУ «Октябрьский МФЦ» за 2023 год</w:t>
      </w:r>
      <w:r w:rsidRPr="00C42956">
        <w:t>».</w:t>
      </w:r>
    </w:p>
    <w:p w:rsidR="00C42956" w:rsidRPr="00C42956" w:rsidRDefault="00C42956" w:rsidP="00C42956">
      <w:pPr>
        <w:suppressAutoHyphens w:val="0"/>
        <w:jc w:val="both"/>
        <w:rPr>
          <w:b/>
        </w:rPr>
      </w:pPr>
      <w:r w:rsidRPr="00C42956">
        <w:rPr>
          <w:b/>
        </w:rPr>
        <w:t xml:space="preserve">Докладчик: приглашенный Лариса Юрьевна </w:t>
      </w:r>
      <w:proofErr w:type="spellStart"/>
      <w:r w:rsidRPr="00C42956">
        <w:rPr>
          <w:b/>
        </w:rPr>
        <w:t>Каляева</w:t>
      </w:r>
      <w:proofErr w:type="spellEnd"/>
      <w:r w:rsidRPr="00C42956">
        <w:rPr>
          <w:b/>
        </w:rPr>
        <w:t xml:space="preserve"> – директор МБУ «Октябрьский МФЦ».</w:t>
      </w:r>
    </w:p>
    <w:p w:rsidR="00374A49" w:rsidRDefault="00374A49" w:rsidP="00C62148">
      <w:pPr>
        <w:pStyle w:val="af6"/>
        <w:spacing w:before="0" w:beforeAutospacing="0" w:after="0" w:afterAutospacing="0"/>
        <w:contextualSpacing/>
        <w:jc w:val="both"/>
        <w:rPr>
          <w:b/>
        </w:rPr>
      </w:pPr>
    </w:p>
    <w:p w:rsidR="00330A73" w:rsidRPr="009B1793" w:rsidRDefault="00B30370" w:rsidP="009B1793">
      <w:pPr>
        <w:pStyle w:val="af4"/>
        <w:ind w:right="-1"/>
        <w:rPr>
          <w:b/>
          <w:sz w:val="24"/>
          <w:szCs w:val="24"/>
        </w:rPr>
      </w:pPr>
      <w:r w:rsidRPr="00FD2ABB">
        <w:rPr>
          <w:b/>
          <w:sz w:val="24"/>
          <w:szCs w:val="24"/>
          <w:u w:val="single"/>
        </w:rPr>
        <w:t>За повестку дня –</w:t>
      </w:r>
      <w:r w:rsidR="006736D1">
        <w:rPr>
          <w:b/>
          <w:sz w:val="24"/>
          <w:szCs w:val="24"/>
          <w:u w:val="single"/>
        </w:rPr>
        <w:t xml:space="preserve">  единогласно</w:t>
      </w:r>
      <w:r w:rsidRPr="00FD2ABB">
        <w:rPr>
          <w:b/>
          <w:sz w:val="24"/>
          <w:szCs w:val="24"/>
          <w:u w:val="single"/>
        </w:rPr>
        <w:t>.</w:t>
      </w:r>
    </w:p>
    <w:p w:rsidR="000E2F68" w:rsidRDefault="000E2F68" w:rsidP="00FD2ABB">
      <w:pPr>
        <w:ind w:right="-1"/>
        <w:jc w:val="both"/>
        <w:rPr>
          <w:b/>
        </w:rPr>
      </w:pPr>
    </w:p>
    <w:p w:rsidR="000E2F68" w:rsidRDefault="00B30370" w:rsidP="00FD2ABB">
      <w:pPr>
        <w:ind w:right="-1"/>
        <w:jc w:val="both"/>
        <w:rPr>
          <w:b/>
        </w:rPr>
      </w:pPr>
      <w:r w:rsidRPr="00FD2ABB">
        <w:rPr>
          <w:b/>
        </w:rPr>
        <w:t>Решили:</w:t>
      </w:r>
    </w:p>
    <w:p w:rsidR="00922446" w:rsidRDefault="00922446" w:rsidP="00FD2ABB">
      <w:pPr>
        <w:ind w:right="-1"/>
        <w:jc w:val="both"/>
        <w:rPr>
          <w:b/>
        </w:rPr>
      </w:pPr>
    </w:p>
    <w:p w:rsidR="00394A8A" w:rsidRPr="00FD2ABB" w:rsidRDefault="00394A8A" w:rsidP="00FD2ABB">
      <w:pPr>
        <w:ind w:right="-1"/>
        <w:jc w:val="both"/>
        <w:rPr>
          <w:b/>
        </w:rPr>
      </w:pPr>
      <w:r w:rsidRPr="00FD2ABB">
        <w:rPr>
          <w:b/>
        </w:rPr>
        <w:t>По первому вопросу:</w:t>
      </w:r>
    </w:p>
    <w:p w:rsidR="00217F90" w:rsidRPr="0001456A" w:rsidRDefault="00217F90" w:rsidP="00217F90">
      <w:pPr>
        <w:pStyle w:val="af6"/>
        <w:tabs>
          <w:tab w:val="left" w:pos="567"/>
          <w:tab w:val="left" w:pos="851"/>
        </w:tabs>
        <w:spacing w:before="0" w:beforeAutospacing="0"/>
        <w:ind w:right="-1"/>
        <w:contextualSpacing/>
        <w:jc w:val="both"/>
      </w:pPr>
      <w:r w:rsidRPr="0001456A">
        <w:t>1.</w:t>
      </w:r>
      <w:r w:rsidRPr="0001456A">
        <w:rPr>
          <w:shd w:val="clear" w:color="auto" w:fill="FFFFFF"/>
        </w:rPr>
        <w:t xml:space="preserve"> Информацию</w:t>
      </w:r>
      <w:r w:rsidRPr="0001456A">
        <w:rPr>
          <w:b/>
          <w:bCs/>
          <w:lang w:eastAsia="ar-SA"/>
        </w:rPr>
        <w:t xml:space="preserve"> </w:t>
      </w:r>
      <w:r w:rsidR="008A12DA" w:rsidRPr="006A5B0E">
        <w:rPr>
          <w:bCs/>
          <w:lang w:eastAsia="ar-SA"/>
        </w:rPr>
        <w:t>начальник</w:t>
      </w:r>
      <w:r w:rsidR="008A12DA">
        <w:rPr>
          <w:bCs/>
          <w:lang w:eastAsia="ar-SA"/>
        </w:rPr>
        <w:t>а</w:t>
      </w:r>
      <w:r w:rsidR="008A12DA" w:rsidRPr="006A5B0E">
        <w:rPr>
          <w:bCs/>
          <w:lang w:eastAsia="ar-SA"/>
        </w:rPr>
        <w:t xml:space="preserve"> правового отдела Администрации </w:t>
      </w:r>
      <w:proofErr w:type="spellStart"/>
      <w:r w:rsidR="008A12DA" w:rsidRPr="006A5B0E">
        <w:rPr>
          <w:bCs/>
          <w:lang w:eastAsia="ar-SA"/>
        </w:rPr>
        <w:t>г.о</w:t>
      </w:r>
      <w:proofErr w:type="spellEnd"/>
      <w:r w:rsidR="008A12DA" w:rsidRPr="006A5B0E">
        <w:rPr>
          <w:bCs/>
          <w:lang w:eastAsia="ar-SA"/>
        </w:rPr>
        <w:t xml:space="preserve">. Октябрьск Самарской области </w:t>
      </w:r>
      <w:r w:rsidR="006A5B0E" w:rsidRPr="006A5B0E">
        <w:rPr>
          <w:bCs/>
          <w:lang w:eastAsia="ar-SA"/>
        </w:rPr>
        <w:t>Н</w:t>
      </w:r>
      <w:r w:rsidR="00F91466" w:rsidRPr="006A5B0E">
        <w:rPr>
          <w:bCs/>
          <w:lang w:eastAsia="ar-SA"/>
        </w:rPr>
        <w:t>.</w:t>
      </w:r>
      <w:r w:rsidR="006A5B0E">
        <w:rPr>
          <w:bCs/>
          <w:lang w:eastAsia="ar-SA"/>
        </w:rPr>
        <w:t>С</w:t>
      </w:r>
      <w:r w:rsidR="00F91466">
        <w:rPr>
          <w:bCs/>
          <w:lang w:eastAsia="ar-SA"/>
        </w:rPr>
        <w:t>.</w:t>
      </w:r>
      <w:r w:rsidR="00F91466" w:rsidRPr="00F91466">
        <w:rPr>
          <w:bCs/>
          <w:lang w:eastAsia="ar-SA"/>
        </w:rPr>
        <w:t xml:space="preserve"> </w:t>
      </w:r>
      <w:r w:rsidR="006A5B0E">
        <w:rPr>
          <w:bCs/>
          <w:lang w:eastAsia="ar-SA"/>
        </w:rPr>
        <w:t>Гусейнов</w:t>
      </w:r>
      <w:r w:rsidR="00F91466">
        <w:rPr>
          <w:bCs/>
          <w:lang w:eastAsia="ar-SA"/>
        </w:rPr>
        <w:t>ой</w:t>
      </w:r>
      <w:r w:rsidR="00F91466" w:rsidRPr="00F91466">
        <w:rPr>
          <w:bCs/>
          <w:lang w:eastAsia="ar-SA"/>
        </w:rPr>
        <w:t xml:space="preserve"> </w:t>
      </w:r>
      <w:r w:rsidR="008A12DA">
        <w:rPr>
          <w:bCs/>
          <w:lang w:eastAsia="ar-SA"/>
        </w:rPr>
        <w:t xml:space="preserve">и </w:t>
      </w:r>
      <w:r w:rsidR="008A12DA" w:rsidRPr="008A12DA">
        <w:rPr>
          <w:bCs/>
          <w:lang w:eastAsia="ar-SA"/>
        </w:rPr>
        <w:t>начальник</w:t>
      </w:r>
      <w:r w:rsidR="008A12DA">
        <w:rPr>
          <w:bCs/>
          <w:lang w:eastAsia="ar-SA"/>
        </w:rPr>
        <w:t>а</w:t>
      </w:r>
      <w:r w:rsidR="008A12DA" w:rsidRPr="008A12DA">
        <w:rPr>
          <w:bCs/>
          <w:lang w:eastAsia="ar-SA"/>
        </w:rPr>
        <w:t xml:space="preserve"> правового отдела Думы городского округа Октябрьск Самарской области</w:t>
      </w:r>
      <w:r w:rsidR="008A12DA">
        <w:rPr>
          <w:bCs/>
          <w:lang w:eastAsia="ar-SA"/>
        </w:rPr>
        <w:t xml:space="preserve"> С.В.</w:t>
      </w:r>
      <w:r w:rsidR="008A12DA" w:rsidRPr="008A12DA">
        <w:rPr>
          <w:bCs/>
          <w:lang w:eastAsia="ar-SA"/>
        </w:rPr>
        <w:t xml:space="preserve"> </w:t>
      </w:r>
      <w:proofErr w:type="spellStart"/>
      <w:r w:rsidR="008A12DA" w:rsidRPr="008A12DA">
        <w:rPr>
          <w:bCs/>
          <w:lang w:eastAsia="ar-SA"/>
        </w:rPr>
        <w:t>Гайер</w:t>
      </w:r>
      <w:r w:rsidR="008A12DA">
        <w:rPr>
          <w:bCs/>
          <w:lang w:eastAsia="ar-SA"/>
        </w:rPr>
        <w:t>а</w:t>
      </w:r>
      <w:proofErr w:type="spellEnd"/>
      <w:r w:rsidR="008A12DA">
        <w:rPr>
          <w:bCs/>
          <w:lang w:eastAsia="ar-SA"/>
        </w:rPr>
        <w:t xml:space="preserve"> </w:t>
      </w:r>
      <w:r w:rsidR="00374A49">
        <w:rPr>
          <w:bCs/>
          <w:lang w:eastAsia="ar-SA"/>
        </w:rPr>
        <w:t>принять к сведению.</w:t>
      </w:r>
    </w:p>
    <w:p w:rsidR="00460539" w:rsidRPr="00460539" w:rsidRDefault="00217F90" w:rsidP="00460539">
      <w:pPr>
        <w:pStyle w:val="af6"/>
        <w:tabs>
          <w:tab w:val="left" w:pos="851"/>
          <w:tab w:val="left" w:pos="9072"/>
        </w:tabs>
        <w:ind w:right="-1"/>
        <w:contextualSpacing/>
        <w:jc w:val="both"/>
        <w:rPr>
          <w:bCs/>
        </w:rPr>
      </w:pPr>
      <w:r w:rsidRPr="0001456A">
        <w:rPr>
          <w:shd w:val="clear" w:color="auto" w:fill="FFFFFF"/>
        </w:rPr>
        <w:t xml:space="preserve">2. </w:t>
      </w:r>
      <w:r w:rsidRPr="0001456A">
        <w:rPr>
          <w:bCs/>
        </w:rPr>
        <w:t xml:space="preserve">Рекомендовать </w:t>
      </w:r>
      <w:r w:rsidR="00812FB9">
        <w:rPr>
          <w:bCs/>
        </w:rPr>
        <w:t xml:space="preserve">продолжить </w:t>
      </w:r>
      <w:r w:rsidR="00460539" w:rsidRPr="00460539">
        <w:rPr>
          <w:bCs/>
        </w:rPr>
        <w:t>работу по проведению антикоррупционной экспертизы нормативных правовых актов и их проектов.</w:t>
      </w:r>
    </w:p>
    <w:p w:rsidR="005A2289" w:rsidRDefault="005A2289" w:rsidP="00812FB9">
      <w:pPr>
        <w:pStyle w:val="af6"/>
        <w:tabs>
          <w:tab w:val="left" w:pos="851"/>
          <w:tab w:val="left" w:pos="9072"/>
        </w:tabs>
        <w:spacing w:before="0" w:beforeAutospacing="0" w:after="0" w:afterAutospacing="0"/>
        <w:ind w:right="-1"/>
        <w:contextualSpacing/>
        <w:jc w:val="both"/>
      </w:pPr>
      <w:r>
        <w:t>Срок исполнения: постоянно</w:t>
      </w:r>
    </w:p>
    <w:p w:rsidR="003C26FD" w:rsidRDefault="00812FB9" w:rsidP="00374A49">
      <w:pPr>
        <w:pStyle w:val="af6"/>
        <w:tabs>
          <w:tab w:val="left" w:pos="851"/>
          <w:tab w:val="left" w:pos="9072"/>
        </w:tabs>
        <w:spacing w:before="0" w:beforeAutospacing="0" w:after="0" w:afterAutospacing="0"/>
        <w:ind w:right="-1"/>
        <w:contextualSpacing/>
        <w:jc w:val="both"/>
        <w:rPr>
          <w:bCs/>
        </w:rPr>
      </w:pPr>
      <w:r>
        <w:rPr>
          <w:bCs/>
        </w:rPr>
        <w:t>3</w:t>
      </w:r>
      <w:r w:rsidR="003C26FD">
        <w:rPr>
          <w:bCs/>
        </w:rPr>
        <w:t xml:space="preserve">. </w:t>
      </w:r>
      <w:proofErr w:type="gramStart"/>
      <w:r w:rsidR="003C26FD">
        <w:rPr>
          <w:bCs/>
        </w:rPr>
        <w:t>Контроль за</w:t>
      </w:r>
      <w:proofErr w:type="gramEnd"/>
      <w:r w:rsidR="003C26FD">
        <w:rPr>
          <w:bCs/>
        </w:rPr>
        <w:t xml:space="preserve"> исполнением настоящего решения оставляю за собой. </w:t>
      </w:r>
    </w:p>
    <w:p w:rsidR="0002369A" w:rsidRPr="0001456A" w:rsidRDefault="0002369A" w:rsidP="0002369A">
      <w:pPr>
        <w:pStyle w:val="af6"/>
        <w:tabs>
          <w:tab w:val="left" w:pos="567"/>
          <w:tab w:val="left" w:pos="851"/>
        </w:tabs>
        <w:spacing w:before="0" w:beforeAutospacing="0" w:after="0" w:afterAutospacing="0"/>
        <w:ind w:right="-1"/>
        <w:contextualSpacing/>
        <w:jc w:val="both"/>
      </w:pPr>
    </w:p>
    <w:p w:rsidR="00A0619A" w:rsidRPr="00906E97" w:rsidRDefault="009F1BE3" w:rsidP="00217F90">
      <w:pPr>
        <w:pStyle w:val="af6"/>
        <w:tabs>
          <w:tab w:val="left" w:pos="851"/>
        </w:tabs>
        <w:spacing w:before="0" w:beforeAutospacing="0"/>
        <w:ind w:right="-1"/>
        <w:contextualSpacing/>
        <w:jc w:val="both"/>
        <w:rPr>
          <w:shd w:val="clear" w:color="auto" w:fill="FFFFFF"/>
        </w:rPr>
      </w:pPr>
      <w:r w:rsidRPr="00FD2ABB">
        <w:rPr>
          <w:b/>
        </w:rPr>
        <w:t xml:space="preserve">По </w:t>
      </w:r>
      <w:r w:rsidR="002E3FD6" w:rsidRPr="00FD2ABB">
        <w:rPr>
          <w:b/>
        </w:rPr>
        <w:t>второму</w:t>
      </w:r>
      <w:r w:rsidRPr="00FD2ABB">
        <w:rPr>
          <w:b/>
        </w:rPr>
        <w:t xml:space="preserve"> вопросу:</w:t>
      </w:r>
    </w:p>
    <w:p w:rsidR="007A77AC" w:rsidRDefault="007A77AC" w:rsidP="007A77AC">
      <w:pPr>
        <w:pStyle w:val="af6"/>
        <w:spacing w:before="0" w:beforeAutospacing="0"/>
        <w:contextualSpacing/>
        <w:jc w:val="both"/>
      </w:pPr>
      <w:r>
        <w:t xml:space="preserve">1. Информацию директора МКУ </w:t>
      </w:r>
      <w:proofErr w:type="spellStart"/>
      <w:r>
        <w:t>г.о</w:t>
      </w:r>
      <w:proofErr w:type="spellEnd"/>
      <w:r>
        <w:t xml:space="preserve">. Октябрьск «Управление социального развития </w:t>
      </w:r>
      <w:proofErr w:type="spellStart"/>
      <w:r>
        <w:t>г.о</w:t>
      </w:r>
      <w:proofErr w:type="spellEnd"/>
      <w:r>
        <w:t>. Октябрьск Самарской области» Ж.С. Андриевской принять к сведению.</w:t>
      </w:r>
    </w:p>
    <w:p w:rsidR="005A2289" w:rsidRPr="008545BC" w:rsidRDefault="005A2289" w:rsidP="00217F90">
      <w:pPr>
        <w:pStyle w:val="af6"/>
        <w:tabs>
          <w:tab w:val="left" w:pos="567"/>
          <w:tab w:val="left" w:pos="709"/>
        </w:tabs>
        <w:spacing w:before="0" w:beforeAutospacing="0"/>
        <w:ind w:right="-1"/>
        <w:contextualSpacing/>
        <w:jc w:val="both"/>
      </w:pPr>
      <w:r>
        <w:t>2. Рекомендовать</w:t>
      </w:r>
      <w:r w:rsidR="000343ED">
        <w:t xml:space="preserve"> </w:t>
      </w:r>
      <w:r w:rsidR="000343ED" w:rsidRPr="00ED7B41">
        <w:rPr>
          <w:bCs/>
        </w:rPr>
        <w:t>продолжить работу</w:t>
      </w:r>
      <w:r w:rsidR="000343ED">
        <w:rPr>
          <w:bCs/>
        </w:rPr>
        <w:t xml:space="preserve"> по профилактике коррупционных правонарушений в </w:t>
      </w:r>
      <w:r w:rsidR="000343ED" w:rsidRPr="00C42956">
        <w:t>муниципальных учреждениях дополнительного образования на территории городского округа Октябрьск</w:t>
      </w:r>
      <w:r w:rsidR="000343ED">
        <w:t>.</w:t>
      </w:r>
    </w:p>
    <w:p w:rsidR="005A2289" w:rsidRDefault="005A2289" w:rsidP="005A2289">
      <w:pPr>
        <w:pStyle w:val="af6"/>
        <w:tabs>
          <w:tab w:val="left" w:pos="567"/>
          <w:tab w:val="left" w:pos="851"/>
        </w:tabs>
        <w:spacing w:before="0" w:beforeAutospacing="0" w:after="0" w:afterAutospacing="0"/>
        <w:ind w:right="-1"/>
        <w:contextualSpacing/>
        <w:jc w:val="both"/>
        <w:rPr>
          <w:shd w:val="clear" w:color="auto" w:fill="FFFFFF"/>
        </w:rPr>
      </w:pPr>
      <w:r w:rsidRPr="005A2289">
        <w:rPr>
          <w:shd w:val="clear" w:color="auto" w:fill="FFFFFF"/>
        </w:rPr>
        <w:t xml:space="preserve">Срок исполнения: постоянно </w:t>
      </w:r>
    </w:p>
    <w:p w:rsidR="00922446" w:rsidRDefault="000343ED" w:rsidP="005A2289">
      <w:pPr>
        <w:pStyle w:val="af6"/>
        <w:tabs>
          <w:tab w:val="left" w:pos="567"/>
          <w:tab w:val="left" w:pos="851"/>
        </w:tabs>
        <w:spacing w:before="0" w:beforeAutospacing="0" w:after="0" w:afterAutospacing="0"/>
        <w:ind w:right="-1"/>
        <w:contextualSpacing/>
        <w:jc w:val="both"/>
      </w:pPr>
      <w:r>
        <w:t>3</w:t>
      </w:r>
      <w:r w:rsidR="00217F90" w:rsidRPr="008545BC">
        <w:t xml:space="preserve">.  </w:t>
      </w:r>
      <w:proofErr w:type="gramStart"/>
      <w:r w:rsidR="00217F90" w:rsidRPr="008545BC">
        <w:t>Контроль за</w:t>
      </w:r>
      <w:proofErr w:type="gramEnd"/>
      <w:r w:rsidR="00217F90" w:rsidRPr="008545BC">
        <w:t xml:space="preserve"> исполнением настоящего решения оставляю за собой.</w:t>
      </w:r>
    </w:p>
    <w:p w:rsidR="00217F90" w:rsidRDefault="00217F90" w:rsidP="00217F90">
      <w:pPr>
        <w:pStyle w:val="af6"/>
        <w:tabs>
          <w:tab w:val="left" w:pos="567"/>
        </w:tabs>
        <w:spacing w:before="0" w:beforeAutospacing="0" w:after="0" w:afterAutospacing="0"/>
        <w:ind w:right="-1"/>
        <w:contextualSpacing/>
        <w:jc w:val="both"/>
      </w:pPr>
    </w:p>
    <w:p w:rsidR="007B7707" w:rsidRDefault="00BB2A85" w:rsidP="002E4030">
      <w:pPr>
        <w:pStyle w:val="af6"/>
        <w:spacing w:before="0" w:beforeAutospacing="0" w:after="0" w:afterAutospacing="0"/>
        <w:contextualSpacing/>
        <w:jc w:val="both"/>
        <w:rPr>
          <w:b/>
        </w:rPr>
      </w:pPr>
      <w:r w:rsidRPr="00BB2A85">
        <w:rPr>
          <w:b/>
        </w:rPr>
        <w:t>По третьему вопросу:</w:t>
      </w:r>
    </w:p>
    <w:p w:rsidR="002D56EB" w:rsidRDefault="002D56EB" w:rsidP="002E4030">
      <w:pPr>
        <w:pStyle w:val="af6"/>
        <w:spacing w:before="0" w:beforeAutospacing="0"/>
        <w:contextualSpacing/>
        <w:jc w:val="both"/>
      </w:pPr>
      <w:r>
        <w:t>1. Информацию</w:t>
      </w:r>
      <w:r w:rsidR="00467B41">
        <w:t xml:space="preserve"> </w:t>
      </w:r>
      <w:r w:rsidR="007A77AC">
        <w:t>директора</w:t>
      </w:r>
      <w:r w:rsidR="00467B41">
        <w:t xml:space="preserve"> </w:t>
      </w:r>
      <w:r w:rsidR="007A77AC" w:rsidRPr="007A77AC">
        <w:t>МБУ «</w:t>
      </w:r>
      <w:proofErr w:type="gramStart"/>
      <w:r w:rsidR="007A77AC" w:rsidRPr="007A77AC">
        <w:t>Октябрьский</w:t>
      </w:r>
      <w:proofErr w:type="gramEnd"/>
      <w:r w:rsidR="007A77AC" w:rsidRPr="007A77AC">
        <w:t xml:space="preserve"> МФЦ»</w:t>
      </w:r>
      <w:r w:rsidR="007A77AC">
        <w:t xml:space="preserve"> Л.Ю. </w:t>
      </w:r>
      <w:proofErr w:type="spellStart"/>
      <w:r w:rsidR="007A77AC">
        <w:t>Каляевой</w:t>
      </w:r>
      <w:proofErr w:type="spellEnd"/>
      <w:r w:rsidR="00467B41">
        <w:t xml:space="preserve"> принять к сведению.</w:t>
      </w:r>
    </w:p>
    <w:p w:rsidR="007A77AC" w:rsidRPr="007A77AC" w:rsidRDefault="007A77AC" w:rsidP="007A77AC">
      <w:pPr>
        <w:pStyle w:val="af6"/>
        <w:tabs>
          <w:tab w:val="left" w:pos="284"/>
          <w:tab w:val="left" w:pos="709"/>
        </w:tabs>
        <w:contextualSpacing/>
        <w:jc w:val="both"/>
        <w:rPr>
          <w:shd w:val="clear" w:color="auto" w:fill="FFFFFF"/>
        </w:rPr>
      </w:pPr>
      <w:r>
        <w:rPr>
          <w:shd w:val="clear" w:color="auto" w:fill="FFFFFF"/>
        </w:rPr>
        <w:t>2</w:t>
      </w:r>
      <w:r w:rsidRPr="007A77AC">
        <w:rPr>
          <w:shd w:val="clear" w:color="auto" w:fill="FFFFFF"/>
        </w:rPr>
        <w:t>. Рекомендовать:</w:t>
      </w:r>
    </w:p>
    <w:p w:rsidR="007A77AC" w:rsidRPr="007A77AC" w:rsidRDefault="007A77AC" w:rsidP="007A77AC">
      <w:pPr>
        <w:pStyle w:val="af6"/>
        <w:tabs>
          <w:tab w:val="left" w:pos="284"/>
          <w:tab w:val="left" w:pos="709"/>
        </w:tabs>
        <w:contextualSpacing/>
        <w:jc w:val="both"/>
        <w:rPr>
          <w:shd w:val="clear" w:color="auto" w:fill="FFFFFF"/>
        </w:rPr>
      </w:pPr>
      <w:r w:rsidRPr="007A77AC">
        <w:rPr>
          <w:shd w:val="clear" w:color="auto" w:fill="FFFFFF"/>
        </w:rPr>
        <w:t>2.1. продолжить работу, направленную на предупреждение коррупционных проявлений в сфере предоставления государственных и муниципальных услуг на базе МБУ «</w:t>
      </w:r>
      <w:proofErr w:type="gramStart"/>
      <w:r w:rsidRPr="007A77AC">
        <w:rPr>
          <w:shd w:val="clear" w:color="auto" w:fill="FFFFFF"/>
        </w:rPr>
        <w:t>Октябрьский</w:t>
      </w:r>
      <w:proofErr w:type="gramEnd"/>
      <w:r w:rsidRPr="007A77AC">
        <w:rPr>
          <w:shd w:val="clear" w:color="auto" w:fill="FFFFFF"/>
        </w:rPr>
        <w:t xml:space="preserve"> МФЦ»;</w:t>
      </w:r>
    </w:p>
    <w:p w:rsidR="007A77AC" w:rsidRPr="007A77AC" w:rsidRDefault="007A77AC" w:rsidP="007A77AC">
      <w:pPr>
        <w:pStyle w:val="af6"/>
        <w:tabs>
          <w:tab w:val="left" w:pos="284"/>
          <w:tab w:val="left" w:pos="709"/>
        </w:tabs>
        <w:contextualSpacing/>
        <w:jc w:val="both"/>
        <w:rPr>
          <w:shd w:val="clear" w:color="auto" w:fill="FFFFFF"/>
        </w:rPr>
      </w:pPr>
      <w:r w:rsidRPr="007A77AC">
        <w:rPr>
          <w:shd w:val="clear" w:color="auto" w:fill="FFFFFF"/>
        </w:rPr>
        <w:t>Срок исполнения: постоянно</w:t>
      </w:r>
    </w:p>
    <w:p w:rsidR="007A77AC" w:rsidRPr="007A77AC" w:rsidRDefault="007A77AC" w:rsidP="007A77AC">
      <w:pPr>
        <w:pStyle w:val="af6"/>
        <w:tabs>
          <w:tab w:val="left" w:pos="284"/>
          <w:tab w:val="left" w:pos="709"/>
        </w:tabs>
        <w:contextualSpacing/>
        <w:jc w:val="both"/>
        <w:rPr>
          <w:shd w:val="clear" w:color="auto" w:fill="FFFFFF"/>
        </w:rPr>
      </w:pPr>
      <w:r w:rsidRPr="007A77AC">
        <w:rPr>
          <w:shd w:val="clear" w:color="auto" w:fill="FFFFFF"/>
        </w:rPr>
        <w:t>2.2. продолжить деятельность, направленную на повышение уровня антикоррупционной культуры сотрудников МБУ «</w:t>
      </w:r>
      <w:proofErr w:type="gramStart"/>
      <w:r w:rsidRPr="007A77AC">
        <w:rPr>
          <w:shd w:val="clear" w:color="auto" w:fill="FFFFFF"/>
        </w:rPr>
        <w:t>Октябрьский</w:t>
      </w:r>
      <w:proofErr w:type="gramEnd"/>
      <w:r w:rsidRPr="007A77AC">
        <w:rPr>
          <w:shd w:val="clear" w:color="auto" w:fill="FFFFFF"/>
        </w:rPr>
        <w:t xml:space="preserve"> МФЦ» путем информирования и </w:t>
      </w:r>
      <w:r w:rsidRPr="007A77AC">
        <w:rPr>
          <w:shd w:val="clear" w:color="auto" w:fill="FFFFFF"/>
        </w:rPr>
        <w:lastRenderedPageBreak/>
        <w:t>систематического обучения работников в целях поддержания их осведомленности в вопросах антикоррупционной политики учреждения и овладения ими способами и приемами применения антикоррупционной политики на практике;</w:t>
      </w:r>
    </w:p>
    <w:p w:rsidR="007A77AC" w:rsidRDefault="007A77AC" w:rsidP="007A77AC">
      <w:pPr>
        <w:pStyle w:val="af6"/>
        <w:tabs>
          <w:tab w:val="left" w:pos="284"/>
          <w:tab w:val="left" w:pos="709"/>
        </w:tabs>
        <w:spacing w:before="0" w:beforeAutospacing="0" w:after="0" w:afterAutospacing="0"/>
        <w:contextualSpacing/>
        <w:jc w:val="both"/>
        <w:rPr>
          <w:shd w:val="clear" w:color="auto" w:fill="FFFFFF"/>
        </w:rPr>
      </w:pPr>
      <w:r w:rsidRPr="007A77AC">
        <w:rPr>
          <w:shd w:val="clear" w:color="auto" w:fill="FFFFFF"/>
        </w:rPr>
        <w:t>Срок исполнения: постоянно</w:t>
      </w:r>
    </w:p>
    <w:p w:rsidR="00F75CB9" w:rsidRDefault="00F75CB9" w:rsidP="007A77AC">
      <w:pPr>
        <w:pStyle w:val="af6"/>
        <w:tabs>
          <w:tab w:val="left" w:pos="284"/>
          <w:tab w:val="left" w:pos="709"/>
        </w:tabs>
        <w:spacing w:before="0" w:beforeAutospacing="0" w:after="0" w:afterAutospacing="0"/>
        <w:contextualSpacing/>
        <w:jc w:val="both"/>
      </w:pPr>
      <w:r w:rsidRPr="005250E7">
        <w:t xml:space="preserve">3. </w:t>
      </w:r>
      <w:proofErr w:type="gramStart"/>
      <w:r w:rsidRPr="005250E7">
        <w:t>Контроль за</w:t>
      </w:r>
      <w:proofErr w:type="gramEnd"/>
      <w:r w:rsidRPr="005250E7">
        <w:t xml:space="preserve"> исполнением настоящего решения оставляю за собой.</w:t>
      </w:r>
    </w:p>
    <w:p w:rsidR="002D56EB" w:rsidRDefault="002D56EB" w:rsidP="00922446">
      <w:pPr>
        <w:pStyle w:val="af6"/>
        <w:spacing w:before="0" w:beforeAutospacing="0" w:after="0" w:afterAutospacing="0"/>
        <w:contextualSpacing/>
        <w:jc w:val="both"/>
        <w:rPr>
          <w:b/>
        </w:rPr>
      </w:pPr>
    </w:p>
    <w:p w:rsidR="009054F2" w:rsidRDefault="009054F2" w:rsidP="00922446">
      <w:pPr>
        <w:pStyle w:val="af6"/>
        <w:spacing w:before="0" w:beforeAutospacing="0" w:after="0" w:afterAutospacing="0"/>
        <w:contextualSpacing/>
        <w:jc w:val="both"/>
        <w:rPr>
          <w:b/>
        </w:rPr>
      </w:pPr>
    </w:p>
    <w:p w:rsidR="00FF1C0D" w:rsidRDefault="0070363D" w:rsidP="00715080">
      <w:pPr>
        <w:ind w:right="-1"/>
        <w:jc w:val="both"/>
        <w:rPr>
          <w:b/>
          <w:u w:val="single"/>
        </w:rPr>
      </w:pPr>
      <w:r>
        <w:rPr>
          <w:b/>
        </w:rPr>
        <w:t xml:space="preserve">Комиссия </w:t>
      </w:r>
      <w:r w:rsidRPr="00AC7719">
        <w:rPr>
          <w:b/>
        </w:rPr>
        <w:t xml:space="preserve">открытым голосованием </w:t>
      </w:r>
      <w:r>
        <w:rPr>
          <w:b/>
        </w:rPr>
        <w:t>проголосовала</w:t>
      </w:r>
      <w:r w:rsidR="00307502">
        <w:rPr>
          <w:b/>
        </w:rPr>
        <w:t xml:space="preserve"> </w:t>
      </w:r>
      <w:r w:rsidR="009966BA" w:rsidRPr="00FD2ABB">
        <w:rPr>
          <w:b/>
          <w:u w:val="single"/>
        </w:rPr>
        <w:t>«</w:t>
      </w:r>
      <w:r w:rsidR="0002369A">
        <w:rPr>
          <w:b/>
          <w:u w:val="single"/>
        </w:rPr>
        <w:t>За</w:t>
      </w:r>
      <w:r w:rsidR="00922446">
        <w:rPr>
          <w:b/>
          <w:u w:val="single"/>
        </w:rPr>
        <w:t>»</w:t>
      </w:r>
      <w:r w:rsidR="00FF1C0D">
        <w:rPr>
          <w:b/>
          <w:u w:val="single"/>
        </w:rPr>
        <w:t>.</w:t>
      </w:r>
    </w:p>
    <w:p w:rsidR="00635DF1" w:rsidRDefault="00AE676F" w:rsidP="00715080">
      <w:pPr>
        <w:ind w:right="-1"/>
        <w:jc w:val="both"/>
        <w:rPr>
          <w:b/>
        </w:rPr>
      </w:pPr>
      <w:r w:rsidRPr="00FD2ABB">
        <w:rPr>
          <w:b/>
        </w:rPr>
        <w:t>Решения приняты.</w:t>
      </w:r>
    </w:p>
    <w:p w:rsidR="00114626" w:rsidRDefault="00114626" w:rsidP="00715080">
      <w:pPr>
        <w:ind w:right="-1"/>
        <w:jc w:val="both"/>
        <w:rPr>
          <w:b/>
        </w:rPr>
      </w:pPr>
    </w:p>
    <w:p w:rsidR="009054F2" w:rsidRDefault="009054F2" w:rsidP="009054F2">
      <w:pPr>
        <w:tabs>
          <w:tab w:val="left" w:pos="142"/>
          <w:tab w:val="left" w:pos="567"/>
        </w:tabs>
        <w:ind w:right="-284"/>
        <w:jc w:val="both"/>
        <w:rPr>
          <w:b/>
        </w:rPr>
      </w:pPr>
    </w:p>
    <w:p w:rsidR="009054F2" w:rsidRDefault="009054F2" w:rsidP="009054F2">
      <w:pPr>
        <w:tabs>
          <w:tab w:val="left" w:pos="142"/>
          <w:tab w:val="left" w:pos="567"/>
        </w:tabs>
        <w:ind w:right="-284"/>
        <w:jc w:val="both"/>
        <w:rPr>
          <w:b/>
        </w:rPr>
      </w:pPr>
    </w:p>
    <w:p w:rsidR="009054F2" w:rsidRPr="00AC3532" w:rsidRDefault="009054F2" w:rsidP="009054F2">
      <w:pPr>
        <w:tabs>
          <w:tab w:val="left" w:pos="142"/>
          <w:tab w:val="left" w:pos="567"/>
        </w:tabs>
        <w:ind w:right="-284"/>
        <w:jc w:val="both"/>
        <w:rPr>
          <w:b/>
        </w:rPr>
      </w:pPr>
    </w:p>
    <w:p w:rsidR="009054F2" w:rsidRPr="00AC3532" w:rsidRDefault="009054F2" w:rsidP="009054F2">
      <w:pPr>
        <w:ind w:right="-284"/>
        <w:jc w:val="both"/>
        <w:rPr>
          <w:b/>
        </w:rPr>
      </w:pPr>
      <w:r w:rsidRPr="00AC3532">
        <w:rPr>
          <w:b/>
        </w:rPr>
        <w:t xml:space="preserve">Председатель комиссии                                                </w:t>
      </w:r>
      <w:r>
        <w:rPr>
          <w:b/>
        </w:rPr>
        <w:t>А.В. Гожая</w:t>
      </w:r>
    </w:p>
    <w:p w:rsidR="009054F2" w:rsidRDefault="009054F2" w:rsidP="009054F2">
      <w:pPr>
        <w:ind w:right="-284"/>
        <w:jc w:val="both"/>
        <w:rPr>
          <w:b/>
        </w:rPr>
      </w:pPr>
    </w:p>
    <w:p w:rsidR="009054F2" w:rsidRDefault="009054F2" w:rsidP="009054F2">
      <w:pPr>
        <w:ind w:right="-284"/>
        <w:jc w:val="both"/>
        <w:rPr>
          <w:b/>
        </w:rPr>
      </w:pPr>
    </w:p>
    <w:p w:rsidR="009054F2" w:rsidRDefault="009054F2" w:rsidP="009054F2">
      <w:pPr>
        <w:ind w:right="-284"/>
        <w:jc w:val="both"/>
        <w:rPr>
          <w:b/>
        </w:rPr>
      </w:pPr>
    </w:p>
    <w:p w:rsidR="009054F2" w:rsidRDefault="009054F2" w:rsidP="009054F2">
      <w:pPr>
        <w:ind w:right="-284"/>
        <w:jc w:val="both"/>
        <w:rPr>
          <w:b/>
        </w:rPr>
      </w:pPr>
    </w:p>
    <w:p w:rsidR="009054F2" w:rsidRPr="007C6654" w:rsidRDefault="009054F2" w:rsidP="009054F2">
      <w:pPr>
        <w:ind w:right="-284"/>
        <w:jc w:val="both"/>
        <w:rPr>
          <w:b/>
        </w:rPr>
      </w:pPr>
      <w:r w:rsidRPr="007C6654">
        <w:rPr>
          <w:b/>
        </w:rPr>
        <w:t xml:space="preserve">Секретарь комиссии                        </w:t>
      </w:r>
      <w:r>
        <w:rPr>
          <w:b/>
        </w:rPr>
        <w:t xml:space="preserve">  </w:t>
      </w:r>
      <w:r w:rsidRPr="007C6654">
        <w:rPr>
          <w:b/>
        </w:rPr>
        <w:t xml:space="preserve">                            </w:t>
      </w:r>
      <w:r>
        <w:rPr>
          <w:b/>
        </w:rPr>
        <w:t xml:space="preserve">Н.А. </w:t>
      </w:r>
      <w:proofErr w:type="spellStart"/>
      <w:r>
        <w:rPr>
          <w:b/>
        </w:rPr>
        <w:t>Лукашина</w:t>
      </w:r>
      <w:proofErr w:type="spellEnd"/>
    </w:p>
    <w:sectPr w:rsidR="009054F2" w:rsidRPr="007C6654" w:rsidSect="005A2289">
      <w:headerReference w:type="default" r:id="rId9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DDF" w:rsidRDefault="00C67DDF" w:rsidP="00AC1C6E">
      <w:r>
        <w:separator/>
      </w:r>
    </w:p>
  </w:endnote>
  <w:endnote w:type="continuationSeparator" w:id="0">
    <w:p w:rsidR="00C67DDF" w:rsidRDefault="00C67DDF" w:rsidP="00AC1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DDF" w:rsidRDefault="00C67DDF" w:rsidP="00AC1C6E">
      <w:r>
        <w:separator/>
      </w:r>
    </w:p>
  </w:footnote>
  <w:footnote w:type="continuationSeparator" w:id="0">
    <w:p w:rsidR="00C67DDF" w:rsidRDefault="00C67DDF" w:rsidP="00AC1C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21346"/>
      <w:docPartObj>
        <w:docPartGallery w:val="Page Numbers (Top of Page)"/>
        <w:docPartUnique/>
      </w:docPartObj>
    </w:sdtPr>
    <w:sdtEndPr/>
    <w:sdtContent>
      <w:p w:rsidR="009B795E" w:rsidRDefault="004F7614">
        <w:pPr>
          <w:pStyle w:val="af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1AE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B795E" w:rsidRDefault="009B795E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15D25"/>
    <w:multiLevelType w:val="hybridMultilevel"/>
    <w:tmpl w:val="86A6F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7B027E"/>
    <w:multiLevelType w:val="hybridMultilevel"/>
    <w:tmpl w:val="2C2E6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AD7AD3"/>
    <w:multiLevelType w:val="multilevel"/>
    <w:tmpl w:val="A90A9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801A24"/>
    <w:multiLevelType w:val="hybridMultilevel"/>
    <w:tmpl w:val="1D3E4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0D21C9"/>
    <w:multiLevelType w:val="hybridMultilevel"/>
    <w:tmpl w:val="8B7EE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4F2811"/>
    <w:multiLevelType w:val="hybridMultilevel"/>
    <w:tmpl w:val="51E64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C6171D"/>
    <w:multiLevelType w:val="hybridMultilevel"/>
    <w:tmpl w:val="8FB21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5C2F93"/>
    <w:multiLevelType w:val="hybridMultilevel"/>
    <w:tmpl w:val="B9CEA5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7"/>
  </w:num>
  <w:num w:numId="5">
    <w:abstractNumId w:val="6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370"/>
    <w:rsid w:val="0000093A"/>
    <w:rsid w:val="00003122"/>
    <w:rsid w:val="00005F34"/>
    <w:rsid w:val="00006C9C"/>
    <w:rsid w:val="00012620"/>
    <w:rsid w:val="000129F3"/>
    <w:rsid w:val="00013D9D"/>
    <w:rsid w:val="000152BA"/>
    <w:rsid w:val="00016D7C"/>
    <w:rsid w:val="00020022"/>
    <w:rsid w:val="0002369A"/>
    <w:rsid w:val="00033008"/>
    <w:rsid w:val="00033A32"/>
    <w:rsid w:val="000343ED"/>
    <w:rsid w:val="00034B2E"/>
    <w:rsid w:val="00035D44"/>
    <w:rsid w:val="000433A2"/>
    <w:rsid w:val="00051558"/>
    <w:rsid w:val="00051BE4"/>
    <w:rsid w:val="0005646D"/>
    <w:rsid w:val="00056F79"/>
    <w:rsid w:val="00067283"/>
    <w:rsid w:val="00073DEA"/>
    <w:rsid w:val="000861A8"/>
    <w:rsid w:val="00092DFF"/>
    <w:rsid w:val="00094B6B"/>
    <w:rsid w:val="00096555"/>
    <w:rsid w:val="00096B9A"/>
    <w:rsid w:val="000A183E"/>
    <w:rsid w:val="000A71D7"/>
    <w:rsid w:val="000B047C"/>
    <w:rsid w:val="000B1B8D"/>
    <w:rsid w:val="000B2142"/>
    <w:rsid w:val="000B2EF9"/>
    <w:rsid w:val="000C43E5"/>
    <w:rsid w:val="000D08C4"/>
    <w:rsid w:val="000D0FD2"/>
    <w:rsid w:val="000D3F5C"/>
    <w:rsid w:val="000D5B77"/>
    <w:rsid w:val="000D6FEE"/>
    <w:rsid w:val="000E2F68"/>
    <w:rsid w:val="000E50D5"/>
    <w:rsid w:val="000E78C1"/>
    <w:rsid w:val="000E7E85"/>
    <w:rsid w:val="000F19A5"/>
    <w:rsid w:val="000F2DD9"/>
    <w:rsid w:val="000F49FD"/>
    <w:rsid w:val="000F5B51"/>
    <w:rsid w:val="0010249B"/>
    <w:rsid w:val="0010533A"/>
    <w:rsid w:val="00106FE6"/>
    <w:rsid w:val="00111E85"/>
    <w:rsid w:val="001132F1"/>
    <w:rsid w:val="00114626"/>
    <w:rsid w:val="00121EAD"/>
    <w:rsid w:val="0013521E"/>
    <w:rsid w:val="001421F8"/>
    <w:rsid w:val="00151F8E"/>
    <w:rsid w:val="00152128"/>
    <w:rsid w:val="001522A7"/>
    <w:rsid w:val="00153BE1"/>
    <w:rsid w:val="00154913"/>
    <w:rsid w:val="00155C16"/>
    <w:rsid w:val="00157161"/>
    <w:rsid w:val="00161FF5"/>
    <w:rsid w:val="001664DD"/>
    <w:rsid w:val="001709E5"/>
    <w:rsid w:val="0017618B"/>
    <w:rsid w:val="001814A3"/>
    <w:rsid w:val="0019141E"/>
    <w:rsid w:val="00192BBA"/>
    <w:rsid w:val="00194FBB"/>
    <w:rsid w:val="001976C2"/>
    <w:rsid w:val="001A2248"/>
    <w:rsid w:val="001B0BE5"/>
    <w:rsid w:val="001B3A35"/>
    <w:rsid w:val="001C49A8"/>
    <w:rsid w:val="001C6135"/>
    <w:rsid w:val="001C6911"/>
    <w:rsid w:val="001D022A"/>
    <w:rsid w:val="001D2FE0"/>
    <w:rsid w:val="001D6CE3"/>
    <w:rsid w:val="001E280D"/>
    <w:rsid w:val="001E5F83"/>
    <w:rsid w:val="001F0FD5"/>
    <w:rsid w:val="00201AE3"/>
    <w:rsid w:val="00214C86"/>
    <w:rsid w:val="00217B54"/>
    <w:rsid w:val="00217F90"/>
    <w:rsid w:val="00220392"/>
    <w:rsid w:val="0022227B"/>
    <w:rsid w:val="002232C1"/>
    <w:rsid w:val="00233204"/>
    <w:rsid w:val="00233BDC"/>
    <w:rsid w:val="00237130"/>
    <w:rsid w:val="002471CD"/>
    <w:rsid w:val="00250D9D"/>
    <w:rsid w:val="00250DED"/>
    <w:rsid w:val="002603DD"/>
    <w:rsid w:val="00262E90"/>
    <w:rsid w:val="002808CA"/>
    <w:rsid w:val="00283DB1"/>
    <w:rsid w:val="00290050"/>
    <w:rsid w:val="00291EEA"/>
    <w:rsid w:val="00294DE9"/>
    <w:rsid w:val="00297907"/>
    <w:rsid w:val="002A190C"/>
    <w:rsid w:val="002A2572"/>
    <w:rsid w:val="002A7448"/>
    <w:rsid w:val="002B172B"/>
    <w:rsid w:val="002B1C79"/>
    <w:rsid w:val="002B4D21"/>
    <w:rsid w:val="002C3B1A"/>
    <w:rsid w:val="002C4F96"/>
    <w:rsid w:val="002C7942"/>
    <w:rsid w:val="002D56EB"/>
    <w:rsid w:val="002D61F0"/>
    <w:rsid w:val="002D6D2A"/>
    <w:rsid w:val="002E3FD6"/>
    <w:rsid w:val="002E4030"/>
    <w:rsid w:val="002E45D1"/>
    <w:rsid w:val="002E5C73"/>
    <w:rsid w:val="002F2B94"/>
    <w:rsid w:val="003040FB"/>
    <w:rsid w:val="00304963"/>
    <w:rsid w:val="00307502"/>
    <w:rsid w:val="003174AC"/>
    <w:rsid w:val="00317857"/>
    <w:rsid w:val="003248F7"/>
    <w:rsid w:val="00324995"/>
    <w:rsid w:val="00324C8A"/>
    <w:rsid w:val="00325FB2"/>
    <w:rsid w:val="00330A73"/>
    <w:rsid w:val="00333F92"/>
    <w:rsid w:val="00334631"/>
    <w:rsid w:val="00335B91"/>
    <w:rsid w:val="00341B59"/>
    <w:rsid w:val="00350A17"/>
    <w:rsid w:val="003561F0"/>
    <w:rsid w:val="00356291"/>
    <w:rsid w:val="00356B1D"/>
    <w:rsid w:val="00363335"/>
    <w:rsid w:val="0036450E"/>
    <w:rsid w:val="00374A49"/>
    <w:rsid w:val="0037592D"/>
    <w:rsid w:val="003761C0"/>
    <w:rsid w:val="003809A8"/>
    <w:rsid w:val="00394A8A"/>
    <w:rsid w:val="00394CEB"/>
    <w:rsid w:val="003A139E"/>
    <w:rsid w:val="003A184E"/>
    <w:rsid w:val="003A1AE4"/>
    <w:rsid w:val="003A7DB1"/>
    <w:rsid w:val="003B3120"/>
    <w:rsid w:val="003B7F1A"/>
    <w:rsid w:val="003C16DB"/>
    <w:rsid w:val="003C26FD"/>
    <w:rsid w:val="003C4525"/>
    <w:rsid w:val="003C5EAA"/>
    <w:rsid w:val="003D3869"/>
    <w:rsid w:val="003D5124"/>
    <w:rsid w:val="003D6879"/>
    <w:rsid w:val="003E2B74"/>
    <w:rsid w:val="003E2D5D"/>
    <w:rsid w:val="003E3946"/>
    <w:rsid w:val="003E3D45"/>
    <w:rsid w:val="003E494A"/>
    <w:rsid w:val="003E6C75"/>
    <w:rsid w:val="003E77C7"/>
    <w:rsid w:val="003F763D"/>
    <w:rsid w:val="00411135"/>
    <w:rsid w:val="00421D14"/>
    <w:rsid w:val="0042465B"/>
    <w:rsid w:val="004266EB"/>
    <w:rsid w:val="00431051"/>
    <w:rsid w:val="004347B5"/>
    <w:rsid w:val="00436747"/>
    <w:rsid w:val="00450D7D"/>
    <w:rsid w:val="00451B41"/>
    <w:rsid w:val="00454B56"/>
    <w:rsid w:val="004554A1"/>
    <w:rsid w:val="004571A8"/>
    <w:rsid w:val="00460539"/>
    <w:rsid w:val="00467B41"/>
    <w:rsid w:val="00470EEB"/>
    <w:rsid w:val="00472D6F"/>
    <w:rsid w:val="00473179"/>
    <w:rsid w:val="00475A63"/>
    <w:rsid w:val="0047760D"/>
    <w:rsid w:val="00481D74"/>
    <w:rsid w:val="0048211B"/>
    <w:rsid w:val="00491D12"/>
    <w:rsid w:val="00492E8F"/>
    <w:rsid w:val="00496894"/>
    <w:rsid w:val="00497690"/>
    <w:rsid w:val="004B0211"/>
    <w:rsid w:val="004B075A"/>
    <w:rsid w:val="004B62D4"/>
    <w:rsid w:val="004B653B"/>
    <w:rsid w:val="004C072F"/>
    <w:rsid w:val="004C109E"/>
    <w:rsid w:val="004C2F4D"/>
    <w:rsid w:val="004C4ABA"/>
    <w:rsid w:val="004D1779"/>
    <w:rsid w:val="004D21E4"/>
    <w:rsid w:val="004D5B7C"/>
    <w:rsid w:val="004D71AD"/>
    <w:rsid w:val="004E3A0B"/>
    <w:rsid w:val="004E5C85"/>
    <w:rsid w:val="004F529A"/>
    <w:rsid w:val="004F7614"/>
    <w:rsid w:val="00501C8F"/>
    <w:rsid w:val="00510538"/>
    <w:rsid w:val="005144D5"/>
    <w:rsid w:val="0051513D"/>
    <w:rsid w:val="005157D9"/>
    <w:rsid w:val="0052153D"/>
    <w:rsid w:val="005225A0"/>
    <w:rsid w:val="00531519"/>
    <w:rsid w:val="00531DAA"/>
    <w:rsid w:val="00532F66"/>
    <w:rsid w:val="00535305"/>
    <w:rsid w:val="0054275B"/>
    <w:rsid w:val="00542BE0"/>
    <w:rsid w:val="00542EEE"/>
    <w:rsid w:val="0054528B"/>
    <w:rsid w:val="00547362"/>
    <w:rsid w:val="00553DEE"/>
    <w:rsid w:val="00560F4E"/>
    <w:rsid w:val="00570638"/>
    <w:rsid w:val="00571D0B"/>
    <w:rsid w:val="0057317E"/>
    <w:rsid w:val="00574925"/>
    <w:rsid w:val="00574B36"/>
    <w:rsid w:val="005758B6"/>
    <w:rsid w:val="00581464"/>
    <w:rsid w:val="00586A0C"/>
    <w:rsid w:val="005903CA"/>
    <w:rsid w:val="00592D40"/>
    <w:rsid w:val="00596F68"/>
    <w:rsid w:val="005A08A7"/>
    <w:rsid w:val="005A0E74"/>
    <w:rsid w:val="005A2289"/>
    <w:rsid w:val="005A4194"/>
    <w:rsid w:val="005B65F2"/>
    <w:rsid w:val="005C1027"/>
    <w:rsid w:val="005C14E2"/>
    <w:rsid w:val="005C2006"/>
    <w:rsid w:val="005C2CA3"/>
    <w:rsid w:val="005D02D1"/>
    <w:rsid w:val="005D19FD"/>
    <w:rsid w:val="005D1DD3"/>
    <w:rsid w:val="005D2FBC"/>
    <w:rsid w:val="005D4753"/>
    <w:rsid w:val="005D4BAF"/>
    <w:rsid w:val="005E016B"/>
    <w:rsid w:val="005E232A"/>
    <w:rsid w:val="005E76D5"/>
    <w:rsid w:val="005F0805"/>
    <w:rsid w:val="005F52B1"/>
    <w:rsid w:val="00602A3B"/>
    <w:rsid w:val="00612C7A"/>
    <w:rsid w:val="00612D67"/>
    <w:rsid w:val="0061417E"/>
    <w:rsid w:val="00617162"/>
    <w:rsid w:val="00621367"/>
    <w:rsid w:val="00621A2B"/>
    <w:rsid w:val="00622E68"/>
    <w:rsid w:val="0062450A"/>
    <w:rsid w:val="00634CFC"/>
    <w:rsid w:val="00635DF1"/>
    <w:rsid w:val="00636614"/>
    <w:rsid w:val="00640966"/>
    <w:rsid w:val="00641091"/>
    <w:rsid w:val="0064135E"/>
    <w:rsid w:val="00642128"/>
    <w:rsid w:val="0065009D"/>
    <w:rsid w:val="00651BB3"/>
    <w:rsid w:val="006568EF"/>
    <w:rsid w:val="006578EA"/>
    <w:rsid w:val="006579DD"/>
    <w:rsid w:val="00661BF0"/>
    <w:rsid w:val="006645B5"/>
    <w:rsid w:val="00665221"/>
    <w:rsid w:val="00665E0D"/>
    <w:rsid w:val="00666010"/>
    <w:rsid w:val="00671A02"/>
    <w:rsid w:val="00671A92"/>
    <w:rsid w:val="006736D1"/>
    <w:rsid w:val="00674E40"/>
    <w:rsid w:val="006758C1"/>
    <w:rsid w:val="00682397"/>
    <w:rsid w:val="00686138"/>
    <w:rsid w:val="006865D9"/>
    <w:rsid w:val="00691D9F"/>
    <w:rsid w:val="006929BC"/>
    <w:rsid w:val="00695558"/>
    <w:rsid w:val="006958A9"/>
    <w:rsid w:val="006A1FD5"/>
    <w:rsid w:val="006A26F8"/>
    <w:rsid w:val="006A3454"/>
    <w:rsid w:val="006A374C"/>
    <w:rsid w:val="006A5B0E"/>
    <w:rsid w:val="006B1928"/>
    <w:rsid w:val="006B1EB6"/>
    <w:rsid w:val="006B3640"/>
    <w:rsid w:val="006B397E"/>
    <w:rsid w:val="006B4332"/>
    <w:rsid w:val="006B4AB1"/>
    <w:rsid w:val="006C0954"/>
    <w:rsid w:val="006C72AE"/>
    <w:rsid w:val="006D0EE2"/>
    <w:rsid w:val="006D3182"/>
    <w:rsid w:val="006D3C32"/>
    <w:rsid w:val="006E14E7"/>
    <w:rsid w:val="006E38CF"/>
    <w:rsid w:val="006E55C9"/>
    <w:rsid w:val="006F36BF"/>
    <w:rsid w:val="006F465B"/>
    <w:rsid w:val="006F7F69"/>
    <w:rsid w:val="0070164A"/>
    <w:rsid w:val="00702ECC"/>
    <w:rsid w:val="0070363D"/>
    <w:rsid w:val="00715080"/>
    <w:rsid w:val="0071654F"/>
    <w:rsid w:val="007165DF"/>
    <w:rsid w:val="00716DA8"/>
    <w:rsid w:val="007171E2"/>
    <w:rsid w:val="007278D3"/>
    <w:rsid w:val="0073356C"/>
    <w:rsid w:val="00735EB0"/>
    <w:rsid w:val="007405AD"/>
    <w:rsid w:val="00741304"/>
    <w:rsid w:val="0074357B"/>
    <w:rsid w:val="00753415"/>
    <w:rsid w:val="0075476B"/>
    <w:rsid w:val="007557F0"/>
    <w:rsid w:val="00755FD9"/>
    <w:rsid w:val="0075768D"/>
    <w:rsid w:val="00772185"/>
    <w:rsid w:val="00776170"/>
    <w:rsid w:val="00782796"/>
    <w:rsid w:val="007875D9"/>
    <w:rsid w:val="007A77AC"/>
    <w:rsid w:val="007A783E"/>
    <w:rsid w:val="007A79B6"/>
    <w:rsid w:val="007B11F4"/>
    <w:rsid w:val="007B6911"/>
    <w:rsid w:val="007B7707"/>
    <w:rsid w:val="007C55B6"/>
    <w:rsid w:val="007C7FE4"/>
    <w:rsid w:val="007E48E1"/>
    <w:rsid w:val="007E7C2B"/>
    <w:rsid w:val="007F269C"/>
    <w:rsid w:val="007F3BB4"/>
    <w:rsid w:val="007F53D0"/>
    <w:rsid w:val="007F6169"/>
    <w:rsid w:val="007F6AB5"/>
    <w:rsid w:val="0080075E"/>
    <w:rsid w:val="0080141A"/>
    <w:rsid w:val="00806D25"/>
    <w:rsid w:val="00807526"/>
    <w:rsid w:val="008079E7"/>
    <w:rsid w:val="00812FB9"/>
    <w:rsid w:val="00813ED0"/>
    <w:rsid w:val="0082253F"/>
    <w:rsid w:val="00826FFF"/>
    <w:rsid w:val="0083365E"/>
    <w:rsid w:val="008349B2"/>
    <w:rsid w:val="00837624"/>
    <w:rsid w:val="008471AE"/>
    <w:rsid w:val="0085203A"/>
    <w:rsid w:val="008545AB"/>
    <w:rsid w:val="00856F5B"/>
    <w:rsid w:val="0085727D"/>
    <w:rsid w:val="00866D98"/>
    <w:rsid w:val="00871B6F"/>
    <w:rsid w:val="00876331"/>
    <w:rsid w:val="00880BD1"/>
    <w:rsid w:val="00881635"/>
    <w:rsid w:val="00881D13"/>
    <w:rsid w:val="0088546E"/>
    <w:rsid w:val="008933F1"/>
    <w:rsid w:val="008A12DA"/>
    <w:rsid w:val="008B30CD"/>
    <w:rsid w:val="008B5CC5"/>
    <w:rsid w:val="008C4B76"/>
    <w:rsid w:val="008D250B"/>
    <w:rsid w:val="008D3B5F"/>
    <w:rsid w:val="008E06E8"/>
    <w:rsid w:val="008E5876"/>
    <w:rsid w:val="008F4866"/>
    <w:rsid w:val="008F5570"/>
    <w:rsid w:val="008F5655"/>
    <w:rsid w:val="008F6BC5"/>
    <w:rsid w:val="008F7507"/>
    <w:rsid w:val="0090060F"/>
    <w:rsid w:val="009007FE"/>
    <w:rsid w:val="00902094"/>
    <w:rsid w:val="009031B5"/>
    <w:rsid w:val="00903D39"/>
    <w:rsid w:val="009054F2"/>
    <w:rsid w:val="00906E97"/>
    <w:rsid w:val="00910054"/>
    <w:rsid w:val="00911572"/>
    <w:rsid w:val="00911662"/>
    <w:rsid w:val="00914AEF"/>
    <w:rsid w:val="00914F86"/>
    <w:rsid w:val="00920CF7"/>
    <w:rsid w:val="00922446"/>
    <w:rsid w:val="00922EDF"/>
    <w:rsid w:val="00924677"/>
    <w:rsid w:val="00924E74"/>
    <w:rsid w:val="00925A07"/>
    <w:rsid w:val="009260A1"/>
    <w:rsid w:val="00936F3F"/>
    <w:rsid w:val="00941182"/>
    <w:rsid w:val="00942568"/>
    <w:rsid w:val="00950C3D"/>
    <w:rsid w:val="009517FA"/>
    <w:rsid w:val="009517FC"/>
    <w:rsid w:val="00953234"/>
    <w:rsid w:val="0095608F"/>
    <w:rsid w:val="00960BFB"/>
    <w:rsid w:val="0096331C"/>
    <w:rsid w:val="0097394A"/>
    <w:rsid w:val="00974BED"/>
    <w:rsid w:val="009810A9"/>
    <w:rsid w:val="00982127"/>
    <w:rsid w:val="00987617"/>
    <w:rsid w:val="00987B27"/>
    <w:rsid w:val="00987D02"/>
    <w:rsid w:val="0099285C"/>
    <w:rsid w:val="00993007"/>
    <w:rsid w:val="009966BA"/>
    <w:rsid w:val="009A2DE0"/>
    <w:rsid w:val="009A48AB"/>
    <w:rsid w:val="009B061D"/>
    <w:rsid w:val="009B1793"/>
    <w:rsid w:val="009B1950"/>
    <w:rsid w:val="009B26D8"/>
    <w:rsid w:val="009B4DAB"/>
    <w:rsid w:val="009B52F8"/>
    <w:rsid w:val="009B5D47"/>
    <w:rsid w:val="009B795E"/>
    <w:rsid w:val="009C1AE1"/>
    <w:rsid w:val="009C2B77"/>
    <w:rsid w:val="009C6D2B"/>
    <w:rsid w:val="009C6F18"/>
    <w:rsid w:val="009D43D4"/>
    <w:rsid w:val="009F1BE3"/>
    <w:rsid w:val="009F68A6"/>
    <w:rsid w:val="00A03A54"/>
    <w:rsid w:val="00A0619A"/>
    <w:rsid w:val="00A07BDA"/>
    <w:rsid w:val="00A106C2"/>
    <w:rsid w:val="00A126E8"/>
    <w:rsid w:val="00A1395D"/>
    <w:rsid w:val="00A15113"/>
    <w:rsid w:val="00A20AC0"/>
    <w:rsid w:val="00A23013"/>
    <w:rsid w:val="00A25571"/>
    <w:rsid w:val="00A259F0"/>
    <w:rsid w:val="00A310F2"/>
    <w:rsid w:val="00A34824"/>
    <w:rsid w:val="00A34AC6"/>
    <w:rsid w:val="00A42AAB"/>
    <w:rsid w:val="00A440C7"/>
    <w:rsid w:val="00A46BEC"/>
    <w:rsid w:val="00A7047E"/>
    <w:rsid w:val="00A71202"/>
    <w:rsid w:val="00A735F4"/>
    <w:rsid w:val="00A73D7E"/>
    <w:rsid w:val="00A75DD8"/>
    <w:rsid w:val="00A77470"/>
    <w:rsid w:val="00A8144F"/>
    <w:rsid w:val="00A84798"/>
    <w:rsid w:val="00A84E8C"/>
    <w:rsid w:val="00A85E46"/>
    <w:rsid w:val="00A95D0F"/>
    <w:rsid w:val="00A977E8"/>
    <w:rsid w:val="00AA0E98"/>
    <w:rsid w:val="00AA1703"/>
    <w:rsid w:val="00AA3124"/>
    <w:rsid w:val="00AC0D18"/>
    <w:rsid w:val="00AC10DA"/>
    <w:rsid w:val="00AC1C6E"/>
    <w:rsid w:val="00AC4971"/>
    <w:rsid w:val="00AC5612"/>
    <w:rsid w:val="00AC5FA2"/>
    <w:rsid w:val="00AD1FBB"/>
    <w:rsid w:val="00AE676F"/>
    <w:rsid w:val="00AF1FFF"/>
    <w:rsid w:val="00AF299C"/>
    <w:rsid w:val="00AF3876"/>
    <w:rsid w:val="00AF3DDC"/>
    <w:rsid w:val="00B03E9B"/>
    <w:rsid w:val="00B0519F"/>
    <w:rsid w:val="00B102EE"/>
    <w:rsid w:val="00B1261E"/>
    <w:rsid w:val="00B12964"/>
    <w:rsid w:val="00B134B2"/>
    <w:rsid w:val="00B14C14"/>
    <w:rsid w:val="00B15A29"/>
    <w:rsid w:val="00B242F2"/>
    <w:rsid w:val="00B249AA"/>
    <w:rsid w:val="00B251F7"/>
    <w:rsid w:val="00B26520"/>
    <w:rsid w:val="00B267F2"/>
    <w:rsid w:val="00B30370"/>
    <w:rsid w:val="00B441BB"/>
    <w:rsid w:val="00B4550A"/>
    <w:rsid w:val="00B507D0"/>
    <w:rsid w:val="00B5700E"/>
    <w:rsid w:val="00B5740D"/>
    <w:rsid w:val="00B7592A"/>
    <w:rsid w:val="00B76AB3"/>
    <w:rsid w:val="00B77EE2"/>
    <w:rsid w:val="00B807F5"/>
    <w:rsid w:val="00B807FB"/>
    <w:rsid w:val="00B82BEE"/>
    <w:rsid w:val="00B86789"/>
    <w:rsid w:val="00B86DD1"/>
    <w:rsid w:val="00B90B4D"/>
    <w:rsid w:val="00B93CE6"/>
    <w:rsid w:val="00B942C2"/>
    <w:rsid w:val="00B95034"/>
    <w:rsid w:val="00B96051"/>
    <w:rsid w:val="00B960EB"/>
    <w:rsid w:val="00BA1AE3"/>
    <w:rsid w:val="00BA788E"/>
    <w:rsid w:val="00BA7C81"/>
    <w:rsid w:val="00BB2A85"/>
    <w:rsid w:val="00BB2E7B"/>
    <w:rsid w:val="00BB3A72"/>
    <w:rsid w:val="00BB56E5"/>
    <w:rsid w:val="00BB7CE6"/>
    <w:rsid w:val="00BC1A3C"/>
    <w:rsid w:val="00BD6F6C"/>
    <w:rsid w:val="00BE4D08"/>
    <w:rsid w:val="00BE4D97"/>
    <w:rsid w:val="00BE64FD"/>
    <w:rsid w:val="00BF122B"/>
    <w:rsid w:val="00BF13E4"/>
    <w:rsid w:val="00BF2320"/>
    <w:rsid w:val="00BF23BD"/>
    <w:rsid w:val="00BF2F5C"/>
    <w:rsid w:val="00BF451E"/>
    <w:rsid w:val="00C0117B"/>
    <w:rsid w:val="00C04986"/>
    <w:rsid w:val="00C12CD0"/>
    <w:rsid w:val="00C16456"/>
    <w:rsid w:val="00C2029C"/>
    <w:rsid w:val="00C2118C"/>
    <w:rsid w:val="00C25FDD"/>
    <w:rsid w:val="00C33A9A"/>
    <w:rsid w:val="00C404FB"/>
    <w:rsid w:val="00C42956"/>
    <w:rsid w:val="00C479E1"/>
    <w:rsid w:val="00C5150E"/>
    <w:rsid w:val="00C5406F"/>
    <w:rsid w:val="00C54DC8"/>
    <w:rsid w:val="00C55F16"/>
    <w:rsid w:val="00C566A6"/>
    <w:rsid w:val="00C567FC"/>
    <w:rsid w:val="00C62148"/>
    <w:rsid w:val="00C621AC"/>
    <w:rsid w:val="00C653F7"/>
    <w:rsid w:val="00C65809"/>
    <w:rsid w:val="00C65FB6"/>
    <w:rsid w:val="00C67DDF"/>
    <w:rsid w:val="00C7578B"/>
    <w:rsid w:val="00C807E3"/>
    <w:rsid w:val="00C94BE1"/>
    <w:rsid w:val="00C97A08"/>
    <w:rsid w:val="00CA1046"/>
    <w:rsid w:val="00CA2057"/>
    <w:rsid w:val="00CA2A5C"/>
    <w:rsid w:val="00CA44B3"/>
    <w:rsid w:val="00CB182E"/>
    <w:rsid w:val="00CB7BB6"/>
    <w:rsid w:val="00CC50E1"/>
    <w:rsid w:val="00CC74CB"/>
    <w:rsid w:val="00CD1967"/>
    <w:rsid w:val="00CD55A4"/>
    <w:rsid w:val="00CD70A4"/>
    <w:rsid w:val="00CE307F"/>
    <w:rsid w:val="00CE471B"/>
    <w:rsid w:val="00CE5314"/>
    <w:rsid w:val="00CF16B9"/>
    <w:rsid w:val="00CF7687"/>
    <w:rsid w:val="00D043F5"/>
    <w:rsid w:val="00D069D4"/>
    <w:rsid w:val="00D105C8"/>
    <w:rsid w:val="00D11492"/>
    <w:rsid w:val="00D119DC"/>
    <w:rsid w:val="00D12D7C"/>
    <w:rsid w:val="00D1585D"/>
    <w:rsid w:val="00D15E6A"/>
    <w:rsid w:val="00D225D7"/>
    <w:rsid w:val="00D243AE"/>
    <w:rsid w:val="00D25AA3"/>
    <w:rsid w:val="00D2681D"/>
    <w:rsid w:val="00D2782E"/>
    <w:rsid w:val="00D33EB6"/>
    <w:rsid w:val="00D378ED"/>
    <w:rsid w:val="00D37CC3"/>
    <w:rsid w:val="00D46A09"/>
    <w:rsid w:val="00D50905"/>
    <w:rsid w:val="00D53509"/>
    <w:rsid w:val="00D553FB"/>
    <w:rsid w:val="00D555D9"/>
    <w:rsid w:val="00D579F1"/>
    <w:rsid w:val="00D618CC"/>
    <w:rsid w:val="00D61C9A"/>
    <w:rsid w:val="00D62CB1"/>
    <w:rsid w:val="00D636D0"/>
    <w:rsid w:val="00D645F0"/>
    <w:rsid w:val="00D66148"/>
    <w:rsid w:val="00D7705B"/>
    <w:rsid w:val="00D82B50"/>
    <w:rsid w:val="00D971EB"/>
    <w:rsid w:val="00DA0D85"/>
    <w:rsid w:val="00DB085A"/>
    <w:rsid w:val="00DB49ED"/>
    <w:rsid w:val="00DD47DB"/>
    <w:rsid w:val="00DD6301"/>
    <w:rsid w:val="00DD7F7B"/>
    <w:rsid w:val="00DE33BF"/>
    <w:rsid w:val="00DE45E9"/>
    <w:rsid w:val="00DE5783"/>
    <w:rsid w:val="00DF6A73"/>
    <w:rsid w:val="00E02E88"/>
    <w:rsid w:val="00E04C75"/>
    <w:rsid w:val="00E04DEC"/>
    <w:rsid w:val="00E07BD7"/>
    <w:rsid w:val="00E12C13"/>
    <w:rsid w:val="00E2105D"/>
    <w:rsid w:val="00E267B9"/>
    <w:rsid w:val="00E27D24"/>
    <w:rsid w:val="00E4440E"/>
    <w:rsid w:val="00E46564"/>
    <w:rsid w:val="00E4731D"/>
    <w:rsid w:val="00E50693"/>
    <w:rsid w:val="00E515EF"/>
    <w:rsid w:val="00E519A1"/>
    <w:rsid w:val="00E52EF5"/>
    <w:rsid w:val="00E5719B"/>
    <w:rsid w:val="00E72864"/>
    <w:rsid w:val="00E74734"/>
    <w:rsid w:val="00E77F1C"/>
    <w:rsid w:val="00E840E0"/>
    <w:rsid w:val="00E94CF4"/>
    <w:rsid w:val="00EA4715"/>
    <w:rsid w:val="00EA7E08"/>
    <w:rsid w:val="00EB0D12"/>
    <w:rsid w:val="00EB1D81"/>
    <w:rsid w:val="00EB2A1C"/>
    <w:rsid w:val="00EB4799"/>
    <w:rsid w:val="00EB7629"/>
    <w:rsid w:val="00EC3AA2"/>
    <w:rsid w:val="00EC4ABC"/>
    <w:rsid w:val="00ED04F8"/>
    <w:rsid w:val="00ED0B66"/>
    <w:rsid w:val="00ED2770"/>
    <w:rsid w:val="00ED4D17"/>
    <w:rsid w:val="00EE51CD"/>
    <w:rsid w:val="00EE6E9C"/>
    <w:rsid w:val="00EE7FE7"/>
    <w:rsid w:val="00EF32BA"/>
    <w:rsid w:val="00EF3DBA"/>
    <w:rsid w:val="00EF4B55"/>
    <w:rsid w:val="00EF5842"/>
    <w:rsid w:val="00EF7892"/>
    <w:rsid w:val="00EF7ADC"/>
    <w:rsid w:val="00F01660"/>
    <w:rsid w:val="00F05D6E"/>
    <w:rsid w:val="00F11C22"/>
    <w:rsid w:val="00F12597"/>
    <w:rsid w:val="00F15C19"/>
    <w:rsid w:val="00F23A2A"/>
    <w:rsid w:val="00F27168"/>
    <w:rsid w:val="00F30580"/>
    <w:rsid w:val="00F317E2"/>
    <w:rsid w:val="00F31E8A"/>
    <w:rsid w:val="00F36C2F"/>
    <w:rsid w:val="00F42B43"/>
    <w:rsid w:val="00F440D2"/>
    <w:rsid w:val="00F4650D"/>
    <w:rsid w:val="00F55165"/>
    <w:rsid w:val="00F55D16"/>
    <w:rsid w:val="00F56040"/>
    <w:rsid w:val="00F613F5"/>
    <w:rsid w:val="00F62A1B"/>
    <w:rsid w:val="00F62A8A"/>
    <w:rsid w:val="00F66C8D"/>
    <w:rsid w:val="00F71645"/>
    <w:rsid w:val="00F7286A"/>
    <w:rsid w:val="00F75CB9"/>
    <w:rsid w:val="00F76C62"/>
    <w:rsid w:val="00F8696E"/>
    <w:rsid w:val="00F903C4"/>
    <w:rsid w:val="00F90AF2"/>
    <w:rsid w:val="00F91466"/>
    <w:rsid w:val="00F91484"/>
    <w:rsid w:val="00FB4D9C"/>
    <w:rsid w:val="00FC7888"/>
    <w:rsid w:val="00FC792D"/>
    <w:rsid w:val="00FD2ABB"/>
    <w:rsid w:val="00FE269E"/>
    <w:rsid w:val="00FE47F9"/>
    <w:rsid w:val="00FE4F8B"/>
    <w:rsid w:val="00FE5EC1"/>
    <w:rsid w:val="00FF1C0D"/>
    <w:rsid w:val="00FF64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37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 w:bidi="ar-SA"/>
    </w:rPr>
  </w:style>
  <w:style w:type="paragraph" w:styleId="1">
    <w:name w:val="heading 1"/>
    <w:basedOn w:val="a"/>
    <w:next w:val="a"/>
    <w:link w:val="10"/>
    <w:uiPriority w:val="9"/>
    <w:qFormat/>
    <w:rsid w:val="005D19FD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uppressAutoHyphens w:val="0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sz w:val="22"/>
      <w:szCs w:val="2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19FD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uppressAutoHyphens w:val="0"/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19FD"/>
    <w:pPr>
      <w:pBdr>
        <w:left w:val="single" w:sz="48" w:space="2" w:color="C0504D" w:themeColor="accent2"/>
        <w:bottom w:val="single" w:sz="4" w:space="0" w:color="C0504D" w:themeColor="accent2"/>
      </w:pBdr>
      <w:suppressAutoHyphens w:val="0"/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19FD"/>
    <w:pPr>
      <w:pBdr>
        <w:left w:val="single" w:sz="4" w:space="2" w:color="C0504D" w:themeColor="accent2"/>
        <w:bottom w:val="single" w:sz="4" w:space="2" w:color="C0504D" w:themeColor="accent2"/>
      </w:pBdr>
      <w:suppressAutoHyphens w:val="0"/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19FD"/>
    <w:pPr>
      <w:pBdr>
        <w:left w:val="dotted" w:sz="4" w:space="2" w:color="C0504D" w:themeColor="accent2"/>
        <w:bottom w:val="dotted" w:sz="4" w:space="2" w:color="C0504D" w:themeColor="accent2"/>
      </w:pBdr>
      <w:suppressAutoHyphens w:val="0"/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19FD"/>
    <w:pPr>
      <w:pBdr>
        <w:bottom w:val="single" w:sz="4" w:space="2" w:color="E5B8B7" w:themeColor="accent2" w:themeTint="66"/>
      </w:pBdr>
      <w:suppressAutoHyphens w:val="0"/>
      <w:spacing w:before="200" w:after="100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19FD"/>
    <w:pPr>
      <w:pBdr>
        <w:bottom w:val="dotted" w:sz="4" w:space="2" w:color="D99594" w:themeColor="accent2" w:themeTint="99"/>
      </w:pBdr>
      <w:suppressAutoHyphens w:val="0"/>
      <w:spacing w:before="200" w:after="100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19FD"/>
    <w:pPr>
      <w:suppressAutoHyphens w:val="0"/>
      <w:spacing w:before="200" w:after="100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sz w:val="22"/>
      <w:szCs w:val="22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19FD"/>
    <w:pPr>
      <w:suppressAutoHyphens w:val="0"/>
      <w:spacing w:before="200" w:after="100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19FD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5D19F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5D19F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5D19F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D19F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D19FD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5D19FD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5D19FD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5D19FD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D19FD"/>
    <w:pPr>
      <w:suppressAutoHyphens w:val="0"/>
      <w:spacing w:after="200" w:line="288" w:lineRule="auto"/>
    </w:pPr>
    <w:rPr>
      <w:rFonts w:asciiTheme="minorHAnsi" w:eastAsiaTheme="minorHAnsi" w:hAnsiTheme="minorHAnsi" w:cstheme="minorBidi"/>
      <w:b/>
      <w:bCs/>
      <w:i/>
      <w:iCs/>
      <w:color w:val="943634" w:themeColor="accent2" w:themeShade="BF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5D19FD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uppressAutoHyphens w:val="0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5D19FD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5D19FD"/>
    <w:pPr>
      <w:pBdr>
        <w:bottom w:val="dotted" w:sz="8" w:space="10" w:color="C0504D" w:themeColor="accent2"/>
      </w:pBdr>
      <w:suppressAutoHyphens w:val="0"/>
      <w:spacing w:before="200" w:after="900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5D19FD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5D19FD"/>
    <w:rPr>
      <w:b/>
      <w:bCs/>
      <w:spacing w:val="0"/>
    </w:rPr>
  </w:style>
  <w:style w:type="character" w:styleId="a9">
    <w:name w:val="Emphasis"/>
    <w:uiPriority w:val="20"/>
    <w:qFormat/>
    <w:rsid w:val="005D19FD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5D19FD"/>
    <w:pPr>
      <w:suppressAutoHyphens w:val="0"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paragraph" w:styleId="ab">
    <w:name w:val="List Paragraph"/>
    <w:basedOn w:val="a"/>
    <w:uiPriority w:val="34"/>
    <w:qFormat/>
    <w:rsid w:val="005D19FD"/>
    <w:pPr>
      <w:suppressAutoHyphens w:val="0"/>
      <w:spacing w:after="200" w:line="288" w:lineRule="auto"/>
      <w:ind w:left="720"/>
      <w:contextualSpacing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5D19FD"/>
    <w:pPr>
      <w:suppressAutoHyphens w:val="0"/>
      <w:spacing w:after="200" w:line="288" w:lineRule="auto"/>
    </w:pPr>
    <w:rPr>
      <w:rFonts w:asciiTheme="minorHAnsi" w:eastAsiaTheme="minorHAnsi" w:hAnsiTheme="minorHAnsi" w:cstheme="minorBidi"/>
      <w:color w:val="943634" w:themeColor="accent2" w:themeShade="BF"/>
      <w:sz w:val="20"/>
      <w:szCs w:val="20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5D19FD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5D19FD"/>
    <w:pPr>
      <w:pBdr>
        <w:top w:val="dotted" w:sz="8" w:space="10" w:color="C0504D" w:themeColor="accent2"/>
        <w:bottom w:val="dotted" w:sz="8" w:space="10" w:color="C0504D" w:themeColor="accent2"/>
      </w:pBdr>
      <w:suppressAutoHyphens w:val="0"/>
      <w:spacing w:after="200"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5D19FD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5D19FD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5D19FD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5D19FD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5D19FD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5D19FD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5D19FD"/>
    <w:pPr>
      <w:outlineLvl w:val="9"/>
    </w:pPr>
  </w:style>
  <w:style w:type="paragraph" w:styleId="af4">
    <w:name w:val="Body Text"/>
    <w:basedOn w:val="a"/>
    <w:link w:val="af5"/>
    <w:rsid w:val="00B30370"/>
    <w:pPr>
      <w:jc w:val="both"/>
    </w:pPr>
    <w:rPr>
      <w:sz w:val="28"/>
      <w:szCs w:val="20"/>
    </w:rPr>
  </w:style>
  <w:style w:type="character" w:customStyle="1" w:styleId="af5">
    <w:name w:val="Основной текст Знак"/>
    <w:basedOn w:val="a0"/>
    <w:link w:val="af4"/>
    <w:rsid w:val="00B30370"/>
    <w:rPr>
      <w:rFonts w:ascii="Times New Roman" w:eastAsia="Times New Roman" w:hAnsi="Times New Roman" w:cs="Times New Roman"/>
      <w:sz w:val="28"/>
      <w:szCs w:val="20"/>
      <w:lang w:val="ru-RU" w:eastAsia="ar-SA" w:bidi="ar-SA"/>
    </w:rPr>
  </w:style>
  <w:style w:type="paragraph" w:styleId="af6">
    <w:name w:val="Normal (Web)"/>
    <w:basedOn w:val="a"/>
    <w:uiPriority w:val="99"/>
    <w:unhideWhenUsed/>
    <w:rsid w:val="001664D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pple-converted-space">
    <w:name w:val="apple-converted-space"/>
    <w:basedOn w:val="a0"/>
    <w:rsid w:val="005D02D1"/>
  </w:style>
  <w:style w:type="paragraph" w:styleId="af7">
    <w:name w:val="header"/>
    <w:basedOn w:val="a"/>
    <w:link w:val="af8"/>
    <w:uiPriority w:val="99"/>
    <w:unhideWhenUsed/>
    <w:rsid w:val="00AC1C6E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AC1C6E"/>
    <w:rPr>
      <w:rFonts w:ascii="Times New Roman" w:eastAsia="Times New Roman" w:hAnsi="Times New Roman" w:cs="Times New Roman"/>
      <w:sz w:val="24"/>
      <w:szCs w:val="24"/>
      <w:lang w:val="ru-RU" w:eastAsia="ar-SA" w:bidi="ar-SA"/>
    </w:rPr>
  </w:style>
  <w:style w:type="paragraph" w:styleId="af9">
    <w:name w:val="footer"/>
    <w:basedOn w:val="a"/>
    <w:link w:val="afa"/>
    <w:unhideWhenUsed/>
    <w:rsid w:val="00AC1C6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rsid w:val="00AC1C6E"/>
    <w:rPr>
      <w:rFonts w:ascii="Times New Roman" w:eastAsia="Times New Roman" w:hAnsi="Times New Roman" w:cs="Times New Roman"/>
      <w:sz w:val="24"/>
      <w:szCs w:val="24"/>
      <w:lang w:val="ru-RU" w:eastAsia="ar-SA" w:bidi="ar-SA"/>
    </w:rPr>
  </w:style>
  <w:style w:type="character" w:styleId="afb">
    <w:name w:val="Hyperlink"/>
    <w:basedOn w:val="a0"/>
    <w:uiPriority w:val="99"/>
    <w:unhideWhenUsed/>
    <w:rsid w:val="00161FF5"/>
    <w:rPr>
      <w:color w:val="0000FF" w:themeColor="hyperlink"/>
      <w:u w:val="single"/>
    </w:rPr>
  </w:style>
  <w:style w:type="paragraph" w:styleId="afc">
    <w:name w:val="Balloon Text"/>
    <w:basedOn w:val="a"/>
    <w:link w:val="afd"/>
    <w:uiPriority w:val="99"/>
    <w:semiHidden/>
    <w:unhideWhenUsed/>
    <w:rsid w:val="00E267B9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E267B9"/>
    <w:rPr>
      <w:rFonts w:ascii="Tahoma" w:eastAsia="Times New Roman" w:hAnsi="Tahoma" w:cs="Tahoma"/>
      <w:sz w:val="16"/>
      <w:szCs w:val="16"/>
      <w:lang w:val="ru-RU"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37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 w:bidi="ar-SA"/>
    </w:rPr>
  </w:style>
  <w:style w:type="paragraph" w:styleId="1">
    <w:name w:val="heading 1"/>
    <w:basedOn w:val="a"/>
    <w:next w:val="a"/>
    <w:link w:val="10"/>
    <w:uiPriority w:val="9"/>
    <w:qFormat/>
    <w:rsid w:val="005D19FD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uppressAutoHyphens w:val="0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sz w:val="22"/>
      <w:szCs w:val="2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19FD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uppressAutoHyphens w:val="0"/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19FD"/>
    <w:pPr>
      <w:pBdr>
        <w:left w:val="single" w:sz="48" w:space="2" w:color="C0504D" w:themeColor="accent2"/>
        <w:bottom w:val="single" w:sz="4" w:space="0" w:color="C0504D" w:themeColor="accent2"/>
      </w:pBdr>
      <w:suppressAutoHyphens w:val="0"/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19FD"/>
    <w:pPr>
      <w:pBdr>
        <w:left w:val="single" w:sz="4" w:space="2" w:color="C0504D" w:themeColor="accent2"/>
        <w:bottom w:val="single" w:sz="4" w:space="2" w:color="C0504D" w:themeColor="accent2"/>
      </w:pBdr>
      <w:suppressAutoHyphens w:val="0"/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19FD"/>
    <w:pPr>
      <w:pBdr>
        <w:left w:val="dotted" w:sz="4" w:space="2" w:color="C0504D" w:themeColor="accent2"/>
        <w:bottom w:val="dotted" w:sz="4" w:space="2" w:color="C0504D" w:themeColor="accent2"/>
      </w:pBdr>
      <w:suppressAutoHyphens w:val="0"/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19FD"/>
    <w:pPr>
      <w:pBdr>
        <w:bottom w:val="single" w:sz="4" w:space="2" w:color="E5B8B7" w:themeColor="accent2" w:themeTint="66"/>
      </w:pBdr>
      <w:suppressAutoHyphens w:val="0"/>
      <w:spacing w:before="200" w:after="100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19FD"/>
    <w:pPr>
      <w:pBdr>
        <w:bottom w:val="dotted" w:sz="4" w:space="2" w:color="D99594" w:themeColor="accent2" w:themeTint="99"/>
      </w:pBdr>
      <w:suppressAutoHyphens w:val="0"/>
      <w:spacing w:before="200" w:after="100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19FD"/>
    <w:pPr>
      <w:suppressAutoHyphens w:val="0"/>
      <w:spacing w:before="200" w:after="100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sz w:val="22"/>
      <w:szCs w:val="22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19FD"/>
    <w:pPr>
      <w:suppressAutoHyphens w:val="0"/>
      <w:spacing w:before="200" w:after="100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19FD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5D19F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5D19F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5D19F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D19F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D19FD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5D19FD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5D19FD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5D19FD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D19FD"/>
    <w:pPr>
      <w:suppressAutoHyphens w:val="0"/>
      <w:spacing w:after="200" w:line="288" w:lineRule="auto"/>
    </w:pPr>
    <w:rPr>
      <w:rFonts w:asciiTheme="minorHAnsi" w:eastAsiaTheme="minorHAnsi" w:hAnsiTheme="minorHAnsi" w:cstheme="minorBidi"/>
      <w:b/>
      <w:bCs/>
      <w:i/>
      <w:iCs/>
      <w:color w:val="943634" w:themeColor="accent2" w:themeShade="BF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5D19FD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uppressAutoHyphens w:val="0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5D19FD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5D19FD"/>
    <w:pPr>
      <w:pBdr>
        <w:bottom w:val="dotted" w:sz="8" w:space="10" w:color="C0504D" w:themeColor="accent2"/>
      </w:pBdr>
      <w:suppressAutoHyphens w:val="0"/>
      <w:spacing w:before="200" w:after="900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5D19FD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5D19FD"/>
    <w:rPr>
      <w:b/>
      <w:bCs/>
      <w:spacing w:val="0"/>
    </w:rPr>
  </w:style>
  <w:style w:type="character" w:styleId="a9">
    <w:name w:val="Emphasis"/>
    <w:uiPriority w:val="20"/>
    <w:qFormat/>
    <w:rsid w:val="005D19FD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5D19FD"/>
    <w:pPr>
      <w:suppressAutoHyphens w:val="0"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paragraph" w:styleId="ab">
    <w:name w:val="List Paragraph"/>
    <w:basedOn w:val="a"/>
    <w:uiPriority w:val="34"/>
    <w:qFormat/>
    <w:rsid w:val="005D19FD"/>
    <w:pPr>
      <w:suppressAutoHyphens w:val="0"/>
      <w:spacing w:after="200" w:line="288" w:lineRule="auto"/>
      <w:ind w:left="720"/>
      <w:contextualSpacing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5D19FD"/>
    <w:pPr>
      <w:suppressAutoHyphens w:val="0"/>
      <w:spacing w:after="200" w:line="288" w:lineRule="auto"/>
    </w:pPr>
    <w:rPr>
      <w:rFonts w:asciiTheme="minorHAnsi" w:eastAsiaTheme="minorHAnsi" w:hAnsiTheme="minorHAnsi" w:cstheme="minorBidi"/>
      <w:color w:val="943634" w:themeColor="accent2" w:themeShade="BF"/>
      <w:sz w:val="20"/>
      <w:szCs w:val="20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5D19FD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5D19FD"/>
    <w:pPr>
      <w:pBdr>
        <w:top w:val="dotted" w:sz="8" w:space="10" w:color="C0504D" w:themeColor="accent2"/>
        <w:bottom w:val="dotted" w:sz="8" w:space="10" w:color="C0504D" w:themeColor="accent2"/>
      </w:pBdr>
      <w:suppressAutoHyphens w:val="0"/>
      <w:spacing w:after="200"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5D19FD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5D19FD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5D19FD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5D19FD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5D19FD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5D19FD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5D19FD"/>
    <w:pPr>
      <w:outlineLvl w:val="9"/>
    </w:pPr>
  </w:style>
  <w:style w:type="paragraph" w:styleId="af4">
    <w:name w:val="Body Text"/>
    <w:basedOn w:val="a"/>
    <w:link w:val="af5"/>
    <w:rsid w:val="00B30370"/>
    <w:pPr>
      <w:jc w:val="both"/>
    </w:pPr>
    <w:rPr>
      <w:sz w:val="28"/>
      <w:szCs w:val="20"/>
    </w:rPr>
  </w:style>
  <w:style w:type="character" w:customStyle="1" w:styleId="af5">
    <w:name w:val="Основной текст Знак"/>
    <w:basedOn w:val="a0"/>
    <w:link w:val="af4"/>
    <w:rsid w:val="00B30370"/>
    <w:rPr>
      <w:rFonts w:ascii="Times New Roman" w:eastAsia="Times New Roman" w:hAnsi="Times New Roman" w:cs="Times New Roman"/>
      <w:sz w:val="28"/>
      <w:szCs w:val="20"/>
      <w:lang w:val="ru-RU" w:eastAsia="ar-SA" w:bidi="ar-SA"/>
    </w:rPr>
  </w:style>
  <w:style w:type="paragraph" w:styleId="af6">
    <w:name w:val="Normal (Web)"/>
    <w:basedOn w:val="a"/>
    <w:uiPriority w:val="99"/>
    <w:unhideWhenUsed/>
    <w:rsid w:val="001664D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pple-converted-space">
    <w:name w:val="apple-converted-space"/>
    <w:basedOn w:val="a0"/>
    <w:rsid w:val="005D02D1"/>
  </w:style>
  <w:style w:type="paragraph" w:styleId="af7">
    <w:name w:val="header"/>
    <w:basedOn w:val="a"/>
    <w:link w:val="af8"/>
    <w:uiPriority w:val="99"/>
    <w:unhideWhenUsed/>
    <w:rsid w:val="00AC1C6E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AC1C6E"/>
    <w:rPr>
      <w:rFonts w:ascii="Times New Roman" w:eastAsia="Times New Roman" w:hAnsi="Times New Roman" w:cs="Times New Roman"/>
      <w:sz w:val="24"/>
      <w:szCs w:val="24"/>
      <w:lang w:val="ru-RU" w:eastAsia="ar-SA" w:bidi="ar-SA"/>
    </w:rPr>
  </w:style>
  <w:style w:type="paragraph" w:styleId="af9">
    <w:name w:val="footer"/>
    <w:basedOn w:val="a"/>
    <w:link w:val="afa"/>
    <w:unhideWhenUsed/>
    <w:rsid w:val="00AC1C6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rsid w:val="00AC1C6E"/>
    <w:rPr>
      <w:rFonts w:ascii="Times New Roman" w:eastAsia="Times New Roman" w:hAnsi="Times New Roman" w:cs="Times New Roman"/>
      <w:sz w:val="24"/>
      <w:szCs w:val="24"/>
      <w:lang w:val="ru-RU" w:eastAsia="ar-SA" w:bidi="ar-SA"/>
    </w:rPr>
  </w:style>
  <w:style w:type="character" w:styleId="afb">
    <w:name w:val="Hyperlink"/>
    <w:basedOn w:val="a0"/>
    <w:uiPriority w:val="99"/>
    <w:unhideWhenUsed/>
    <w:rsid w:val="00161FF5"/>
    <w:rPr>
      <w:color w:val="0000FF" w:themeColor="hyperlink"/>
      <w:u w:val="single"/>
    </w:rPr>
  </w:style>
  <w:style w:type="paragraph" w:styleId="afc">
    <w:name w:val="Balloon Text"/>
    <w:basedOn w:val="a"/>
    <w:link w:val="afd"/>
    <w:uiPriority w:val="99"/>
    <w:semiHidden/>
    <w:unhideWhenUsed/>
    <w:rsid w:val="00E267B9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E267B9"/>
    <w:rPr>
      <w:rFonts w:ascii="Tahoma" w:eastAsia="Times New Roman" w:hAnsi="Tahoma" w:cs="Tahoma"/>
      <w:sz w:val="16"/>
      <w:szCs w:val="16"/>
      <w:lang w:val="ru-RU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9717FF-8FEA-4C4E-AC7A-E9A293F63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890</Words>
  <Characters>5075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administr_okt</Company>
  <LinksUpToDate>false</LinksUpToDate>
  <CharactersWithSpaces>5954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25</cp:revision>
  <cp:lastPrinted>2023-10-19T07:32:00Z</cp:lastPrinted>
  <dcterms:created xsi:type="dcterms:W3CDTF">2024-04-02T07:15:00Z</dcterms:created>
  <dcterms:modified xsi:type="dcterms:W3CDTF">2024-07-16T04:09:00Z</dcterms:modified>
</cp:coreProperties>
</file>