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5BE" w:rsidRPr="00A9086E" w:rsidRDefault="000715BE" w:rsidP="000715BE">
      <w:pPr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</w:rPr>
      </w:pPr>
      <w:r w:rsidRPr="00A9086E">
        <w:rPr>
          <w:rFonts w:ascii="Times New Roman" w:hAnsi="Times New Roman"/>
          <w:sz w:val="28"/>
          <w:szCs w:val="28"/>
        </w:rPr>
        <w:t>Приложение 1</w:t>
      </w:r>
    </w:p>
    <w:p w:rsidR="000715BE" w:rsidRPr="00A9086E" w:rsidRDefault="000715BE" w:rsidP="000715BE">
      <w:pPr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</w:rPr>
      </w:pPr>
      <w:r w:rsidRPr="00A9086E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0715BE" w:rsidRPr="00A9086E" w:rsidRDefault="000715BE" w:rsidP="000715BE">
      <w:pPr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</w:rPr>
      </w:pPr>
      <w:r w:rsidRPr="00A9086E">
        <w:rPr>
          <w:rFonts w:ascii="Times New Roman" w:hAnsi="Times New Roman"/>
          <w:sz w:val="28"/>
          <w:szCs w:val="28"/>
        </w:rPr>
        <w:t>городского округа Октябрьск</w:t>
      </w:r>
    </w:p>
    <w:p w:rsidR="000715BE" w:rsidRPr="00A9086E" w:rsidRDefault="000715BE" w:rsidP="000715BE">
      <w:pPr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</w:rPr>
      </w:pPr>
      <w:r w:rsidRPr="00A9086E">
        <w:rPr>
          <w:rFonts w:ascii="Times New Roman" w:hAnsi="Times New Roman"/>
          <w:sz w:val="28"/>
          <w:szCs w:val="28"/>
        </w:rPr>
        <w:t>Самарской области</w:t>
      </w:r>
    </w:p>
    <w:p w:rsidR="000715BE" w:rsidRPr="002B1785" w:rsidRDefault="00A11445" w:rsidP="000715BE">
      <w:pPr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  <w:u w:val="single"/>
        </w:rPr>
      </w:pPr>
      <w:r w:rsidRPr="002B1785">
        <w:rPr>
          <w:rFonts w:ascii="Times New Roman" w:hAnsi="Times New Roman"/>
          <w:sz w:val="28"/>
          <w:szCs w:val="28"/>
          <w:u w:val="single"/>
        </w:rPr>
        <w:t xml:space="preserve">от </w:t>
      </w:r>
      <w:r w:rsidR="002B1785" w:rsidRPr="002B1785">
        <w:rPr>
          <w:rFonts w:ascii="Times New Roman" w:hAnsi="Times New Roman"/>
          <w:sz w:val="28"/>
          <w:szCs w:val="28"/>
          <w:u w:val="single"/>
        </w:rPr>
        <w:t>20.08.2025</w:t>
      </w:r>
      <w:r w:rsidR="002B4EDE" w:rsidRPr="002B1785">
        <w:rPr>
          <w:rFonts w:ascii="Times New Roman" w:hAnsi="Times New Roman"/>
          <w:sz w:val="28"/>
          <w:szCs w:val="28"/>
          <w:u w:val="single"/>
        </w:rPr>
        <w:t xml:space="preserve"> №</w:t>
      </w:r>
      <w:r w:rsidR="002B1785">
        <w:rPr>
          <w:rFonts w:ascii="Times New Roman" w:hAnsi="Times New Roman"/>
          <w:sz w:val="28"/>
          <w:szCs w:val="28"/>
          <w:u w:val="single"/>
        </w:rPr>
        <w:t xml:space="preserve"> </w:t>
      </w:r>
      <w:r w:rsidR="002B1785" w:rsidRPr="002B1785">
        <w:rPr>
          <w:rFonts w:ascii="Times New Roman" w:hAnsi="Times New Roman"/>
          <w:sz w:val="28"/>
          <w:szCs w:val="28"/>
          <w:u w:val="single"/>
        </w:rPr>
        <w:t>707</w:t>
      </w:r>
    </w:p>
    <w:p w:rsidR="000F1C59" w:rsidRDefault="000F1C59" w:rsidP="00F055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E6F96" w:rsidRDefault="00FE6F96" w:rsidP="00F55F07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55EC" w:rsidRDefault="000855EC" w:rsidP="00F55F07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1C59" w:rsidRPr="001A1CE4" w:rsidRDefault="000F1C59" w:rsidP="00F55F07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CE4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E78A2" w:rsidRPr="001A1CE4" w:rsidRDefault="000F1C59" w:rsidP="00F55F07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CE4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976F1B" w:rsidRPr="001A1CE4">
        <w:rPr>
          <w:rFonts w:ascii="Times New Roman" w:hAnsi="Times New Roman" w:cs="Times New Roman"/>
          <w:b/>
          <w:sz w:val="28"/>
          <w:szCs w:val="28"/>
        </w:rPr>
        <w:t xml:space="preserve">порядке создания и деятельности рабочих групп </w:t>
      </w:r>
      <w:bookmarkStart w:id="0" w:name="_GoBack"/>
      <w:bookmarkEnd w:id="0"/>
      <w:r w:rsidR="00976F1B" w:rsidRPr="001A1CE4">
        <w:rPr>
          <w:rFonts w:ascii="Times New Roman" w:hAnsi="Times New Roman" w:cs="Times New Roman"/>
          <w:b/>
          <w:sz w:val="28"/>
          <w:szCs w:val="28"/>
        </w:rPr>
        <w:t>межведомственной комиссии по противодействию формированию просроченной задолженности по заработной плате и нелегальной занятости</w:t>
      </w:r>
      <w:r w:rsidR="005E78A2" w:rsidRPr="001A1CE4">
        <w:rPr>
          <w:rFonts w:ascii="Times New Roman" w:hAnsi="Times New Roman" w:cs="Times New Roman"/>
          <w:b/>
          <w:sz w:val="28"/>
          <w:szCs w:val="28"/>
        </w:rPr>
        <w:t xml:space="preserve"> на территории городского округа Октябрьск Самарской области</w:t>
      </w:r>
      <w:r w:rsidR="005D34CF" w:rsidRPr="001A1CE4">
        <w:rPr>
          <w:rFonts w:ascii="Times New Roman" w:hAnsi="Times New Roman" w:cs="Times New Roman"/>
          <w:b/>
          <w:sz w:val="28"/>
          <w:szCs w:val="28"/>
        </w:rPr>
        <w:t xml:space="preserve"> (далее по тексту – Положение)</w:t>
      </w:r>
    </w:p>
    <w:p w:rsidR="00FE6F96" w:rsidRPr="001A1CE4" w:rsidRDefault="00FE6F96" w:rsidP="00F55F07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E78A2" w:rsidRPr="001A1CE4" w:rsidRDefault="000F1C59" w:rsidP="00F55F07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CE4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FE6F96" w:rsidRPr="001A1CE4" w:rsidRDefault="00FE6F96" w:rsidP="00F55F07">
      <w:pPr>
        <w:pStyle w:val="a3"/>
        <w:spacing w:after="0" w:line="360" w:lineRule="auto"/>
        <w:ind w:left="927"/>
        <w:rPr>
          <w:rFonts w:ascii="Times New Roman" w:hAnsi="Times New Roman" w:cs="Times New Roman"/>
          <w:sz w:val="28"/>
          <w:szCs w:val="28"/>
        </w:rPr>
      </w:pPr>
    </w:p>
    <w:p w:rsidR="00976F1B" w:rsidRPr="001A1CE4" w:rsidRDefault="00976F1B" w:rsidP="00976F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CE4">
        <w:rPr>
          <w:rFonts w:ascii="Times New Roman" w:hAnsi="Times New Roman" w:cs="Times New Roman"/>
          <w:sz w:val="28"/>
          <w:szCs w:val="28"/>
        </w:rPr>
        <w:t xml:space="preserve">1.1. Рабочая группа межведомственной комиссии по противодействию формированию просроченной задолженности по заработной плате и нелегальной занятости на территории городского округа Октябрьск Самарской области (далее – рабочая группа) является неотъемлемой частью межведомственной комиссии по противодействию формированию просроченной задолженности по заработной плате и нелегальной занятости Самарской области (далее – межведомственная комиссия). </w:t>
      </w:r>
    </w:p>
    <w:p w:rsidR="00976F1B" w:rsidRPr="001A1CE4" w:rsidRDefault="00EA7815" w:rsidP="00976F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CE4">
        <w:rPr>
          <w:rFonts w:ascii="Times New Roman" w:hAnsi="Times New Roman" w:cs="Times New Roman"/>
          <w:sz w:val="28"/>
          <w:szCs w:val="28"/>
        </w:rPr>
        <w:t xml:space="preserve">1.2. </w:t>
      </w:r>
      <w:r w:rsidR="00C465CC" w:rsidRPr="001A1CE4">
        <w:rPr>
          <w:rFonts w:ascii="Times New Roman" w:hAnsi="Times New Roman" w:cs="Times New Roman"/>
          <w:sz w:val="28"/>
          <w:szCs w:val="28"/>
        </w:rPr>
        <w:t>Персональный с</w:t>
      </w:r>
      <w:r w:rsidRPr="001A1CE4">
        <w:rPr>
          <w:rFonts w:ascii="Times New Roman" w:hAnsi="Times New Roman" w:cs="Times New Roman"/>
          <w:sz w:val="28"/>
          <w:szCs w:val="28"/>
        </w:rPr>
        <w:t xml:space="preserve">остав </w:t>
      </w:r>
      <w:r w:rsidR="00854232" w:rsidRPr="001A1CE4">
        <w:rPr>
          <w:rFonts w:ascii="Times New Roman" w:hAnsi="Times New Roman" w:cs="Times New Roman"/>
          <w:sz w:val="28"/>
          <w:szCs w:val="28"/>
        </w:rPr>
        <w:t xml:space="preserve">и порядок работы </w:t>
      </w:r>
      <w:r w:rsidR="00976F1B" w:rsidRPr="001A1CE4">
        <w:rPr>
          <w:rFonts w:ascii="Times New Roman" w:hAnsi="Times New Roman" w:cs="Times New Roman"/>
          <w:sz w:val="28"/>
          <w:szCs w:val="28"/>
        </w:rPr>
        <w:t xml:space="preserve">рабочей группы </w:t>
      </w:r>
      <w:r w:rsidR="00903187" w:rsidRPr="001A1CE4">
        <w:rPr>
          <w:rFonts w:ascii="Times New Roman" w:hAnsi="Times New Roman" w:cs="Times New Roman"/>
          <w:sz w:val="28"/>
          <w:szCs w:val="28"/>
        </w:rPr>
        <w:t>утверждаю</w:t>
      </w:r>
      <w:r w:rsidR="00976F1B" w:rsidRPr="001A1CE4">
        <w:rPr>
          <w:rFonts w:ascii="Times New Roman" w:hAnsi="Times New Roman" w:cs="Times New Roman"/>
          <w:sz w:val="28"/>
          <w:szCs w:val="28"/>
        </w:rPr>
        <w:t xml:space="preserve">тся </w:t>
      </w:r>
      <w:r w:rsidR="00903187" w:rsidRPr="001A1CE4">
        <w:rPr>
          <w:rFonts w:ascii="Times New Roman" w:hAnsi="Times New Roman" w:cs="Times New Roman"/>
          <w:sz w:val="28"/>
          <w:szCs w:val="28"/>
        </w:rPr>
        <w:t>постановлением</w:t>
      </w:r>
      <w:r w:rsidR="00976F1B" w:rsidRPr="001A1CE4">
        <w:rPr>
          <w:rFonts w:ascii="Times New Roman" w:hAnsi="Times New Roman" w:cs="Times New Roman"/>
          <w:sz w:val="28"/>
          <w:szCs w:val="28"/>
        </w:rPr>
        <w:t xml:space="preserve"> </w:t>
      </w:r>
      <w:r w:rsidR="007D05D4" w:rsidRPr="001A1CE4">
        <w:rPr>
          <w:rFonts w:ascii="Times New Roman" w:hAnsi="Times New Roman" w:cs="Times New Roman"/>
          <w:sz w:val="28"/>
          <w:szCs w:val="28"/>
        </w:rPr>
        <w:t>А</w:t>
      </w:r>
      <w:r w:rsidR="00976F1B" w:rsidRPr="001A1CE4">
        <w:rPr>
          <w:rFonts w:ascii="Times New Roman" w:hAnsi="Times New Roman" w:cs="Times New Roman"/>
          <w:sz w:val="28"/>
          <w:szCs w:val="28"/>
        </w:rPr>
        <w:t>дминистрации городского округа Октябрьск Самарской области.</w:t>
      </w:r>
    </w:p>
    <w:p w:rsidR="0039313A" w:rsidRPr="001A1CE4" w:rsidRDefault="0039313A" w:rsidP="0039313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CE4">
        <w:rPr>
          <w:rFonts w:ascii="Times New Roman" w:hAnsi="Times New Roman" w:cs="Times New Roman"/>
          <w:sz w:val="28"/>
          <w:szCs w:val="28"/>
        </w:rPr>
        <w:t>1.3.  Рабочая группа в своей деятельности руководствуется Конс</w:t>
      </w:r>
      <w:r w:rsidR="007D05D4" w:rsidRPr="001A1CE4">
        <w:rPr>
          <w:rFonts w:ascii="Times New Roman" w:hAnsi="Times New Roman" w:cs="Times New Roman"/>
          <w:sz w:val="28"/>
          <w:szCs w:val="28"/>
        </w:rPr>
        <w:t xml:space="preserve">титуцией Российской Федерации, </w:t>
      </w:r>
      <w:r w:rsidR="00C465CC" w:rsidRPr="001A1CE4">
        <w:rPr>
          <w:rFonts w:ascii="Times New Roman" w:hAnsi="Times New Roman" w:cs="Times New Roman"/>
          <w:sz w:val="28"/>
          <w:szCs w:val="28"/>
        </w:rPr>
        <w:t>ф</w:t>
      </w:r>
      <w:r w:rsidRPr="001A1CE4">
        <w:rPr>
          <w:rFonts w:ascii="Times New Roman" w:hAnsi="Times New Roman" w:cs="Times New Roman"/>
          <w:sz w:val="28"/>
          <w:szCs w:val="28"/>
        </w:rPr>
        <w:t>едеральными законами, нормативными правовыми актами Президента Российской Федерации, Правительства Российской Федерации,</w:t>
      </w:r>
      <w:r w:rsidR="0010779C" w:rsidRPr="001A1CE4">
        <w:rPr>
          <w:rFonts w:ascii="Times New Roman" w:hAnsi="Times New Roman" w:cs="Times New Roman"/>
          <w:sz w:val="28"/>
          <w:szCs w:val="28"/>
        </w:rPr>
        <w:t xml:space="preserve"> Уставом Самарской области,</w:t>
      </w:r>
      <w:r w:rsidRPr="001A1CE4">
        <w:rPr>
          <w:rFonts w:ascii="Times New Roman" w:hAnsi="Times New Roman" w:cs="Times New Roman"/>
          <w:sz w:val="28"/>
          <w:szCs w:val="28"/>
        </w:rPr>
        <w:t xml:space="preserve">  законами и иными нормативными правовыми актами Самарской области, </w:t>
      </w:r>
      <w:r w:rsidR="0061655A" w:rsidRPr="001A1CE4">
        <w:rPr>
          <w:rFonts w:ascii="Times New Roman" w:hAnsi="Times New Roman" w:cs="Times New Roman"/>
          <w:sz w:val="28"/>
          <w:szCs w:val="28"/>
        </w:rPr>
        <w:lastRenderedPageBreak/>
        <w:t xml:space="preserve">Уставом городского округа Октябрьск Самарской области, </w:t>
      </w:r>
      <w:r w:rsidRPr="001A1CE4">
        <w:rPr>
          <w:rFonts w:ascii="Times New Roman" w:hAnsi="Times New Roman" w:cs="Times New Roman"/>
          <w:sz w:val="28"/>
          <w:szCs w:val="28"/>
        </w:rPr>
        <w:t xml:space="preserve">муниципальными правовыми актами городского округа Октябрьск Самарской области, а также настоящим Положением. </w:t>
      </w:r>
    </w:p>
    <w:p w:rsidR="00A57987" w:rsidRPr="001A1CE4" w:rsidRDefault="00A57987" w:rsidP="0039313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CE4">
        <w:rPr>
          <w:rFonts w:ascii="Times New Roman" w:hAnsi="Times New Roman" w:cs="Times New Roman"/>
          <w:sz w:val="28"/>
          <w:szCs w:val="28"/>
        </w:rPr>
        <w:t xml:space="preserve">1.4. В состав рабочей группы входят </w:t>
      </w:r>
      <w:r w:rsidR="00E84CFA" w:rsidRPr="001A1CE4">
        <w:rPr>
          <w:rFonts w:ascii="Times New Roman" w:hAnsi="Times New Roman" w:cs="Times New Roman"/>
          <w:sz w:val="28"/>
          <w:szCs w:val="28"/>
        </w:rPr>
        <w:t>представители</w:t>
      </w:r>
      <w:r w:rsidR="00A61D57" w:rsidRPr="001A1CE4">
        <w:rPr>
          <w:rFonts w:ascii="Times New Roman" w:hAnsi="Times New Roman" w:cs="Times New Roman"/>
          <w:sz w:val="28"/>
          <w:szCs w:val="28"/>
        </w:rPr>
        <w:t xml:space="preserve"> структурных подразделений </w:t>
      </w:r>
      <w:r w:rsidR="007D05D4" w:rsidRPr="001A1CE4">
        <w:rPr>
          <w:rFonts w:ascii="Times New Roman" w:hAnsi="Times New Roman" w:cs="Times New Roman"/>
          <w:sz w:val="28"/>
          <w:szCs w:val="28"/>
        </w:rPr>
        <w:t>А</w:t>
      </w:r>
      <w:r w:rsidR="00E84CFA" w:rsidRPr="001A1CE4">
        <w:rPr>
          <w:rFonts w:ascii="Times New Roman" w:hAnsi="Times New Roman" w:cs="Times New Roman"/>
          <w:sz w:val="28"/>
          <w:szCs w:val="28"/>
        </w:rPr>
        <w:t>дминистрации городского округа Октябрьск Самарской области</w:t>
      </w:r>
      <w:r w:rsidRPr="001A1CE4">
        <w:rPr>
          <w:rFonts w:ascii="Times New Roman" w:hAnsi="Times New Roman" w:cs="Times New Roman"/>
          <w:sz w:val="28"/>
          <w:szCs w:val="28"/>
        </w:rPr>
        <w:t>, заинтересованных территориальных органов федеральных органов исполнительной власти (по согласованию), государственных внебюджетных фондов (по согласованию), объединений профессиональных союзов (по согласованию), объединений работодателей</w:t>
      </w:r>
      <w:r w:rsidR="0061655A" w:rsidRPr="001A1CE4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Pr="001A1CE4">
        <w:rPr>
          <w:rFonts w:ascii="Times New Roman" w:hAnsi="Times New Roman" w:cs="Times New Roman"/>
          <w:sz w:val="28"/>
          <w:szCs w:val="28"/>
        </w:rPr>
        <w:t>, иных заинтересованных органов и организаций</w:t>
      </w:r>
      <w:r w:rsidR="0061655A" w:rsidRPr="001A1CE4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Pr="001A1CE4">
        <w:rPr>
          <w:rFonts w:ascii="Times New Roman" w:hAnsi="Times New Roman" w:cs="Times New Roman"/>
          <w:sz w:val="28"/>
          <w:szCs w:val="28"/>
        </w:rPr>
        <w:t>.</w:t>
      </w:r>
    </w:p>
    <w:p w:rsidR="00E84CFA" w:rsidRPr="001A1CE4" w:rsidRDefault="00BC48B7" w:rsidP="0039313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CE4">
        <w:rPr>
          <w:rFonts w:ascii="Times New Roman" w:hAnsi="Times New Roman" w:cs="Times New Roman"/>
          <w:sz w:val="28"/>
          <w:szCs w:val="28"/>
        </w:rPr>
        <w:t>Участие представителей органов прокуратуры</w:t>
      </w:r>
      <w:r w:rsidR="00C465CC" w:rsidRPr="001A1CE4">
        <w:rPr>
          <w:rFonts w:ascii="Times New Roman" w:hAnsi="Times New Roman" w:cs="Times New Roman"/>
          <w:sz w:val="28"/>
          <w:szCs w:val="28"/>
        </w:rPr>
        <w:t xml:space="preserve"> и Следственного комитета Российской Федерации</w:t>
      </w:r>
      <w:r w:rsidRPr="001A1CE4">
        <w:rPr>
          <w:rFonts w:ascii="Times New Roman" w:hAnsi="Times New Roman" w:cs="Times New Roman"/>
          <w:sz w:val="28"/>
          <w:szCs w:val="28"/>
        </w:rPr>
        <w:t>,</w:t>
      </w:r>
      <w:r w:rsidR="00C465CC" w:rsidRPr="001A1CE4">
        <w:rPr>
          <w:rFonts w:ascii="Times New Roman" w:hAnsi="Times New Roman" w:cs="Times New Roman"/>
          <w:sz w:val="28"/>
          <w:szCs w:val="28"/>
        </w:rPr>
        <w:t xml:space="preserve"> территориального органа Федеральной службы по труду и занятости, исполнительных органов государственной власти Самарской области </w:t>
      </w:r>
      <w:r w:rsidR="00527BD9" w:rsidRPr="001A1CE4">
        <w:rPr>
          <w:rFonts w:ascii="Times New Roman" w:hAnsi="Times New Roman" w:cs="Times New Roman"/>
          <w:sz w:val="28"/>
          <w:szCs w:val="28"/>
        </w:rPr>
        <w:t xml:space="preserve">в заседаниях рабочей группы возможно по приглашению председателя (заместителя председателя) рабочей группы без вхождения в ее состав. </w:t>
      </w:r>
    </w:p>
    <w:p w:rsidR="00BA7455" w:rsidRPr="001A1CE4" w:rsidRDefault="00BA7455" w:rsidP="0039313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7455" w:rsidRPr="001A1CE4" w:rsidRDefault="00BA7455" w:rsidP="00BA7455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CE4">
        <w:rPr>
          <w:rFonts w:ascii="Times New Roman" w:hAnsi="Times New Roman" w:cs="Times New Roman"/>
          <w:b/>
          <w:sz w:val="28"/>
          <w:szCs w:val="28"/>
        </w:rPr>
        <w:t>Организационные основы деятельности рабочей группы</w:t>
      </w:r>
    </w:p>
    <w:p w:rsidR="00A57987" w:rsidRPr="001A1CE4" w:rsidRDefault="00A57987" w:rsidP="0039313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9313A" w:rsidRPr="001A1CE4" w:rsidRDefault="00A61D57" w:rsidP="00976F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CE4">
        <w:rPr>
          <w:rFonts w:ascii="Times New Roman" w:hAnsi="Times New Roman" w:cs="Times New Roman"/>
          <w:sz w:val="28"/>
          <w:szCs w:val="28"/>
        </w:rPr>
        <w:t>2.1</w:t>
      </w:r>
      <w:r w:rsidR="00866CF4" w:rsidRPr="001A1CE4">
        <w:rPr>
          <w:rFonts w:ascii="Times New Roman" w:hAnsi="Times New Roman" w:cs="Times New Roman"/>
          <w:sz w:val="28"/>
          <w:szCs w:val="28"/>
        </w:rPr>
        <w:t xml:space="preserve">. </w:t>
      </w:r>
      <w:r w:rsidRPr="001A1CE4">
        <w:rPr>
          <w:rFonts w:ascii="Times New Roman" w:hAnsi="Times New Roman" w:cs="Times New Roman"/>
          <w:sz w:val="28"/>
          <w:szCs w:val="28"/>
        </w:rPr>
        <w:t xml:space="preserve"> Деятельность рабочей группы осуществляется в форме заседаний, в том числе заочных, выездных и в форме видео-конференц-связи.</w:t>
      </w:r>
    </w:p>
    <w:p w:rsidR="00A61D57" w:rsidRPr="001A1CE4" w:rsidRDefault="00A61D57" w:rsidP="00976F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CE4">
        <w:rPr>
          <w:rFonts w:ascii="Times New Roman" w:hAnsi="Times New Roman" w:cs="Times New Roman"/>
          <w:sz w:val="28"/>
          <w:szCs w:val="28"/>
        </w:rPr>
        <w:t>2.2</w:t>
      </w:r>
      <w:r w:rsidR="00866CF4" w:rsidRPr="001A1CE4">
        <w:rPr>
          <w:rFonts w:ascii="Times New Roman" w:hAnsi="Times New Roman" w:cs="Times New Roman"/>
          <w:sz w:val="28"/>
          <w:szCs w:val="28"/>
        </w:rPr>
        <w:t>.</w:t>
      </w:r>
      <w:r w:rsidRPr="001A1CE4">
        <w:rPr>
          <w:rFonts w:ascii="Times New Roman" w:hAnsi="Times New Roman" w:cs="Times New Roman"/>
          <w:sz w:val="28"/>
          <w:szCs w:val="28"/>
        </w:rPr>
        <w:t xml:space="preserve"> Рабочая группа формируется в составе председателя рабочей группы, заместителя председателя рабочей группы, секретаря рабочей группы и членов рабочей группы.</w:t>
      </w:r>
    </w:p>
    <w:p w:rsidR="00A61D57" w:rsidRPr="001A1CE4" w:rsidRDefault="00A61D57" w:rsidP="00976F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CE4">
        <w:rPr>
          <w:rFonts w:ascii="Times New Roman" w:hAnsi="Times New Roman" w:cs="Times New Roman"/>
          <w:sz w:val="28"/>
          <w:szCs w:val="28"/>
        </w:rPr>
        <w:t>2.3</w:t>
      </w:r>
      <w:r w:rsidR="00866CF4" w:rsidRPr="001A1CE4">
        <w:rPr>
          <w:rFonts w:ascii="Times New Roman" w:hAnsi="Times New Roman" w:cs="Times New Roman"/>
          <w:sz w:val="28"/>
          <w:szCs w:val="28"/>
        </w:rPr>
        <w:t>.</w:t>
      </w:r>
      <w:r w:rsidRPr="001A1CE4">
        <w:rPr>
          <w:rFonts w:ascii="Times New Roman" w:hAnsi="Times New Roman" w:cs="Times New Roman"/>
          <w:sz w:val="28"/>
          <w:szCs w:val="28"/>
        </w:rPr>
        <w:t xml:space="preserve"> Председателем рабоч</w:t>
      </w:r>
      <w:r w:rsidR="007D05D4" w:rsidRPr="001A1CE4">
        <w:rPr>
          <w:rFonts w:ascii="Times New Roman" w:hAnsi="Times New Roman" w:cs="Times New Roman"/>
          <w:sz w:val="28"/>
          <w:szCs w:val="28"/>
        </w:rPr>
        <w:t>ей группы является заместитель Г</w:t>
      </w:r>
      <w:r w:rsidRPr="001A1CE4">
        <w:rPr>
          <w:rFonts w:ascii="Times New Roman" w:hAnsi="Times New Roman" w:cs="Times New Roman"/>
          <w:sz w:val="28"/>
          <w:szCs w:val="28"/>
        </w:rPr>
        <w:t>лавы городского округа Октябрьск Самарской области.</w:t>
      </w:r>
    </w:p>
    <w:p w:rsidR="00A61D57" w:rsidRPr="001A1CE4" w:rsidRDefault="00A61D57" w:rsidP="00976F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CE4">
        <w:rPr>
          <w:rFonts w:ascii="Times New Roman" w:hAnsi="Times New Roman" w:cs="Times New Roman"/>
          <w:sz w:val="28"/>
          <w:szCs w:val="28"/>
        </w:rPr>
        <w:t>2.4</w:t>
      </w:r>
      <w:r w:rsidR="00866CF4" w:rsidRPr="001A1CE4">
        <w:rPr>
          <w:rFonts w:ascii="Times New Roman" w:hAnsi="Times New Roman" w:cs="Times New Roman"/>
          <w:sz w:val="28"/>
          <w:szCs w:val="28"/>
        </w:rPr>
        <w:t>.</w:t>
      </w:r>
      <w:r w:rsidRPr="001A1CE4">
        <w:rPr>
          <w:rFonts w:ascii="Times New Roman" w:hAnsi="Times New Roman" w:cs="Times New Roman"/>
          <w:sz w:val="28"/>
          <w:szCs w:val="28"/>
        </w:rPr>
        <w:t xml:space="preserve"> Заместитель председателя рабочей группы, секретарь рабочей группы, назначаются из числа представителей </w:t>
      </w:r>
      <w:r w:rsidR="007D05D4" w:rsidRPr="001A1CE4">
        <w:rPr>
          <w:rFonts w:ascii="Times New Roman" w:hAnsi="Times New Roman" w:cs="Times New Roman"/>
          <w:sz w:val="28"/>
          <w:szCs w:val="28"/>
        </w:rPr>
        <w:t>А</w:t>
      </w:r>
      <w:r w:rsidRPr="001A1CE4">
        <w:rPr>
          <w:rFonts w:ascii="Times New Roman" w:hAnsi="Times New Roman" w:cs="Times New Roman"/>
          <w:sz w:val="28"/>
          <w:szCs w:val="28"/>
        </w:rPr>
        <w:t>дминистрации городского округа Октябрьск Самарской области.</w:t>
      </w:r>
    </w:p>
    <w:p w:rsidR="00A61D57" w:rsidRPr="001A1CE4" w:rsidRDefault="00A61D57" w:rsidP="00976F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CE4">
        <w:rPr>
          <w:rFonts w:ascii="Times New Roman" w:hAnsi="Times New Roman" w:cs="Times New Roman"/>
          <w:sz w:val="28"/>
          <w:szCs w:val="28"/>
        </w:rPr>
        <w:lastRenderedPageBreak/>
        <w:t>2.5</w:t>
      </w:r>
      <w:r w:rsidR="00866CF4" w:rsidRPr="001A1CE4">
        <w:rPr>
          <w:rFonts w:ascii="Times New Roman" w:hAnsi="Times New Roman" w:cs="Times New Roman"/>
          <w:sz w:val="28"/>
          <w:szCs w:val="28"/>
        </w:rPr>
        <w:t xml:space="preserve">. </w:t>
      </w:r>
      <w:r w:rsidRPr="001A1CE4">
        <w:rPr>
          <w:rFonts w:ascii="Times New Roman" w:hAnsi="Times New Roman" w:cs="Times New Roman"/>
          <w:sz w:val="28"/>
          <w:szCs w:val="28"/>
        </w:rPr>
        <w:t xml:space="preserve"> Председатель рабочей группы руководит ее деятельностью и несет ответственность за выполнение возложенных на рабочую группу задач.</w:t>
      </w:r>
    </w:p>
    <w:p w:rsidR="00343C8D" w:rsidRPr="001A1CE4" w:rsidRDefault="00343C8D" w:rsidP="00976F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CE4">
        <w:rPr>
          <w:rFonts w:ascii="Times New Roman" w:hAnsi="Times New Roman" w:cs="Times New Roman"/>
          <w:sz w:val="28"/>
          <w:szCs w:val="28"/>
        </w:rPr>
        <w:t>2.6</w:t>
      </w:r>
      <w:r w:rsidR="00866CF4" w:rsidRPr="001A1CE4">
        <w:rPr>
          <w:rFonts w:ascii="Times New Roman" w:hAnsi="Times New Roman" w:cs="Times New Roman"/>
          <w:sz w:val="28"/>
          <w:szCs w:val="28"/>
        </w:rPr>
        <w:t xml:space="preserve">. </w:t>
      </w:r>
      <w:r w:rsidRPr="001A1CE4">
        <w:rPr>
          <w:rFonts w:ascii="Times New Roman" w:hAnsi="Times New Roman" w:cs="Times New Roman"/>
          <w:sz w:val="28"/>
          <w:szCs w:val="28"/>
        </w:rPr>
        <w:t xml:space="preserve"> Заседания рабочей группы проводятся по мере необходимости, но не реже одного раза в </w:t>
      </w:r>
      <w:r w:rsidR="00C465CC" w:rsidRPr="001A1CE4">
        <w:rPr>
          <w:rFonts w:ascii="Times New Roman" w:hAnsi="Times New Roman" w:cs="Times New Roman"/>
          <w:sz w:val="28"/>
          <w:szCs w:val="28"/>
        </w:rPr>
        <w:t>квартал</w:t>
      </w:r>
      <w:r w:rsidRPr="001A1CE4">
        <w:rPr>
          <w:rFonts w:ascii="Times New Roman" w:hAnsi="Times New Roman" w:cs="Times New Roman"/>
          <w:sz w:val="28"/>
          <w:szCs w:val="28"/>
        </w:rPr>
        <w:t>.</w:t>
      </w:r>
    </w:p>
    <w:p w:rsidR="00C465CC" w:rsidRPr="001A1CE4" w:rsidRDefault="00C465CC" w:rsidP="00976F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CE4">
        <w:rPr>
          <w:rFonts w:ascii="Times New Roman" w:hAnsi="Times New Roman" w:cs="Times New Roman"/>
          <w:sz w:val="28"/>
          <w:szCs w:val="28"/>
        </w:rPr>
        <w:t>Повестка заседания рабочей группы формируется в соответствии с планом работы рабочей группы на соответствующий календарный год и предложениями членов рабочей группы.</w:t>
      </w:r>
    </w:p>
    <w:p w:rsidR="00C465CC" w:rsidRPr="001A1CE4" w:rsidRDefault="00C465CC" w:rsidP="00976F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CE4">
        <w:rPr>
          <w:rFonts w:ascii="Times New Roman" w:hAnsi="Times New Roman" w:cs="Times New Roman"/>
          <w:sz w:val="28"/>
          <w:szCs w:val="28"/>
        </w:rPr>
        <w:t xml:space="preserve">План работы рабочей группы на соответствующий календарный год утверждается </w:t>
      </w:r>
      <w:r w:rsidR="00037722" w:rsidRPr="001A1CE4">
        <w:rPr>
          <w:rFonts w:ascii="Times New Roman" w:hAnsi="Times New Roman" w:cs="Times New Roman"/>
          <w:sz w:val="28"/>
          <w:szCs w:val="28"/>
        </w:rPr>
        <w:t>на заседании рабочей группы.</w:t>
      </w:r>
    </w:p>
    <w:p w:rsidR="00343C8D" w:rsidRPr="001A1CE4" w:rsidRDefault="00343C8D" w:rsidP="00976F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CE4">
        <w:rPr>
          <w:rFonts w:ascii="Times New Roman" w:hAnsi="Times New Roman" w:cs="Times New Roman"/>
          <w:sz w:val="28"/>
          <w:szCs w:val="28"/>
        </w:rPr>
        <w:t>Заседание рабочей группы считается правомочным, если на нем присутствует более половины ее членов.</w:t>
      </w:r>
    </w:p>
    <w:p w:rsidR="00343C8D" w:rsidRPr="001A1CE4" w:rsidRDefault="00343C8D" w:rsidP="00976F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CE4">
        <w:rPr>
          <w:rFonts w:ascii="Times New Roman" w:hAnsi="Times New Roman" w:cs="Times New Roman"/>
          <w:sz w:val="28"/>
          <w:szCs w:val="28"/>
        </w:rPr>
        <w:t xml:space="preserve">Заседания рабочей группы проводит председатель рабочей группы, а в случае </w:t>
      </w:r>
      <w:r w:rsidR="00D86DDD" w:rsidRPr="001A1CE4">
        <w:rPr>
          <w:rFonts w:ascii="Times New Roman" w:hAnsi="Times New Roman" w:cs="Times New Roman"/>
          <w:sz w:val="28"/>
          <w:szCs w:val="28"/>
        </w:rPr>
        <w:t>его отсутствия – заместитель председателя рабочей группы.</w:t>
      </w:r>
    </w:p>
    <w:p w:rsidR="00D86DDD" w:rsidRPr="001A1CE4" w:rsidRDefault="00D86DDD" w:rsidP="00976F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CE4">
        <w:rPr>
          <w:rFonts w:ascii="Times New Roman" w:hAnsi="Times New Roman" w:cs="Times New Roman"/>
          <w:sz w:val="28"/>
          <w:szCs w:val="28"/>
        </w:rPr>
        <w:t xml:space="preserve">Решения рабочей группы </w:t>
      </w:r>
      <w:r w:rsidR="0081609A" w:rsidRPr="001A1CE4">
        <w:rPr>
          <w:rFonts w:ascii="Times New Roman" w:hAnsi="Times New Roman" w:cs="Times New Roman"/>
          <w:sz w:val="28"/>
          <w:szCs w:val="28"/>
        </w:rPr>
        <w:t xml:space="preserve">принимаются большинством голосов присутствующих на заседании членов рабочей группы. В случае равенства голосов решающим является голос </w:t>
      </w:r>
      <w:r w:rsidR="00037722" w:rsidRPr="001A1CE4">
        <w:rPr>
          <w:rFonts w:ascii="Times New Roman" w:hAnsi="Times New Roman" w:cs="Times New Roman"/>
          <w:sz w:val="28"/>
          <w:szCs w:val="28"/>
        </w:rPr>
        <w:t>председательствующего</w:t>
      </w:r>
      <w:r w:rsidR="0081609A" w:rsidRPr="001A1CE4">
        <w:rPr>
          <w:rFonts w:ascii="Times New Roman" w:hAnsi="Times New Roman" w:cs="Times New Roman"/>
          <w:sz w:val="28"/>
          <w:szCs w:val="28"/>
        </w:rPr>
        <w:t>.</w:t>
      </w:r>
    </w:p>
    <w:p w:rsidR="00232337" w:rsidRPr="001A1CE4" w:rsidRDefault="00232337" w:rsidP="00976F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CE4">
        <w:rPr>
          <w:rFonts w:ascii="Times New Roman" w:hAnsi="Times New Roman" w:cs="Times New Roman"/>
          <w:sz w:val="28"/>
          <w:szCs w:val="28"/>
        </w:rPr>
        <w:t>2.7</w:t>
      </w:r>
      <w:r w:rsidR="00866CF4" w:rsidRPr="001A1CE4">
        <w:rPr>
          <w:rFonts w:ascii="Times New Roman" w:hAnsi="Times New Roman" w:cs="Times New Roman"/>
          <w:sz w:val="28"/>
          <w:szCs w:val="28"/>
        </w:rPr>
        <w:t>.</w:t>
      </w:r>
      <w:r w:rsidRPr="001A1CE4">
        <w:rPr>
          <w:rFonts w:ascii="Times New Roman" w:hAnsi="Times New Roman" w:cs="Times New Roman"/>
          <w:sz w:val="28"/>
          <w:szCs w:val="28"/>
        </w:rPr>
        <w:t xml:space="preserve"> </w:t>
      </w:r>
      <w:r w:rsidR="00866634" w:rsidRPr="001A1CE4">
        <w:rPr>
          <w:rFonts w:ascii="Times New Roman" w:hAnsi="Times New Roman" w:cs="Times New Roman"/>
          <w:sz w:val="28"/>
          <w:szCs w:val="28"/>
        </w:rPr>
        <w:t>Решения рабочей группы оформляются протоколом, который подписывается председательствующим на заседании рабочей группы.</w:t>
      </w:r>
    </w:p>
    <w:p w:rsidR="00866634" w:rsidRPr="001A1CE4" w:rsidRDefault="00866634" w:rsidP="00976F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CE4">
        <w:rPr>
          <w:rFonts w:ascii="Times New Roman" w:hAnsi="Times New Roman" w:cs="Times New Roman"/>
          <w:sz w:val="28"/>
          <w:szCs w:val="28"/>
        </w:rPr>
        <w:t>2.8</w:t>
      </w:r>
      <w:r w:rsidR="00866CF4" w:rsidRPr="001A1CE4">
        <w:rPr>
          <w:rFonts w:ascii="Times New Roman" w:hAnsi="Times New Roman" w:cs="Times New Roman"/>
          <w:sz w:val="28"/>
          <w:szCs w:val="28"/>
        </w:rPr>
        <w:t>.</w:t>
      </w:r>
      <w:r w:rsidR="00037722" w:rsidRPr="001A1C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37722" w:rsidRPr="001A1CE4">
        <w:rPr>
          <w:rFonts w:ascii="Times New Roman" w:hAnsi="Times New Roman" w:cs="Times New Roman"/>
          <w:sz w:val="28"/>
          <w:szCs w:val="28"/>
        </w:rPr>
        <w:t xml:space="preserve">Решения рабочей группы </w:t>
      </w:r>
      <w:r w:rsidRPr="001A1CE4">
        <w:rPr>
          <w:rFonts w:ascii="Times New Roman" w:hAnsi="Times New Roman" w:cs="Times New Roman"/>
          <w:sz w:val="28"/>
          <w:szCs w:val="28"/>
        </w:rPr>
        <w:t xml:space="preserve">направляются в межведомственную комиссию, членам рабочей группы, руководителям хозяйствующих субъектов, рассмотренным на заседаниях </w:t>
      </w:r>
      <w:r w:rsidR="00037722" w:rsidRPr="001A1CE4">
        <w:rPr>
          <w:rFonts w:ascii="Times New Roman" w:hAnsi="Times New Roman" w:cs="Times New Roman"/>
          <w:sz w:val="28"/>
          <w:szCs w:val="28"/>
        </w:rPr>
        <w:t>рабочей группы, имеющих</w:t>
      </w:r>
      <w:r w:rsidR="001620E3" w:rsidRPr="001A1CE4">
        <w:rPr>
          <w:rFonts w:ascii="Times New Roman" w:hAnsi="Times New Roman" w:cs="Times New Roman"/>
          <w:sz w:val="28"/>
          <w:szCs w:val="28"/>
        </w:rPr>
        <w:t xml:space="preserve"> факты (признаки) нелегальной занятости и (или) формирования просроченной задолженности по заработной плате, а также иным заинтересованным ор</w:t>
      </w:r>
      <w:r w:rsidR="00037722" w:rsidRPr="001A1CE4">
        <w:rPr>
          <w:rFonts w:ascii="Times New Roman" w:hAnsi="Times New Roman" w:cs="Times New Roman"/>
          <w:sz w:val="28"/>
          <w:szCs w:val="28"/>
        </w:rPr>
        <w:t>ганам и организациям в течение 5</w:t>
      </w:r>
      <w:r w:rsidR="001620E3" w:rsidRPr="001A1CE4">
        <w:rPr>
          <w:rFonts w:ascii="Times New Roman" w:hAnsi="Times New Roman" w:cs="Times New Roman"/>
          <w:sz w:val="28"/>
          <w:szCs w:val="28"/>
        </w:rPr>
        <w:t xml:space="preserve"> рабочих дней со дня </w:t>
      </w:r>
      <w:r w:rsidR="00037722" w:rsidRPr="001A1CE4">
        <w:rPr>
          <w:rFonts w:ascii="Times New Roman" w:hAnsi="Times New Roman" w:cs="Times New Roman"/>
          <w:sz w:val="28"/>
          <w:szCs w:val="28"/>
        </w:rPr>
        <w:t>проведения заседания рабочей группы</w:t>
      </w:r>
      <w:r w:rsidR="001620E3" w:rsidRPr="001A1CE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620E3" w:rsidRPr="001A1CE4" w:rsidRDefault="001620E3" w:rsidP="00976F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CE4">
        <w:rPr>
          <w:rFonts w:ascii="Times New Roman" w:hAnsi="Times New Roman" w:cs="Times New Roman"/>
          <w:sz w:val="28"/>
          <w:szCs w:val="28"/>
        </w:rPr>
        <w:t>2.9</w:t>
      </w:r>
      <w:r w:rsidR="00866CF4" w:rsidRPr="001A1CE4">
        <w:rPr>
          <w:rFonts w:ascii="Times New Roman" w:hAnsi="Times New Roman" w:cs="Times New Roman"/>
          <w:sz w:val="28"/>
          <w:szCs w:val="28"/>
        </w:rPr>
        <w:t>.</w:t>
      </w:r>
      <w:r w:rsidRPr="001A1C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A1CE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A1CE4">
        <w:rPr>
          <w:rFonts w:ascii="Times New Roman" w:hAnsi="Times New Roman" w:cs="Times New Roman"/>
          <w:sz w:val="28"/>
          <w:szCs w:val="28"/>
        </w:rPr>
        <w:t xml:space="preserve"> исполнением решений рабочей группы осуществляет председатель (заместитель председателя) рабочей группы.</w:t>
      </w:r>
    </w:p>
    <w:p w:rsidR="001620E3" w:rsidRPr="001A1CE4" w:rsidRDefault="001620E3" w:rsidP="00976F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CE4">
        <w:rPr>
          <w:rFonts w:ascii="Times New Roman" w:hAnsi="Times New Roman" w:cs="Times New Roman"/>
          <w:sz w:val="28"/>
          <w:szCs w:val="28"/>
        </w:rPr>
        <w:t>2.10</w:t>
      </w:r>
      <w:r w:rsidR="00866CF4" w:rsidRPr="001A1CE4">
        <w:rPr>
          <w:rFonts w:ascii="Times New Roman" w:hAnsi="Times New Roman" w:cs="Times New Roman"/>
          <w:sz w:val="28"/>
          <w:szCs w:val="28"/>
        </w:rPr>
        <w:t xml:space="preserve">. </w:t>
      </w:r>
      <w:r w:rsidRPr="001A1CE4">
        <w:rPr>
          <w:rFonts w:ascii="Times New Roman" w:hAnsi="Times New Roman" w:cs="Times New Roman"/>
          <w:sz w:val="28"/>
          <w:szCs w:val="28"/>
        </w:rPr>
        <w:t xml:space="preserve"> Подготовка и организация проведения заседаний рабочей группы осуществляются секретарем рабочей группы.</w:t>
      </w:r>
    </w:p>
    <w:p w:rsidR="001620E3" w:rsidRPr="001A1CE4" w:rsidRDefault="001620E3" w:rsidP="00976F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CE4">
        <w:rPr>
          <w:rFonts w:ascii="Times New Roman" w:hAnsi="Times New Roman" w:cs="Times New Roman"/>
          <w:sz w:val="28"/>
          <w:szCs w:val="28"/>
        </w:rPr>
        <w:lastRenderedPageBreak/>
        <w:t>2.11</w:t>
      </w:r>
      <w:r w:rsidR="00866CF4" w:rsidRPr="001A1CE4">
        <w:rPr>
          <w:rFonts w:ascii="Times New Roman" w:hAnsi="Times New Roman" w:cs="Times New Roman"/>
          <w:sz w:val="28"/>
          <w:szCs w:val="28"/>
        </w:rPr>
        <w:t>.</w:t>
      </w:r>
      <w:r w:rsidRPr="001A1CE4">
        <w:rPr>
          <w:rFonts w:ascii="Times New Roman" w:hAnsi="Times New Roman" w:cs="Times New Roman"/>
          <w:sz w:val="28"/>
          <w:szCs w:val="28"/>
        </w:rPr>
        <w:t xml:space="preserve"> Координация деятельности рабочих групп осуществляется межведомственной комиссией. </w:t>
      </w:r>
    </w:p>
    <w:p w:rsidR="001620E3" w:rsidRPr="001A1CE4" w:rsidRDefault="001620E3" w:rsidP="000E01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6F96" w:rsidRPr="001A1CE4" w:rsidRDefault="001620E3" w:rsidP="001620E3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CE4">
        <w:rPr>
          <w:rFonts w:ascii="Times New Roman" w:hAnsi="Times New Roman" w:cs="Times New Roman"/>
          <w:b/>
          <w:sz w:val="28"/>
          <w:szCs w:val="28"/>
        </w:rPr>
        <w:t>Задачи и права рабочей группы</w:t>
      </w:r>
    </w:p>
    <w:p w:rsidR="00F05535" w:rsidRPr="001A1CE4" w:rsidRDefault="001620E3" w:rsidP="00F55F0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1CE4">
        <w:rPr>
          <w:rFonts w:ascii="Times New Roman" w:hAnsi="Times New Roman" w:cs="Times New Roman"/>
          <w:b/>
          <w:sz w:val="28"/>
          <w:szCs w:val="28"/>
        </w:rPr>
        <w:t>3.1</w:t>
      </w:r>
      <w:r w:rsidR="00866CF4" w:rsidRPr="001A1CE4">
        <w:rPr>
          <w:rFonts w:ascii="Times New Roman" w:hAnsi="Times New Roman" w:cs="Times New Roman"/>
          <w:b/>
          <w:sz w:val="28"/>
          <w:szCs w:val="28"/>
        </w:rPr>
        <w:t>.</w:t>
      </w:r>
      <w:r w:rsidRPr="001A1CE4">
        <w:rPr>
          <w:rFonts w:ascii="Times New Roman" w:hAnsi="Times New Roman" w:cs="Times New Roman"/>
          <w:b/>
          <w:sz w:val="28"/>
          <w:szCs w:val="28"/>
        </w:rPr>
        <w:t xml:space="preserve"> Основными задачами рабочей группы</w:t>
      </w:r>
      <w:r w:rsidR="000F1C59" w:rsidRPr="001A1CE4">
        <w:rPr>
          <w:rFonts w:ascii="Times New Roman" w:hAnsi="Times New Roman" w:cs="Times New Roman"/>
          <w:b/>
          <w:sz w:val="28"/>
          <w:szCs w:val="28"/>
        </w:rPr>
        <w:t xml:space="preserve"> являются:</w:t>
      </w:r>
    </w:p>
    <w:p w:rsidR="001620E3" w:rsidRPr="001A1CE4" w:rsidRDefault="00C4424C" w:rsidP="00F55F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CE4">
        <w:rPr>
          <w:rFonts w:ascii="Times New Roman" w:hAnsi="Times New Roman" w:cs="Times New Roman"/>
          <w:sz w:val="28"/>
          <w:szCs w:val="28"/>
        </w:rPr>
        <w:t>а)</w:t>
      </w:r>
      <w:r w:rsidR="001620E3" w:rsidRPr="001A1CE4">
        <w:rPr>
          <w:rFonts w:ascii="Times New Roman" w:hAnsi="Times New Roman" w:cs="Times New Roman"/>
          <w:sz w:val="28"/>
          <w:szCs w:val="28"/>
        </w:rPr>
        <w:t xml:space="preserve"> </w:t>
      </w:r>
      <w:r w:rsidRPr="001A1CE4">
        <w:rPr>
          <w:rFonts w:ascii="Times New Roman" w:hAnsi="Times New Roman" w:cs="Times New Roman"/>
          <w:sz w:val="28"/>
          <w:szCs w:val="28"/>
        </w:rPr>
        <w:t>к</w:t>
      </w:r>
      <w:r w:rsidR="001620E3" w:rsidRPr="001A1CE4">
        <w:rPr>
          <w:rFonts w:ascii="Times New Roman" w:hAnsi="Times New Roman" w:cs="Times New Roman"/>
          <w:sz w:val="28"/>
          <w:szCs w:val="28"/>
        </w:rPr>
        <w:t xml:space="preserve">оординация и обеспечение эффективного взаимодействия </w:t>
      </w:r>
      <w:r w:rsidR="007D05D4" w:rsidRPr="001A1CE4">
        <w:rPr>
          <w:rFonts w:ascii="Times New Roman" w:hAnsi="Times New Roman" w:cs="Times New Roman"/>
          <w:sz w:val="28"/>
          <w:szCs w:val="28"/>
        </w:rPr>
        <w:t>А</w:t>
      </w:r>
      <w:r w:rsidR="00077E4C" w:rsidRPr="001A1CE4">
        <w:rPr>
          <w:rFonts w:ascii="Times New Roman" w:hAnsi="Times New Roman" w:cs="Times New Roman"/>
          <w:sz w:val="28"/>
          <w:szCs w:val="28"/>
        </w:rPr>
        <w:t xml:space="preserve">дминистрации городского округа Октябрьск </w:t>
      </w:r>
      <w:r w:rsidR="00B847D7" w:rsidRPr="001A1CE4"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  <w:r w:rsidR="00077E4C" w:rsidRPr="001A1CE4">
        <w:rPr>
          <w:rFonts w:ascii="Times New Roman" w:hAnsi="Times New Roman" w:cs="Times New Roman"/>
          <w:sz w:val="28"/>
          <w:szCs w:val="28"/>
        </w:rPr>
        <w:t>с территориальными органами федеральных органов исполнительной власти, правоохранительными органами, контрольными (надзорными) органами, государственными внебюджетными фондами, объединениями профсоюзов и работодателей, направленного на противодействие формированию просроченной задолженности по заработной плате и нелегальной занятости в городском округе Октябрьск Самарско</w:t>
      </w:r>
      <w:r w:rsidR="00540588" w:rsidRPr="001A1CE4">
        <w:rPr>
          <w:rFonts w:ascii="Times New Roman" w:hAnsi="Times New Roman" w:cs="Times New Roman"/>
          <w:sz w:val="28"/>
          <w:szCs w:val="28"/>
        </w:rPr>
        <w:t>й области;</w:t>
      </w:r>
    </w:p>
    <w:p w:rsidR="00077E4C" w:rsidRPr="001A1CE4" w:rsidRDefault="00540588" w:rsidP="00F55F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CE4">
        <w:rPr>
          <w:rFonts w:ascii="Times New Roman" w:hAnsi="Times New Roman" w:cs="Times New Roman"/>
          <w:sz w:val="28"/>
          <w:szCs w:val="28"/>
        </w:rPr>
        <w:t xml:space="preserve"> б)</w:t>
      </w:r>
      <w:r w:rsidR="00077E4C" w:rsidRPr="001A1CE4">
        <w:rPr>
          <w:rFonts w:ascii="Times New Roman" w:hAnsi="Times New Roman" w:cs="Times New Roman"/>
          <w:sz w:val="28"/>
          <w:szCs w:val="28"/>
        </w:rPr>
        <w:t xml:space="preserve"> </w:t>
      </w:r>
      <w:r w:rsidRPr="001A1CE4">
        <w:rPr>
          <w:rFonts w:ascii="Times New Roman" w:hAnsi="Times New Roman" w:cs="Times New Roman"/>
          <w:sz w:val="28"/>
          <w:szCs w:val="28"/>
        </w:rPr>
        <w:t>п</w:t>
      </w:r>
      <w:r w:rsidR="00077E4C" w:rsidRPr="001A1CE4">
        <w:rPr>
          <w:rFonts w:ascii="Times New Roman" w:hAnsi="Times New Roman" w:cs="Times New Roman"/>
          <w:sz w:val="28"/>
          <w:szCs w:val="28"/>
        </w:rPr>
        <w:t>роведение мероприятий, направленных на противодействие нелегальной занятости и снижение численно</w:t>
      </w:r>
      <w:r w:rsidRPr="001A1CE4">
        <w:rPr>
          <w:rFonts w:ascii="Times New Roman" w:hAnsi="Times New Roman" w:cs="Times New Roman"/>
          <w:sz w:val="28"/>
          <w:szCs w:val="28"/>
        </w:rPr>
        <w:t>сти неформально занятых граждан;</w:t>
      </w:r>
    </w:p>
    <w:p w:rsidR="00077E4C" w:rsidRPr="001A1CE4" w:rsidRDefault="00540588" w:rsidP="00F55F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CE4">
        <w:rPr>
          <w:rFonts w:ascii="Times New Roman" w:hAnsi="Times New Roman" w:cs="Times New Roman"/>
          <w:sz w:val="28"/>
          <w:szCs w:val="28"/>
        </w:rPr>
        <w:t xml:space="preserve"> в) о</w:t>
      </w:r>
      <w:r w:rsidR="00077E4C" w:rsidRPr="001A1CE4">
        <w:rPr>
          <w:rFonts w:ascii="Times New Roman" w:hAnsi="Times New Roman" w:cs="Times New Roman"/>
          <w:sz w:val="28"/>
          <w:szCs w:val="28"/>
        </w:rPr>
        <w:t>существление мониторинга и анализа результа</w:t>
      </w:r>
      <w:r w:rsidRPr="001A1CE4">
        <w:rPr>
          <w:rFonts w:ascii="Times New Roman" w:hAnsi="Times New Roman" w:cs="Times New Roman"/>
          <w:sz w:val="28"/>
          <w:szCs w:val="28"/>
        </w:rPr>
        <w:t>тов деятельности рабочей группы;</w:t>
      </w:r>
    </w:p>
    <w:p w:rsidR="00077E4C" w:rsidRPr="001A1CE4" w:rsidRDefault="00540588" w:rsidP="00F55F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CE4">
        <w:rPr>
          <w:rFonts w:ascii="Times New Roman" w:hAnsi="Times New Roman" w:cs="Times New Roman"/>
          <w:sz w:val="28"/>
          <w:szCs w:val="28"/>
        </w:rPr>
        <w:t xml:space="preserve"> г) о</w:t>
      </w:r>
      <w:r w:rsidR="00077E4C" w:rsidRPr="001A1CE4">
        <w:rPr>
          <w:rFonts w:ascii="Times New Roman" w:hAnsi="Times New Roman" w:cs="Times New Roman"/>
          <w:sz w:val="28"/>
          <w:szCs w:val="28"/>
        </w:rPr>
        <w:t xml:space="preserve">существление мониторинга результатов </w:t>
      </w:r>
      <w:r w:rsidR="00C92AFA" w:rsidRPr="001A1CE4">
        <w:rPr>
          <w:rFonts w:ascii="Times New Roman" w:hAnsi="Times New Roman" w:cs="Times New Roman"/>
          <w:sz w:val="28"/>
          <w:szCs w:val="28"/>
        </w:rPr>
        <w:t>работы по противодействию нелегальной занятости на территории городского округа Октябрьск Самарской области, обеспечение достижения</w:t>
      </w:r>
      <w:r w:rsidRPr="001A1CE4">
        <w:rPr>
          <w:rFonts w:ascii="Times New Roman" w:hAnsi="Times New Roman" w:cs="Times New Roman"/>
          <w:sz w:val="28"/>
          <w:szCs w:val="28"/>
        </w:rPr>
        <w:t xml:space="preserve"> значений</w:t>
      </w:r>
      <w:r w:rsidR="00C92AFA" w:rsidRPr="001A1CE4">
        <w:rPr>
          <w:rFonts w:ascii="Times New Roman" w:hAnsi="Times New Roman" w:cs="Times New Roman"/>
          <w:sz w:val="28"/>
          <w:szCs w:val="28"/>
        </w:rPr>
        <w:t xml:space="preserve"> целевых показателей по </w:t>
      </w:r>
      <w:r w:rsidRPr="001A1CE4">
        <w:rPr>
          <w:rFonts w:ascii="Times New Roman" w:hAnsi="Times New Roman" w:cs="Times New Roman"/>
          <w:sz w:val="28"/>
          <w:szCs w:val="28"/>
        </w:rPr>
        <w:t>выявлению нелегальной занятости;</w:t>
      </w:r>
    </w:p>
    <w:p w:rsidR="000E01B6" w:rsidRPr="001A1CE4" w:rsidRDefault="00540588" w:rsidP="00F55F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CE4">
        <w:rPr>
          <w:rFonts w:ascii="Times New Roman" w:hAnsi="Times New Roman" w:cs="Times New Roman"/>
          <w:sz w:val="28"/>
          <w:szCs w:val="28"/>
        </w:rPr>
        <w:t>д) н</w:t>
      </w:r>
      <w:r w:rsidR="000E01B6" w:rsidRPr="001A1CE4">
        <w:rPr>
          <w:rFonts w:ascii="Times New Roman" w:hAnsi="Times New Roman" w:cs="Times New Roman"/>
          <w:sz w:val="28"/>
          <w:szCs w:val="28"/>
        </w:rPr>
        <w:t>аправление в межведомственную комиссию ежемесячного мониторинга результатов работы по противодействию нелегальной занятости на территории городского округа Октябрьск Самарской области</w:t>
      </w:r>
      <w:r w:rsidRPr="001A1CE4">
        <w:rPr>
          <w:rFonts w:ascii="Times New Roman" w:hAnsi="Times New Roman" w:cs="Times New Roman"/>
          <w:sz w:val="28"/>
          <w:szCs w:val="28"/>
        </w:rPr>
        <w:t>;</w:t>
      </w:r>
      <w:r w:rsidR="000E01B6" w:rsidRPr="001A1C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01B6" w:rsidRPr="001A1CE4" w:rsidRDefault="00540588" w:rsidP="00F55F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CE4">
        <w:rPr>
          <w:rFonts w:ascii="Times New Roman" w:hAnsi="Times New Roman" w:cs="Times New Roman"/>
          <w:sz w:val="28"/>
          <w:szCs w:val="28"/>
        </w:rPr>
        <w:t>е) н</w:t>
      </w:r>
      <w:r w:rsidR="00A11445" w:rsidRPr="001A1CE4">
        <w:rPr>
          <w:rFonts w:ascii="Times New Roman" w:hAnsi="Times New Roman" w:cs="Times New Roman"/>
          <w:sz w:val="28"/>
          <w:szCs w:val="28"/>
        </w:rPr>
        <w:t xml:space="preserve">аправление в межведомственную комиссию ежеквартальной информации о проведении информационно-разъяснительной работы в целях снижения уровня теневой занятости и легализации трудовых отношений на территории </w:t>
      </w:r>
      <w:r w:rsidRPr="001A1CE4">
        <w:rPr>
          <w:rFonts w:ascii="Times New Roman" w:hAnsi="Times New Roman" w:cs="Times New Roman"/>
          <w:sz w:val="28"/>
          <w:szCs w:val="28"/>
        </w:rPr>
        <w:t>городского округа Октябрьск Самарской области</w:t>
      </w:r>
      <w:r w:rsidR="00EA457B" w:rsidRPr="001A1CE4">
        <w:rPr>
          <w:rFonts w:ascii="Times New Roman" w:hAnsi="Times New Roman" w:cs="Times New Roman"/>
          <w:sz w:val="28"/>
          <w:szCs w:val="28"/>
        </w:rPr>
        <w:t>;</w:t>
      </w:r>
    </w:p>
    <w:p w:rsidR="00C92AFA" w:rsidRPr="001A1CE4" w:rsidRDefault="00EA457B" w:rsidP="00F55F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CE4">
        <w:rPr>
          <w:rFonts w:ascii="Times New Roman" w:hAnsi="Times New Roman" w:cs="Times New Roman"/>
          <w:sz w:val="28"/>
          <w:szCs w:val="28"/>
        </w:rPr>
        <w:lastRenderedPageBreak/>
        <w:t>ж)</w:t>
      </w:r>
      <w:r w:rsidR="00C92AFA" w:rsidRPr="001A1CE4">
        <w:rPr>
          <w:rFonts w:ascii="Times New Roman" w:hAnsi="Times New Roman" w:cs="Times New Roman"/>
          <w:sz w:val="28"/>
          <w:szCs w:val="28"/>
        </w:rPr>
        <w:t xml:space="preserve"> </w:t>
      </w:r>
      <w:r w:rsidRPr="001A1CE4">
        <w:rPr>
          <w:rFonts w:ascii="Times New Roman" w:hAnsi="Times New Roman" w:cs="Times New Roman"/>
          <w:sz w:val="28"/>
          <w:szCs w:val="28"/>
        </w:rPr>
        <w:t>п</w:t>
      </w:r>
      <w:r w:rsidR="00C92AFA" w:rsidRPr="001A1CE4">
        <w:rPr>
          <w:rFonts w:ascii="Times New Roman" w:hAnsi="Times New Roman" w:cs="Times New Roman"/>
          <w:sz w:val="28"/>
          <w:szCs w:val="28"/>
        </w:rPr>
        <w:t>роведение мероприятий, направленных на выявление и ликвидацию просроченной задолженности по заработной плате перед рабо</w:t>
      </w:r>
      <w:r w:rsidR="00581C29">
        <w:rPr>
          <w:rFonts w:ascii="Times New Roman" w:hAnsi="Times New Roman" w:cs="Times New Roman"/>
          <w:sz w:val="28"/>
          <w:szCs w:val="28"/>
        </w:rPr>
        <w:t>тниками хозяйствующих субъектов.</w:t>
      </w:r>
    </w:p>
    <w:p w:rsidR="000855EC" w:rsidRPr="001A1CE4" w:rsidRDefault="000855EC" w:rsidP="00A114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2AFA" w:rsidRPr="001A1CE4" w:rsidRDefault="00C92AFA" w:rsidP="000855E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1CE4">
        <w:rPr>
          <w:rFonts w:ascii="Times New Roman" w:hAnsi="Times New Roman" w:cs="Times New Roman"/>
          <w:b/>
          <w:sz w:val="28"/>
          <w:szCs w:val="28"/>
        </w:rPr>
        <w:t xml:space="preserve">3.2 Рабочая группа в </w:t>
      </w:r>
      <w:proofErr w:type="gramStart"/>
      <w:r w:rsidRPr="001A1CE4">
        <w:rPr>
          <w:rFonts w:ascii="Times New Roman" w:hAnsi="Times New Roman" w:cs="Times New Roman"/>
          <w:b/>
          <w:sz w:val="28"/>
          <w:szCs w:val="28"/>
        </w:rPr>
        <w:t>рамках</w:t>
      </w:r>
      <w:proofErr w:type="gramEnd"/>
      <w:r w:rsidRPr="001A1CE4">
        <w:rPr>
          <w:rFonts w:ascii="Times New Roman" w:hAnsi="Times New Roman" w:cs="Times New Roman"/>
          <w:b/>
          <w:sz w:val="28"/>
          <w:szCs w:val="28"/>
        </w:rPr>
        <w:t xml:space="preserve"> возложенных на нее задач:</w:t>
      </w:r>
    </w:p>
    <w:p w:rsidR="00C92AFA" w:rsidRPr="001A1CE4" w:rsidRDefault="00733BBF" w:rsidP="00F55F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CE4">
        <w:rPr>
          <w:rFonts w:ascii="Times New Roman" w:hAnsi="Times New Roman" w:cs="Times New Roman"/>
          <w:sz w:val="28"/>
          <w:szCs w:val="28"/>
        </w:rPr>
        <w:t>а)</w:t>
      </w:r>
      <w:r w:rsidR="008C58EA" w:rsidRPr="001A1CE4">
        <w:rPr>
          <w:rFonts w:ascii="Times New Roman" w:hAnsi="Times New Roman" w:cs="Times New Roman"/>
          <w:sz w:val="28"/>
          <w:szCs w:val="28"/>
        </w:rPr>
        <w:t xml:space="preserve"> </w:t>
      </w:r>
      <w:r w:rsidRPr="001A1CE4">
        <w:rPr>
          <w:rFonts w:ascii="Times New Roman" w:hAnsi="Times New Roman" w:cs="Times New Roman"/>
          <w:sz w:val="28"/>
          <w:szCs w:val="28"/>
        </w:rPr>
        <w:t>о</w:t>
      </w:r>
      <w:r w:rsidR="00C92AFA" w:rsidRPr="001A1CE4">
        <w:rPr>
          <w:rFonts w:ascii="Times New Roman" w:hAnsi="Times New Roman" w:cs="Times New Roman"/>
          <w:sz w:val="28"/>
          <w:szCs w:val="28"/>
        </w:rPr>
        <w:t xml:space="preserve">беспечивает в </w:t>
      </w:r>
      <w:r w:rsidR="007D05D4" w:rsidRPr="001A1CE4">
        <w:rPr>
          <w:rFonts w:ascii="Times New Roman" w:hAnsi="Times New Roman" w:cs="Times New Roman"/>
          <w:sz w:val="28"/>
          <w:szCs w:val="28"/>
        </w:rPr>
        <w:t>А</w:t>
      </w:r>
      <w:r w:rsidR="00C92AFA" w:rsidRPr="001A1CE4">
        <w:rPr>
          <w:rFonts w:ascii="Times New Roman" w:hAnsi="Times New Roman" w:cs="Times New Roman"/>
          <w:sz w:val="28"/>
          <w:szCs w:val="28"/>
        </w:rPr>
        <w:t xml:space="preserve">дминистрации городского округа Октябрьск Самарской области работу </w:t>
      </w:r>
      <w:r w:rsidR="00EA457B" w:rsidRPr="001A1CE4">
        <w:rPr>
          <w:rFonts w:ascii="Times New Roman" w:hAnsi="Times New Roman" w:cs="Times New Roman"/>
          <w:sz w:val="28"/>
          <w:szCs w:val="28"/>
        </w:rPr>
        <w:t>г</w:t>
      </w:r>
      <w:r w:rsidR="00C92AFA" w:rsidRPr="001A1CE4">
        <w:rPr>
          <w:rFonts w:ascii="Times New Roman" w:hAnsi="Times New Roman" w:cs="Times New Roman"/>
          <w:sz w:val="28"/>
          <w:szCs w:val="28"/>
        </w:rPr>
        <w:t>орячей линии по приему обращений граждан и юридических лиц, содержащих информацию о фактах (признаках)</w:t>
      </w:r>
      <w:r w:rsidR="008C58EA" w:rsidRPr="001A1CE4">
        <w:rPr>
          <w:rFonts w:ascii="Times New Roman" w:hAnsi="Times New Roman" w:cs="Times New Roman"/>
          <w:sz w:val="28"/>
          <w:szCs w:val="28"/>
        </w:rPr>
        <w:t xml:space="preserve"> </w:t>
      </w:r>
      <w:r w:rsidR="00C92AFA" w:rsidRPr="001A1CE4">
        <w:rPr>
          <w:rFonts w:ascii="Times New Roman" w:hAnsi="Times New Roman" w:cs="Times New Roman"/>
          <w:sz w:val="28"/>
          <w:szCs w:val="28"/>
        </w:rPr>
        <w:t>нелегальной занятости и (или) просроченной задолженности</w:t>
      </w:r>
      <w:r w:rsidR="008C58EA" w:rsidRPr="001A1CE4">
        <w:rPr>
          <w:rFonts w:ascii="Times New Roman" w:hAnsi="Times New Roman" w:cs="Times New Roman"/>
          <w:sz w:val="28"/>
          <w:szCs w:val="28"/>
        </w:rPr>
        <w:t xml:space="preserve"> по заработной плате перед работниками хозяйствующих субъектов</w:t>
      </w:r>
      <w:r w:rsidR="00EA457B" w:rsidRPr="001A1CE4">
        <w:rPr>
          <w:rFonts w:ascii="Times New Roman" w:hAnsi="Times New Roman" w:cs="Times New Roman"/>
          <w:sz w:val="28"/>
          <w:szCs w:val="28"/>
        </w:rPr>
        <w:t xml:space="preserve"> (далее по тексту – горячая линия</w:t>
      </w:r>
      <w:r w:rsidR="005D34CF" w:rsidRPr="001A1CE4">
        <w:rPr>
          <w:rFonts w:ascii="Times New Roman" w:hAnsi="Times New Roman" w:cs="Times New Roman"/>
          <w:sz w:val="28"/>
          <w:szCs w:val="28"/>
        </w:rPr>
        <w:t>)</w:t>
      </w:r>
      <w:r w:rsidR="008C58EA" w:rsidRPr="001A1CE4">
        <w:rPr>
          <w:rFonts w:ascii="Times New Roman" w:hAnsi="Times New Roman" w:cs="Times New Roman"/>
          <w:sz w:val="28"/>
          <w:szCs w:val="28"/>
        </w:rPr>
        <w:t>.</w:t>
      </w:r>
    </w:p>
    <w:p w:rsidR="00331E82" w:rsidRPr="001A1CE4" w:rsidRDefault="00331E82" w:rsidP="00F55F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CE4">
        <w:rPr>
          <w:rFonts w:ascii="Times New Roman" w:hAnsi="Times New Roman" w:cs="Times New Roman"/>
          <w:sz w:val="28"/>
          <w:szCs w:val="28"/>
        </w:rPr>
        <w:t>Ответственным лицом за прием и регистрацию обращений г</w:t>
      </w:r>
      <w:r w:rsidR="00EA457B" w:rsidRPr="001A1CE4">
        <w:rPr>
          <w:rFonts w:ascii="Times New Roman" w:hAnsi="Times New Roman" w:cs="Times New Roman"/>
          <w:sz w:val="28"/>
          <w:szCs w:val="28"/>
        </w:rPr>
        <w:t xml:space="preserve">раждан поступивших на телефоны </w:t>
      </w:r>
      <w:r w:rsidRPr="001A1CE4">
        <w:rPr>
          <w:rFonts w:ascii="Times New Roman" w:hAnsi="Times New Roman" w:cs="Times New Roman"/>
          <w:sz w:val="28"/>
          <w:szCs w:val="28"/>
        </w:rPr>
        <w:t>горячей линии является секретарь комиссии.</w:t>
      </w:r>
    </w:p>
    <w:p w:rsidR="005D34CF" w:rsidRPr="001A1CE4" w:rsidRDefault="00331E82" w:rsidP="00F55F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CE4">
        <w:rPr>
          <w:rFonts w:ascii="Times New Roman" w:hAnsi="Times New Roman" w:cs="Times New Roman"/>
          <w:sz w:val="28"/>
          <w:szCs w:val="28"/>
        </w:rPr>
        <w:t xml:space="preserve">Прием обращений граждан ведется по телефонам:  (84646)2-13-21 и (84646)2-14-55, в соответствии с графиком работы </w:t>
      </w:r>
      <w:r w:rsidR="007D05D4" w:rsidRPr="001A1CE4">
        <w:rPr>
          <w:rFonts w:ascii="Times New Roman" w:hAnsi="Times New Roman" w:cs="Times New Roman"/>
          <w:sz w:val="28"/>
          <w:szCs w:val="28"/>
        </w:rPr>
        <w:t>А</w:t>
      </w:r>
      <w:r w:rsidRPr="001A1CE4">
        <w:rPr>
          <w:rFonts w:ascii="Times New Roman" w:hAnsi="Times New Roman" w:cs="Times New Roman"/>
          <w:sz w:val="28"/>
          <w:szCs w:val="28"/>
        </w:rPr>
        <w:t>дминистрации городского округа Октябрьск Самарской области.</w:t>
      </w:r>
    </w:p>
    <w:p w:rsidR="00331E82" w:rsidRPr="001A1CE4" w:rsidRDefault="005D34CF" w:rsidP="00F55F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CE4">
        <w:rPr>
          <w:rFonts w:ascii="Times New Roman" w:hAnsi="Times New Roman" w:cs="Times New Roman"/>
          <w:sz w:val="28"/>
          <w:szCs w:val="28"/>
        </w:rPr>
        <w:t xml:space="preserve">Обращения граждан фиксируются в журнале «Регистрация обращений граждан на горячую линию по вопросам </w:t>
      </w:r>
      <w:r w:rsidR="00331E82" w:rsidRPr="001A1CE4">
        <w:rPr>
          <w:rFonts w:ascii="Times New Roman" w:hAnsi="Times New Roman" w:cs="Times New Roman"/>
          <w:sz w:val="28"/>
          <w:szCs w:val="28"/>
        </w:rPr>
        <w:t xml:space="preserve"> </w:t>
      </w:r>
      <w:r w:rsidRPr="001A1CE4">
        <w:rPr>
          <w:rFonts w:ascii="Times New Roman" w:hAnsi="Times New Roman" w:cs="Times New Roman"/>
          <w:sz w:val="28"/>
          <w:szCs w:val="28"/>
        </w:rPr>
        <w:t xml:space="preserve">нелегальной занятости и (или) просроченной задолженности по заработной плате перед работниками хозяйствующих субъектов» по форме согласно приложению 1 к настоящему Положению. </w:t>
      </w:r>
    </w:p>
    <w:p w:rsidR="005D34CF" w:rsidRPr="001A1CE4" w:rsidRDefault="005D34CF" w:rsidP="00F55F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1CE4">
        <w:rPr>
          <w:rFonts w:ascii="Times New Roman" w:hAnsi="Times New Roman" w:cs="Times New Roman"/>
          <w:sz w:val="28"/>
          <w:szCs w:val="28"/>
        </w:rPr>
        <w:t>Информация, поступившая на горячую линию рассматривается</w:t>
      </w:r>
      <w:proofErr w:type="gramEnd"/>
      <w:r w:rsidRPr="001A1CE4">
        <w:rPr>
          <w:rFonts w:ascii="Times New Roman" w:hAnsi="Times New Roman" w:cs="Times New Roman"/>
          <w:sz w:val="28"/>
          <w:szCs w:val="28"/>
        </w:rPr>
        <w:t xml:space="preserve"> на очередном заседании рабочей группы. Срок рассмотрения обращения граждан составляет не более 30 календарных дней. На заседание рабочей группы приглашается работодатель (его представитель) лица, обратившегося по телефону горячей линии.</w:t>
      </w:r>
      <w:r w:rsidR="00B33A77" w:rsidRPr="001A1CE4">
        <w:rPr>
          <w:rFonts w:ascii="Times New Roman" w:hAnsi="Times New Roman" w:cs="Times New Roman"/>
          <w:sz w:val="28"/>
          <w:szCs w:val="28"/>
        </w:rPr>
        <w:t xml:space="preserve"> По результатам проведения заседания, решение рабочей группы доводится до сведения заявителя в письменной форме.</w:t>
      </w:r>
    </w:p>
    <w:p w:rsidR="00160C97" w:rsidRPr="001A1CE4" w:rsidRDefault="00160C97" w:rsidP="00F55F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1CE4">
        <w:rPr>
          <w:rFonts w:ascii="Times New Roman" w:hAnsi="Times New Roman" w:cs="Times New Roman"/>
          <w:sz w:val="28"/>
          <w:szCs w:val="28"/>
        </w:rPr>
        <w:t>Анонимные обращения, поступившие на горячую линию не рассматриваются</w:t>
      </w:r>
      <w:proofErr w:type="gramEnd"/>
      <w:r w:rsidRPr="001A1CE4">
        <w:rPr>
          <w:rFonts w:ascii="Times New Roman" w:hAnsi="Times New Roman" w:cs="Times New Roman"/>
          <w:sz w:val="28"/>
          <w:szCs w:val="28"/>
        </w:rPr>
        <w:t>.</w:t>
      </w:r>
    </w:p>
    <w:p w:rsidR="00160C97" w:rsidRPr="001A1CE4" w:rsidRDefault="00F0750E" w:rsidP="00F0750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CE4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Информация о функционировании и режиме работы телефонов </w:t>
      </w:r>
      <w:r w:rsidR="00EA457B" w:rsidRPr="001A1CE4">
        <w:rPr>
          <w:rFonts w:ascii="Times New Roman" w:hAnsi="Times New Roman" w:cs="Times New Roman"/>
          <w:sz w:val="28"/>
          <w:szCs w:val="28"/>
        </w:rPr>
        <w:t>горячей линии</w:t>
      </w:r>
      <w:r w:rsidRPr="001A1CE4">
        <w:rPr>
          <w:rFonts w:ascii="Times New Roman" w:hAnsi="Times New Roman" w:cs="Times New Roman"/>
          <w:sz w:val="28"/>
          <w:szCs w:val="28"/>
        </w:rPr>
        <w:t xml:space="preserve"> размещается на официальном сайте </w:t>
      </w:r>
      <w:r w:rsidR="007D05D4" w:rsidRPr="001A1CE4">
        <w:rPr>
          <w:rFonts w:ascii="Times New Roman" w:hAnsi="Times New Roman" w:cs="Times New Roman"/>
          <w:sz w:val="28"/>
          <w:szCs w:val="28"/>
        </w:rPr>
        <w:t>А</w:t>
      </w:r>
      <w:r w:rsidRPr="001A1CE4">
        <w:rPr>
          <w:rFonts w:ascii="Times New Roman" w:hAnsi="Times New Roman" w:cs="Times New Roman"/>
          <w:sz w:val="28"/>
          <w:szCs w:val="28"/>
        </w:rPr>
        <w:t xml:space="preserve">дминистрации городского округа Октябрьск Самарской области в сети «Интернет» </w:t>
      </w:r>
      <w:hyperlink r:id="rId9" w:history="1">
        <w:r w:rsidRPr="001A1CE4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1A1CE4">
          <w:rPr>
            <w:rStyle w:val="a8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1A1CE4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oktyabrskadm</w:t>
        </w:r>
        <w:proofErr w:type="spellEnd"/>
        <w:r w:rsidRPr="001A1CE4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A1CE4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1A1CE4">
          <w:rPr>
            <w:rStyle w:val="a8"/>
            <w:rFonts w:ascii="Times New Roman" w:hAnsi="Times New Roman" w:cs="Times New Roman"/>
            <w:sz w:val="28"/>
            <w:szCs w:val="28"/>
          </w:rPr>
          <w:t>/</w:t>
        </w:r>
      </w:hyperlink>
      <w:r w:rsidRPr="001A1CE4">
        <w:rPr>
          <w:rFonts w:ascii="Times New Roman" w:hAnsi="Times New Roman" w:cs="Times New Roman"/>
          <w:sz w:val="28"/>
          <w:szCs w:val="28"/>
        </w:rPr>
        <w:t xml:space="preserve"> и в газете «Октябрьское время».</w:t>
      </w:r>
    </w:p>
    <w:p w:rsidR="008C58EA" w:rsidRPr="001A1CE4" w:rsidRDefault="00733BBF" w:rsidP="00F55F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CE4">
        <w:rPr>
          <w:rFonts w:ascii="Times New Roman" w:hAnsi="Times New Roman" w:cs="Times New Roman"/>
          <w:sz w:val="28"/>
          <w:szCs w:val="28"/>
        </w:rPr>
        <w:t>б) р</w:t>
      </w:r>
      <w:r w:rsidR="008C58EA" w:rsidRPr="001A1CE4">
        <w:rPr>
          <w:rFonts w:ascii="Times New Roman" w:hAnsi="Times New Roman" w:cs="Times New Roman"/>
          <w:sz w:val="28"/>
          <w:szCs w:val="28"/>
        </w:rPr>
        <w:t>ассматривает материалы по невыплате заработной платы с приглашением руководителей организаций, имеющих задолженность по заработной плате перед работниками, собственников орган</w:t>
      </w:r>
      <w:r w:rsidR="007132BD" w:rsidRPr="001A1CE4">
        <w:rPr>
          <w:rFonts w:ascii="Times New Roman" w:hAnsi="Times New Roman" w:cs="Times New Roman"/>
          <w:sz w:val="28"/>
          <w:szCs w:val="28"/>
        </w:rPr>
        <w:t>изаций, арбитражных управляющих;</w:t>
      </w:r>
    </w:p>
    <w:p w:rsidR="00C53041" w:rsidRPr="001A1CE4" w:rsidRDefault="00733BBF" w:rsidP="00F55F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CE4">
        <w:rPr>
          <w:rFonts w:ascii="Times New Roman" w:hAnsi="Times New Roman" w:cs="Times New Roman"/>
          <w:sz w:val="28"/>
          <w:szCs w:val="28"/>
        </w:rPr>
        <w:t>в) в</w:t>
      </w:r>
      <w:r w:rsidR="00C53041" w:rsidRPr="001A1CE4">
        <w:rPr>
          <w:rFonts w:ascii="Times New Roman" w:hAnsi="Times New Roman" w:cs="Times New Roman"/>
          <w:sz w:val="28"/>
          <w:szCs w:val="28"/>
        </w:rPr>
        <w:t>ыявляет причины образования просроченной за</w:t>
      </w:r>
      <w:r w:rsidR="007132BD" w:rsidRPr="001A1CE4">
        <w:rPr>
          <w:rFonts w:ascii="Times New Roman" w:hAnsi="Times New Roman" w:cs="Times New Roman"/>
          <w:sz w:val="28"/>
          <w:szCs w:val="28"/>
        </w:rPr>
        <w:t>долженности по заработной плате;</w:t>
      </w:r>
    </w:p>
    <w:p w:rsidR="008C58EA" w:rsidRPr="001A1CE4" w:rsidRDefault="00733BBF" w:rsidP="007D05D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CE4">
        <w:rPr>
          <w:rFonts w:ascii="Times New Roman" w:hAnsi="Times New Roman" w:cs="Times New Roman"/>
          <w:sz w:val="28"/>
          <w:szCs w:val="28"/>
        </w:rPr>
        <w:t>г)</w:t>
      </w:r>
      <w:r w:rsidR="00866CF4" w:rsidRPr="001A1CE4">
        <w:rPr>
          <w:rFonts w:ascii="Times New Roman" w:hAnsi="Times New Roman" w:cs="Times New Roman"/>
          <w:sz w:val="28"/>
          <w:szCs w:val="28"/>
        </w:rPr>
        <w:t xml:space="preserve"> </w:t>
      </w:r>
      <w:r w:rsidRPr="001A1CE4">
        <w:rPr>
          <w:rFonts w:ascii="Times New Roman" w:hAnsi="Times New Roman" w:cs="Times New Roman"/>
          <w:sz w:val="28"/>
          <w:szCs w:val="28"/>
        </w:rPr>
        <w:t xml:space="preserve"> п</w:t>
      </w:r>
      <w:r w:rsidR="008C58EA" w:rsidRPr="001A1CE4">
        <w:rPr>
          <w:rFonts w:ascii="Times New Roman" w:hAnsi="Times New Roman" w:cs="Times New Roman"/>
          <w:sz w:val="28"/>
          <w:szCs w:val="28"/>
        </w:rPr>
        <w:t xml:space="preserve">роводит анализ письменных обращений граждан и юридических лиц, поступивших </w:t>
      </w:r>
      <w:r w:rsidR="007D05D4" w:rsidRPr="001A1CE4">
        <w:rPr>
          <w:rFonts w:ascii="Times New Roman" w:hAnsi="Times New Roman" w:cs="Times New Roman"/>
          <w:sz w:val="28"/>
          <w:szCs w:val="28"/>
        </w:rPr>
        <w:t>в А</w:t>
      </w:r>
      <w:r w:rsidR="008C58EA" w:rsidRPr="001A1CE4">
        <w:rPr>
          <w:rFonts w:ascii="Times New Roman" w:hAnsi="Times New Roman" w:cs="Times New Roman"/>
          <w:sz w:val="28"/>
          <w:szCs w:val="28"/>
        </w:rPr>
        <w:t>дминистраци</w:t>
      </w:r>
      <w:r w:rsidR="007D05D4" w:rsidRPr="001A1CE4">
        <w:rPr>
          <w:rFonts w:ascii="Times New Roman" w:hAnsi="Times New Roman" w:cs="Times New Roman"/>
          <w:sz w:val="28"/>
          <w:szCs w:val="28"/>
        </w:rPr>
        <w:t>ю</w:t>
      </w:r>
      <w:r w:rsidR="008C58EA" w:rsidRPr="001A1CE4">
        <w:rPr>
          <w:rFonts w:ascii="Times New Roman" w:hAnsi="Times New Roman" w:cs="Times New Roman"/>
          <w:sz w:val="28"/>
          <w:szCs w:val="28"/>
        </w:rPr>
        <w:t xml:space="preserve"> городского округа Октябрьск Самарской области,</w:t>
      </w:r>
      <w:r w:rsidR="00C53041" w:rsidRPr="001A1CE4">
        <w:rPr>
          <w:rFonts w:ascii="Times New Roman" w:hAnsi="Times New Roman" w:cs="Times New Roman"/>
          <w:sz w:val="28"/>
          <w:szCs w:val="28"/>
        </w:rPr>
        <w:t xml:space="preserve"> должностным лицам Администрации городского округа Октябрьск Самарской области, </w:t>
      </w:r>
      <w:r w:rsidR="008C58EA" w:rsidRPr="001A1CE4">
        <w:rPr>
          <w:rFonts w:ascii="Times New Roman" w:hAnsi="Times New Roman" w:cs="Times New Roman"/>
          <w:sz w:val="28"/>
          <w:szCs w:val="28"/>
        </w:rPr>
        <w:t>содержащих информацию о фактах (пр</w:t>
      </w:r>
      <w:r w:rsidR="008F6E2C" w:rsidRPr="001A1CE4">
        <w:rPr>
          <w:rFonts w:ascii="Times New Roman" w:hAnsi="Times New Roman" w:cs="Times New Roman"/>
          <w:sz w:val="28"/>
          <w:szCs w:val="28"/>
        </w:rPr>
        <w:t>изнаках) нелегальной занятости,</w:t>
      </w:r>
      <w:r w:rsidR="008C58EA" w:rsidRPr="001A1CE4">
        <w:rPr>
          <w:rFonts w:ascii="Times New Roman" w:hAnsi="Times New Roman" w:cs="Times New Roman"/>
          <w:sz w:val="28"/>
          <w:szCs w:val="28"/>
        </w:rPr>
        <w:t xml:space="preserve"> фа</w:t>
      </w:r>
      <w:r w:rsidR="008F6E2C" w:rsidRPr="001A1CE4">
        <w:rPr>
          <w:rFonts w:ascii="Times New Roman" w:hAnsi="Times New Roman" w:cs="Times New Roman"/>
          <w:sz w:val="28"/>
          <w:szCs w:val="28"/>
        </w:rPr>
        <w:t>к</w:t>
      </w:r>
      <w:r w:rsidR="00581C29">
        <w:rPr>
          <w:rFonts w:ascii="Times New Roman" w:hAnsi="Times New Roman" w:cs="Times New Roman"/>
          <w:sz w:val="28"/>
          <w:szCs w:val="28"/>
        </w:rPr>
        <w:t xml:space="preserve">тах невыплаты заработной платы </w:t>
      </w:r>
      <w:r w:rsidR="00C53041" w:rsidRPr="001A1CE4">
        <w:rPr>
          <w:rFonts w:ascii="Times New Roman" w:hAnsi="Times New Roman" w:cs="Times New Roman"/>
          <w:sz w:val="28"/>
          <w:szCs w:val="28"/>
        </w:rPr>
        <w:t>на территории городского округа Октябрьск Самарской области</w:t>
      </w:r>
      <w:r w:rsidR="007132BD" w:rsidRPr="001A1CE4">
        <w:rPr>
          <w:rFonts w:ascii="Times New Roman" w:hAnsi="Times New Roman" w:cs="Times New Roman"/>
          <w:sz w:val="28"/>
          <w:szCs w:val="28"/>
        </w:rPr>
        <w:t>;</w:t>
      </w:r>
    </w:p>
    <w:p w:rsidR="008C58EA" w:rsidRPr="001A1CE4" w:rsidRDefault="00733BBF" w:rsidP="00F55F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CE4">
        <w:rPr>
          <w:rFonts w:ascii="Times New Roman" w:hAnsi="Times New Roman" w:cs="Times New Roman"/>
          <w:sz w:val="28"/>
          <w:szCs w:val="28"/>
        </w:rPr>
        <w:t>д) у</w:t>
      </w:r>
      <w:r w:rsidR="008C58EA" w:rsidRPr="001A1CE4">
        <w:rPr>
          <w:rFonts w:ascii="Times New Roman" w:hAnsi="Times New Roman" w:cs="Times New Roman"/>
          <w:sz w:val="28"/>
          <w:szCs w:val="28"/>
        </w:rPr>
        <w:t>частвует в</w:t>
      </w:r>
      <w:r w:rsidR="008C0435" w:rsidRPr="001A1CE4">
        <w:rPr>
          <w:rFonts w:ascii="Times New Roman" w:hAnsi="Times New Roman" w:cs="Times New Roman"/>
          <w:sz w:val="28"/>
          <w:szCs w:val="28"/>
        </w:rPr>
        <w:t xml:space="preserve"> мероприятиях, предусмотренных П</w:t>
      </w:r>
      <w:r w:rsidR="008C58EA" w:rsidRPr="001A1CE4">
        <w:rPr>
          <w:rFonts w:ascii="Times New Roman" w:hAnsi="Times New Roman" w:cs="Times New Roman"/>
          <w:sz w:val="28"/>
          <w:szCs w:val="28"/>
        </w:rPr>
        <w:t>ланом мероприятий по снижению уровня теневой занятости и легализации трудовы</w:t>
      </w:r>
      <w:r w:rsidR="007132BD" w:rsidRPr="001A1CE4">
        <w:rPr>
          <w:rFonts w:ascii="Times New Roman" w:hAnsi="Times New Roman" w:cs="Times New Roman"/>
          <w:sz w:val="28"/>
          <w:szCs w:val="28"/>
        </w:rPr>
        <w:t>х отношений в Самарской области;</w:t>
      </w:r>
    </w:p>
    <w:p w:rsidR="008C58EA" w:rsidRPr="001A1CE4" w:rsidRDefault="00733BBF" w:rsidP="00F55F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CE4">
        <w:rPr>
          <w:rFonts w:ascii="Times New Roman" w:hAnsi="Times New Roman" w:cs="Times New Roman"/>
          <w:sz w:val="28"/>
          <w:szCs w:val="28"/>
        </w:rPr>
        <w:t>е)</w:t>
      </w:r>
      <w:r w:rsidR="008C58EA" w:rsidRPr="001A1CE4">
        <w:rPr>
          <w:rFonts w:ascii="Times New Roman" w:hAnsi="Times New Roman" w:cs="Times New Roman"/>
          <w:sz w:val="28"/>
          <w:szCs w:val="28"/>
        </w:rPr>
        <w:t xml:space="preserve"> </w:t>
      </w:r>
      <w:r w:rsidRPr="001A1CE4">
        <w:rPr>
          <w:rFonts w:ascii="Times New Roman" w:hAnsi="Times New Roman" w:cs="Times New Roman"/>
          <w:sz w:val="28"/>
          <w:szCs w:val="28"/>
        </w:rPr>
        <w:t>н</w:t>
      </w:r>
      <w:r w:rsidR="005861E7" w:rsidRPr="001A1CE4">
        <w:rPr>
          <w:rFonts w:ascii="Times New Roman" w:hAnsi="Times New Roman" w:cs="Times New Roman"/>
          <w:sz w:val="28"/>
          <w:szCs w:val="28"/>
        </w:rPr>
        <w:t>аправляет в органы государственного контроля (надзора), муниципального контроля имеющуюся информацию для проведения контрольных (надзорных) мероприятий</w:t>
      </w:r>
      <w:r w:rsidR="008C0435" w:rsidRPr="001A1CE4">
        <w:rPr>
          <w:rFonts w:ascii="Times New Roman" w:hAnsi="Times New Roman" w:cs="Times New Roman"/>
          <w:sz w:val="28"/>
          <w:szCs w:val="28"/>
        </w:rPr>
        <w:t xml:space="preserve"> и профилактических мероприятий в целях противодействия нелегальной занятости</w:t>
      </w:r>
      <w:r w:rsidR="005861E7" w:rsidRPr="001A1CE4">
        <w:rPr>
          <w:rFonts w:ascii="Times New Roman" w:hAnsi="Times New Roman" w:cs="Times New Roman"/>
          <w:sz w:val="28"/>
          <w:szCs w:val="28"/>
        </w:rPr>
        <w:t xml:space="preserve"> </w:t>
      </w:r>
      <w:r w:rsidR="008C0435" w:rsidRPr="001A1CE4">
        <w:rPr>
          <w:rFonts w:ascii="Times New Roman" w:hAnsi="Times New Roman" w:cs="Times New Roman"/>
          <w:sz w:val="28"/>
          <w:szCs w:val="28"/>
        </w:rPr>
        <w:t>и принятия мер реагирования в отношении работодателей, допустивших невыпл</w:t>
      </w:r>
      <w:r w:rsidR="007132BD" w:rsidRPr="001A1CE4">
        <w:rPr>
          <w:rFonts w:ascii="Times New Roman" w:hAnsi="Times New Roman" w:cs="Times New Roman"/>
          <w:sz w:val="28"/>
          <w:szCs w:val="28"/>
        </w:rPr>
        <w:t>ату заработной платы работникам;</w:t>
      </w:r>
    </w:p>
    <w:p w:rsidR="005861E7" w:rsidRPr="001A1CE4" w:rsidRDefault="00733BBF" w:rsidP="008F6E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CE4">
        <w:rPr>
          <w:rFonts w:ascii="Times New Roman" w:hAnsi="Times New Roman" w:cs="Times New Roman"/>
          <w:sz w:val="28"/>
          <w:szCs w:val="28"/>
        </w:rPr>
        <w:t xml:space="preserve">ж) </w:t>
      </w:r>
      <w:r w:rsidR="005861E7" w:rsidRPr="001A1CE4">
        <w:rPr>
          <w:rFonts w:ascii="Times New Roman" w:hAnsi="Times New Roman" w:cs="Times New Roman"/>
          <w:sz w:val="28"/>
          <w:szCs w:val="28"/>
        </w:rPr>
        <w:t xml:space="preserve"> </w:t>
      </w:r>
      <w:r w:rsidRPr="001A1CE4">
        <w:rPr>
          <w:rFonts w:ascii="Times New Roman" w:hAnsi="Times New Roman" w:cs="Times New Roman"/>
          <w:sz w:val="28"/>
          <w:szCs w:val="28"/>
        </w:rPr>
        <w:t>п</w:t>
      </w:r>
      <w:r w:rsidR="008C0435" w:rsidRPr="001A1CE4">
        <w:rPr>
          <w:rFonts w:ascii="Times New Roman" w:hAnsi="Times New Roman" w:cs="Times New Roman"/>
          <w:sz w:val="28"/>
          <w:szCs w:val="28"/>
        </w:rPr>
        <w:t>одводит итоги деятельности рабочей группы</w:t>
      </w:r>
      <w:r w:rsidR="005861E7" w:rsidRPr="001A1CE4">
        <w:rPr>
          <w:rFonts w:ascii="Times New Roman" w:hAnsi="Times New Roman" w:cs="Times New Roman"/>
          <w:sz w:val="28"/>
          <w:szCs w:val="28"/>
        </w:rPr>
        <w:t>.</w:t>
      </w:r>
    </w:p>
    <w:p w:rsidR="008F6E2C" w:rsidRPr="001A1CE4" w:rsidRDefault="008F6E2C" w:rsidP="008F6E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861E7" w:rsidRPr="001A1CE4" w:rsidRDefault="00BE7D38" w:rsidP="00F55F0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1CE4">
        <w:rPr>
          <w:rFonts w:ascii="Times New Roman" w:hAnsi="Times New Roman" w:cs="Times New Roman"/>
          <w:b/>
          <w:sz w:val="28"/>
          <w:szCs w:val="28"/>
        </w:rPr>
        <w:t>3.3 Рабочая группа имеет право:</w:t>
      </w:r>
    </w:p>
    <w:p w:rsidR="004B5965" w:rsidRPr="001A1CE4" w:rsidRDefault="006F03E8" w:rsidP="00F55F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CE4">
        <w:rPr>
          <w:rFonts w:ascii="Times New Roman" w:hAnsi="Times New Roman" w:cs="Times New Roman"/>
          <w:sz w:val="28"/>
          <w:szCs w:val="28"/>
        </w:rPr>
        <w:t>а) п</w:t>
      </w:r>
      <w:r w:rsidR="004B5965" w:rsidRPr="001A1CE4">
        <w:rPr>
          <w:rFonts w:ascii="Times New Roman" w:hAnsi="Times New Roman" w:cs="Times New Roman"/>
          <w:sz w:val="28"/>
          <w:szCs w:val="28"/>
        </w:rPr>
        <w:t>риглашать на заседания</w:t>
      </w:r>
      <w:r w:rsidRPr="001A1CE4">
        <w:rPr>
          <w:rFonts w:ascii="Times New Roman" w:hAnsi="Times New Roman" w:cs="Times New Roman"/>
          <w:sz w:val="28"/>
          <w:szCs w:val="28"/>
        </w:rPr>
        <w:t xml:space="preserve"> рабочей группы работодателей, в отношении которых имеются сведения о возможной просроченной задолженности по </w:t>
      </w:r>
      <w:r w:rsidRPr="001A1CE4">
        <w:rPr>
          <w:rFonts w:ascii="Times New Roman" w:hAnsi="Times New Roman" w:cs="Times New Roman"/>
          <w:sz w:val="28"/>
          <w:szCs w:val="28"/>
        </w:rPr>
        <w:lastRenderedPageBreak/>
        <w:t>заработной плате и (или) нелегальной занятости, а также</w:t>
      </w:r>
      <w:r w:rsidR="004B5965" w:rsidRPr="001A1CE4">
        <w:rPr>
          <w:rFonts w:ascii="Times New Roman" w:hAnsi="Times New Roman" w:cs="Times New Roman"/>
          <w:sz w:val="28"/>
          <w:szCs w:val="28"/>
        </w:rPr>
        <w:t xml:space="preserve"> должностных лиц </w:t>
      </w:r>
      <w:r w:rsidRPr="001A1CE4">
        <w:rPr>
          <w:rFonts w:ascii="Times New Roman" w:hAnsi="Times New Roman" w:cs="Times New Roman"/>
          <w:sz w:val="28"/>
          <w:szCs w:val="28"/>
        </w:rPr>
        <w:t xml:space="preserve"> и специалистов (экспертов) органов и организаций, не входящих в состав рабочей группы</w:t>
      </w:r>
      <w:r w:rsidR="00666AA1" w:rsidRPr="001A1CE4">
        <w:rPr>
          <w:rFonts w:ascii="Times New Roman" w:hAnsi="Times New Roman" w:cs="Times New Roman"/>
          <w:sz w:val="28"/>
          <w:szCs w:val="28"/>
        </w:rPr>
        <w:t>;</w:t>
      </w:r>
    </w:p>
    <w:p w:rsidR="004B5965" w:rsidRPr="001A1CE4" w:rsidRDefault="00A7584E" w:rsidP="00F55F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CE4">
        <w:rPr>
          <w:rFonts w:ascii="Times New Roman" w:hAnsi="Times New Roman" w:cs="Times New Roman"/>
          <w:sz w:val="28"/>
          <w:szCs w:val="28"/>
        </w:rPr>
        <w:t>б) р</w:t>
      </w:r>
      <w:r w:rsidR="004B5965" w:rsidRPr="001A1CE4">
        <w:rPr>
          <w:rFonts w:ascii="Times New Roman" w:hAnsi="Times New Roman" w:cs="Times New Roman"/>
          <w:sz w:val="28"/>
          <w:szCs w:val="28"/>
        </w:rPr>
        <w:t>ассматривать на заседаниях рабочей группы ситуации, связанные:</w:t>
      </w:r>
    </w:p>
    <w:p w:rsidR="00A7584E" w:rsidRPr="001A1CE4" w:rsidRDefault="00A7584E" w:rsidP="00F55F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1CE4">
        <w:rPr>
          <w:rFonts w:ascii="Times New Roman" w:hAnsi="Times New Roman" w:cs="Times New Roman"/>
          <w:sz w:val="28"/>
          <w:szCs w:val="28"/>
        </w:rPr>
        <w:t xml:space="preserve">с фактами формирования просроченной задолженности по заработной плате, содержащимися в поступивших в </w:t>
      </w:r>
      <w:r w:rsidR="00666AA1" w:rsidRPr="001A1CE4">
        <w:rPr>
          <w:rFonts w:ascii="Times New Roman" w:hAnsi="Times New Roman" w:cs="Times New Roman"/>
          <w:sz w:val="28"/>
          <w:szCs w:val="28"/>
        </w:rPr>
        <w:t xml:space="preserve">Администрацию городского округа Октябрьск Самарской области </w:t>
      </w:r>
      <w:r w:rsidRPr="001A1CE4">
        <w:rPr>
          <w:rFonts w:ascii="Times New Roman" w:hAnsi="Times New Roman" w:cs="Times New Roman"/>
          <w:sz w:val="28"/>
          <w:szCs w:val="28"/>
        </w:rPr>
        <w:t>обращениях граждан и организаций, информации от органов государственной власти и иных органов, а также в средствах массовой информации;</w:t>
      </w:r>
      <w:proofErr w:type="gramEnd"/>
    </w:p>
    <w:p w:rsidR="004B5965" w:rsidRPr="001A1CE4" w:rsidRDefault="004B5965" w:rsidP="00F55F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CE4">
        <w:rPr>
          <w:rFonts w:ascii="Times New Roman" w:hAnsi="Times New Roman" w:cs="Times New Roman"/>
          <w:sz w:val="28"/>
          <w:szCs w:val="28"/>
        </w:rPr>
        <w:t xml:space="preserve">с осуществлением трудовой </w:t>
      </w:r>
      <w:proofErr w:type="gramStart"/>
      <w:r w:rsidRPr="001A1CE4">
        <w:rPr>
          <w:rFonts w:ascii="Times New Roman" w:hAnsi="Times New Roman" w:cs="Times New Roman"/>
          <w:sz w:val="28"/>
          <w:szCs w:val="28"/>
        </w:rPr>
        <w:t>деятельности</w:t>
      </w:r>
      <w:proofErr w:type="gramEnd"/>
      <w:r w:rsidRPr="001A1CE4">
        <w:rPr>
          <w:rFonts w:ascii="Times New Roman" w:hAnsi="Times New Roman" w:cs="Times New Roman"/>
          <w:sz w:val="28"/>
          <w:szCs w:val="28"/>
        </w:rPr>
        <w:t xml:space="preserve"> в нарушение установленного трудовым законодательством порядка оформления трудовых отношений;</w:t>
      </w:r>
    </w:p>
    <w:p w:rsidR="004B5965" w:rsidRPr="001A1CE4" w:rsidRDefault="004B5965" w:rsidP="00F55F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CE4">
        <w:rPr>
          <w:rFonts w:ascii="Times New Roman" w:hAnsi="Times New Roman" w:cs="Times New Roman"/>
          <w:sz w:val="28"/>
          <w:szCs w:val="28"/>
        </w:rPr>
        <w:t>с наличием установленных фактов выплаты месячной заработной платы работникам, полностью отработавшим за этот период норм</w:t>
      </w:r>
      <w:r w:rsidR="00A7584E" w:rsidRPr="001A1CE4">
        <w:rPr>
          <w:rFonts w:ascii="Times New Roman" w:hAnsi="Times New Roman" w:cs="Times New Roman"/>
          <w:sz w:val="28"/>
          <w:szCs w:val="28"/>
        </w:rPr>
        <w:t>у рабочего времени и выполнившим</w:t>
      </w:r>
      <w:r w:rsidRPr="001A1CE4">
        <w:rPr>
          <w:rFonts w:ascii="Times New Roman" w:hAnsi="Times New Roman" w:cs="Times New Roman"/>
          <w:sz w:val="28"/>
          <w:szCs w:val="28"/>
        </w:rPr>
        <w:t xml:space="preserve"> нормы труда (трудовые обязанности), ниже соответствующего минимального </w:t>
      </w:r>
      <w:proofErr w:type="gramStart"/>
      <w:r w:rsidRPr="001A1CE4">
        <w:rPr>
          <w:rFonts w:ascii="Times New Roman" w:hAnsi="Times New Roman" w:cs="Times New Roman"/>
          <w:sz w:val="28"/>
          <w:szCs w:val="28"/>
        </w:rPr>
        <w:t>размера оплаты труда</w:t>
      </w:r>
      <w:proofErr w:type="gramEnd"/>
      <w:r w:rsidRPr="001A1CE4">
        <w:rPr>
          <w:rFonts w:ascii="Times New Roman" w:hAnsi="Times New Roman" w:cs="Times New Roman"/>
          <w:sz w:val="28"/>
          <w:szCs w:val="28"/>
        </w:rPr>
        <w:t>;</w:t>
      </w:r>
    </w:p>
    <w:p w:rsidR="004B5965" w:rsidRPr="001A1CE4" w:rsidRDefault="004B5965" w:rsidP="00F55F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CE4">
        <w:rPr>
          <w:rFonts w:ascii="Times New Roman" w:hAnsi="Times New Roman" w:cs="Times New Roman"/>
          <w:sz w:val="28"/>
          <w:szCs w:val="28"/>
        </w:rPr>
        <w:t>с подменой трудовых отношений гражданско-правовыми отношениями, в том числе при взаимодействии с физическими лицами, применяющими специальный налоговый режим «Налог на профессиональный доход»;</w:t>
      </w:r>
    </w:p>
    <w:p w:rsidR="004B5965" w:rsidRPr="001A1CE4" w:rsidRDefault="00A7584E" w:rsidP="00F55F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CE4">
        <w:rPr>
          <w:rFonts w:ascii="Times New Roman" w:hAnsi="Times New Roman" w:cs="Times New Roman"/>
          <w:sz w:val="28"/>
          <w:szCs w:val="28"/>
        </w:rPr>
        <w:t xml:space="preserve">с </w:t>
      </w:r>
      <w:r w:rsidR="004B5965" w:rsidRPr="001A1CE4">
        <w:rPr>
          <w:rFonts w:ascii="Times New Roman" w:hAnsi="Times New Roman" w:cs="Times New Roman"/>
          <w:sz w:val="28"/>
          <w:szCs w:val="28"/>
        </w:rPr>
        <w:t xml:space="preserve">наличием фактов просроченной задолженности по заработной плате перед работниками хозяйствующих субъектов, расположенных на территории </w:t>
      </w:r>
      <w:r w:rsidR="00666AA1" w:rsidRPr="001A1CE4">
        <w:rPr>
          <w:rFonts w:ascii="Times New Roman" w:hAnsi="Times New Roman" w:cs="Times New Roman"/>
          <w:sz w:val="28"/>
          <w:szCs w:val="28"/>
        </w:rPr>
        <w:t>городского округа Октябрьск</w:t>
      </w:r>
      <w:r w:rsidR="00581C29">
        <w:rPr>
          <w:rFonts w:ascii="Times New Roman" w:hAnsi="Times New Roman" w:cs="Times New Roman"/>
          <w:sz w:val="28"/>
          <w:szCs w:val="28"/>
        </w:rPr>
        <w:t xml:space="preserve"> Самарской области.</w:t>
      </w:r>
    </w:p>
    <w:p w:rsidR="0056053B" w:rsidRPr="001A1CE4" w:rsidRDefault="003C4482" w:rsidP="00F55F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CE4">
        <w:rPr>
          <w:rFonts w:ascii="Times New Roman" w:hAnsi="Times New Roman" w:cs="Times New Roman"/>
          <w:sz w:val="28"/>
          <w:szCs w:val="28"/>
        </w:rPr>
        <w:t>в)</w:t>
      </w:r>
      <w:r w:rsidR="0056053B" w:rsidRPr="001A1CE4">
        <w:rPr>
          <w:rFonts w:ascii="Times New Roman" w:hAnsi="Times New Roman" w:cs="Times New Roman"/>
          <w:sz w:val="28"/>
          <w:szCs w:val="28"/>
        </w:rPr>
        <w:t xml:space="preserve"> </w:t>
      </w:r>
      <w:r w:rsidRPr="001A1CE4">
        <w:rPr>
          <w:rFonts w:ascii="Times New Roman" w:hAnsi="Times New Roman" w:cs="Times New Roman"/>
          <w:sz w:val="28"/>
          <w:szCs w:val="28"/>
        </w:rPr>
        <w:t>о</w:t>
      </w:r>
      <w:r w:rsidR="0056053B" w:rsidRPr="001A1CE4">
        <w:rPr>
          <w:rFonts w:ascii="Times New Roman" w:hAnsi="Times New Roman" w:cs="Times New Roman"/>
          <w:sz w:val="28"/>
          <w:szCs w:val="28"/>
        </w:rPr>
        <w:t>существлять информирование граждан и работодателей через средства массовой информации о негативных последствиях нелегальной занятости, преимуществах официального трудоустройства, а также способах защиты трудовых прав граждан в случае формирования просроченной за</w:t>
      </w:r>
      <w:r w:rsidRPr="001A1CE4">
        <w:rPr>
          <w:rFonts w:ascii="Times New Roman" w:hAnsi="Times New Roman" w:cs="Times New Roman"/>
          <w:sz w:val="28"/>
          <w:szCs w:val="28"/>
        </w:rPr>
        <w:t>долженности по заработной плате;</w:t>
      </w:r>
    </w:p>
    <w:p w:rsidR="0056053B" w:rsidRPr="001A1CE4" w:rsidRDefault="003C4482" w:rsidP="00F55F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CE4">
        <w:rPr>
          <w:rFonts w:ascii="Times New Roman" w:hAnsi="Times New Roman" w:cs="Times New Roman"/>
          <w:sz w:val="28"/>
          <w:szCs w:val="28"/>
        </w:rPr>
        <w:t>г)</w:t>
      </w:r>
      <w:r w:rsidR="0056053B" w:rsidRPr="001A1CE4">
        <w:rPr>
          <w:rFonts w:ascii="Times New Roman" w:hAnsi="Times New Roman" w:cs="Times New Roman"/>
          <w:sz w:val="28"/>
          <w:szCs w:val="28"/>
        </w:rPr>
        <w:t xml:space="preserve"> </w:t>
      </w:r>
      <w:r w:rsidRPr="001A1CE4">
        <w:rPr>
          <w:rFonts w:ascii="Times New Roman" w:hAnsi="Times New Roman" w:cs="Times New Roman"/>
          <w:sz w:val="28"/>
          <w:szCs w:val="28"/>
        </w:rPr>
        <w:t>н</w:t>
      </w:r>
      <w:r w:rsidR="0056053B" w:rsidRPr="001A1CE4">
        <w:rPr>
          <w:rFonts w:ascii="Times New Roman" w:hAnsi="Times New Roman" w:cs="Times New Roman"/>
          <w:sz w:val="28"/>
          <w:szCs w:val="28"/>
        </w:rPr>
        <w:t xml:space="preserve">аправлять запросы в межведомственную комиссию с целью получения от налоговых органов </w:t>
      </w:r>
      <w:r w:rsidR="00E22AF3" w:rsidRPr="001A1CE4">
        <w:rPr>
          <w:rFonts w:ascii="Times New Roman" w:hAnsi="Times New Roman" w:cs="Times New Roman"/>
          <w:sz w:val="28"/>
          <w:szCs w:val="28"/>
        </w:rPr>
        <w:t xml:space="preserve">сведений и информации, в том числе составляющих налоговую тайну, о хозяйствующих субъектах, имеющих </w:t>
      </w:r>
      <w:r w:rsidR="00E22AF3" w:rsidRPr="001A1CE4">
        <w:rPr>
          <w:rFonts w:ascii="Times New Roman" w:hAnsi="Times New Roman" w:cs="Times New Roman"/>
          <w:sz w:val="28"/>
          <w:szCs w:val="28"/>
        </w:rPr>
        <w:lastRenderedPageBreak/>
        <w:t>риски нелегальной занятости и (или) просроченной задолженности по заработной плате.</w:t>
      </w:r>
    </w:p>
    <w:p w:rsidR="00E22AF3" w:rsidRPr="001A1CE4" w:rsidRDefault="00E22AF3" w:rsidP="00F55F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CE4">
        <w:rPr>
          <w:rFonts w:ascii="Times New Roman" w:hAnsi="Times New Roman" w:cs="Times New Roman"/>
          <w:sz w:val="28"/>
          <w:szCs w:val="28"/>
        </w:rPr>
        <w:t xml:space="preserve">Члены </w:t>
      </w:r>
      <w:r w:rsidR="007C41DC" w:rsidRPr="001A1CE4">
        <w:rPr>
          <w:rFonts w:ascii="Times New Roman" w:hAnsi="Times New Roman" w:cs="Times New Roman"/>
          <w:sz w:val="28"/>
          <w:szCs w:val="28"/>
        </w:rPr>
        <w:t>рабочей группы не вправе разглашать сведения, в том числе составляющие налоговую тайну, ставшие им известными в ходе работы.</w:t>
      </w:r>
    </w:p>
    <w:p w:rsidR="007C41DC" w:rsidRPr="001A1CE4" w:rsidRDefault="003C4482" w:rsidP="00F55F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CE4">
        <w:rPr>
          <w:rFonts w:ascii="Times New Roman" w:hAnsi="Times New Roman" w:cs="Times New Roman"/>
          <w:sz w:val="28"/>
          <w:szCs w:val="28"/>
        </w:rPr>
        <w:t>д)</w:t>
      </w:r>
      <w:r w:rsidR="009B54AD" w:rsidRPr="001A1CE4">
        <w:rPr>
          <w:rFonts w:ascii="Times New Roman" w:hAnsi="Times New Roman" w:cs="Times New Roman"/>
          <w:sz w:val="28"/>
          <w:szCs w:val="28"/>
        </w:rPr>
        <w:t xml:space="preserve"> </w:t>
      </w:r>
      <w:r w:rsidRPr="001A1CE4">
        <w:rPr>
          <w:rFonts w:ascii="Times New Roman" w:hAnsi="Times New Roman" w:cs="Times New Roman"/>
          <w:sz w:val="28"/>
          <w:szCs w:val="28"/>
        </w:rPr>
        <w:t xml:space="preserve"> з</w:t>
      </w:r>
      <w:r w:rsidR="007C41DC" w:rsidRPr="001A1CE4">
        <w:rPr>
          <w:rFonts w:ascii="Times New Roman" w:hAnsi="Times New Roman" w:cs="Times New Roman"/>
          <w:sz w:val="28"/>
          <w:szCs w:val="28"/>
        </w:rPr>
        <w:t xml:space="preserve">апрашивать у органов </w:t>
      </w:r>
      <w:r w:rsidR="009B54AD" w:rsidRPr="001A1CE4">
        <w:rPr>
          <w:rFonts w:ascii="Times New Roman" w:hAnsi="Times New Roman" w:cs="Times New Roman"/>
          <w:sz w:val="28"/>
          <w:szCs w:val="28"/>
        </w:rPr>
        <w:t>государственной власти, государственных внебюджетных фондов информацию, включая персональные данные и сведения:</w:t>
      </w:r>
    </w:p>
    <w:p w:rsidR="003C4482" w:rsidRPr="001A1CE4" w:rsidRDefault="003C4482" w:rsidP="003C44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CE4">
        <w:rPr>
          <w:rFonts w:ascii="Times New Roman" w:hAnsi="Times New Roman" w:cs="Times New Roman"/>
          <w:sz w:val="28"/>
          <w:szCs w:val="28"/>
        </w:rPr>
        <w:t>о наличии просроченной задолженности по заработной плате;</w:t>
      </w:r>
    </w:p>
    <w:p w:rsidR="009B54AD" w:rsidRPr="001A1CE4" w:rsidRDefault="009B54AD" w:rsidP="00F55F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1CE4">
        <w:rPr>
          <w:rFonts w:ascii="Times New Roman" w:hAnsi="Times New Roman" w:cs="Times New Roman"/>
          <w:sz w:val="28"/>
          <w:szCs w:val="28"/>
        </w:rPr>
        <w:t>об использовании хозяйствующими субъектами объектов недвижимого имущества на территории городского округа Октябрьск Самарской области в целях осуществления предпринимательской деятельности при отсутствии регистрации в установленном законодательством Российской Федерации порядке в качестве юридического лица или индивидуального предпринимателя;</w:t>
      </w:r>
      <w:proofErr w:type="gramEnd"/>
    </w:p>
    <w:p w:rsidR="009B54AD" w:rsidRPr="001A1CE4" w:rsidRDefault="00D44886" w:rsidP="00F55F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CE4">
        <w:rPr>
          <w:rFonts w:ascii="Times New Roman" w:hAnsi="Times New Roman" w:cs="Times New Roman"/>
          <w:sz w:val="28"/>
          <w:szCs w:val="28"/>
        </w:rPr>
        <w:t>о возможном использовании</w:t>
      </w:r>
      <w:r w:rsidR="009B54AD" w:rsidRPr="001A1CE4">
        <w:rPr>
          <w:rFonts w:ascii="Times New Roman" w:hAnsi="Times New Roman" w:cs="Times New Roman"/>
          <w:sz w:val="28"/>
          <w:szCs w:val="28"/>
        </w:rPr>
        <w:t xml:space="preserve"> труда граждан без оформления трудовых отношений в соответствии с трудовым законодательством и (или) возможном заключении гражданско-правовых договоров, фактически регулирующих трудовые отношения между работником и работодателем;</w:t>
      </w:r>
    </w:p>
    <w:p w:rsidR="00BB7197" w:rsidRPr="001A1CE4" w:rsidRDefault="009B54AD" w:rsidP="00F55F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CE4">
        <w:rPr>
          <w:rFonts w:ascii="Times New Roman" w:hAnsi="Times New Roman" w:cs="Times New Roman"/>
          <w:sz w:val="28"/>
          <w:szCs w:val="28"/>
        </w:rPr>
        <w:t xml:space="preserve">об осуществлении хозяйствующими субъектами видов деятельности, </w:t>
      </w:r>
      <w:r w:rsidR="00BB7197" w:rsidRPr="001A1CE4">
        <w:rPr>
          <w:rFonts w:ascii="Times New Roman" w:hAnsi="Times New Roman" w:cs="Times New Roman"/>
          <w:sz w:val="28"/>
          <w:szCs w:val="28"/>
        </w:rPr>
        <w:t>подлежащих лицензированию в установленном законодательством Российской Федерации порядке;</w:t>
      </w:r>
    </w:p>
    <w:p w:rsidR="00BB7197" w:rsidRPr="001A1CE4" w:rsidRDefault="00BB7197" w:rsidP="00F55F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CE4">
        <w:rPr>
          <w:rFonts w:ascii="Times New Roman" w:hAnsi="Times New Roman" w:cs="Times New Roman"/>
          <w:sz w:val="28"/>
          <w:szCs w:val="28"/>
        </w:rPr>
        <w:t>о наличии информации о хозяйствующих субъектах, получивших из бюджета государственную поддержку для реализации мероприятий (работ, услуг);</w:t>
      </w:r>
    </w:p>
    <w:p w:rsidR="009B54AD" w:rsidRPr="001A1CE4" w:rsidRDefault="00BB7197" w:rsidP="00F55F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CE4">
        <w:rPr>
          <w:rFonts w:ascii="Times New Roman" w:hAnsi="Times New Roman" w:cs="Times New Roman"/>
          <w:sz w:val="28"/>
          <w:szCs w:val="28"/>
        </w:rPr>
        <w:t xml:space="preserve">о наличии информации о хозяйствующих субъектах, у которых объемы предоставляемых услуг (человеко-часы, нормы обслуживания) по заключенным государственным (муниципальным) контрактам не соответствуют численности работников, указанной в отчетности. </w:t>
      </w:r>
    </w:p>
    <w:p w:rsidR="00026534" w:rsidRPr="001A1CE4" w:rsidRDefault="003C4482" w:rsidP="00F55F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CE4">
        <w:rPr>
          <w:rFonts w:ascii="Times New Roman" w:hAnsi="Times New Roman" w:cs="Times New Roman"/>
          <w:sz w:val="28"/>
          <w:szCs w:val="28"/>
        </w:rPr>
        <w:t>е) з</w:t>
      </w:r>
      <w:r w:rsidR="00026534" w:rsidRPr="001A1CE4">
        <w:rPr>
          <w:rFonts w:ascii="Times New Roman" w:hAnsi="Times New Roman" w:cs="Times New Roman"/>
          <w:sz w:val="28"/>
          <w:szCs w:val="28"/>
        </w:rPr>
        <w:t xml:space="preserve">апрашивать и получать в установленном порядке от руководителей, собственников (учредителей), арбитражных управляющих хозяйствующих </w:t>
      </w:r>
      <w:r w:rsidR="00026534" w:rsidRPr="001A1CE4">
        <w:rPr>
          <w:rFonts w:ascii="Times New Roman" w:hAnsi="Times New Roman" w:cs="Times New Roman"/>
          <w:sz w:val="28"/>
          <w:szCs w:val="28"/>
        </w:rPr>
        <w:lastRenderedPageBreak/>
        <w:t>субъектов</w:t>
      </w:r>
      <w:r w:rsidRPr="001A1CE4">
        <w:rPr>
          <w:rFonts w:ascii="Times New Roman" w:hAnsi="Times New Roman" w:cs="Times New Roman"/>
          <w:sz w:val="28"/>
          <w:szCs w:val="28"/>
        </w:rPr>
        <w:t xml:space="preserve"> материалы и</w:t>
      </w:r>
      <w:r w:rsidR="00026534" w:rsidRPr="001A1CE4">
        <w:rPr>
          <w:rFonts w:ascii="Times New Roman" w:hAnsi="Times New Roman" w:cs="Times New Roman"/>
          <w:sz w:val="28"/>
          <w:szCs w:val="28"/>
        </w:rPr>
        <w:t xml:space="preserve"> информацию по вопросам, относящим</w:t>
      </w:r>
      <w:r w:rsidRPr="001A1CE4">
        <w:rPr>
          <w:rFonts w:ascii="Times New Roman" w:hAnsi="Times New Roman" w:cs="Times New Roman"/>
          <w:sz w:val="28"/>
          <w:szCs w:val="28"/>
        </w:rPr>
        <w:t>ся к компетенции рабочей группы;</w:t>
      </w:r>
    </w:p>
    <w:p w:rsidR="003C4482" w:rsidRPr="001A1CE4" w:rsidRDefault="003C4482" w:rsidP="00F55F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CE4">
        <w:rPr>
          <w:rFonts w:ascii="Times New Roman" w:hAnsi="Times New Roman" w:cs="Times New Roman"/>
          <w:sz w:val="28"/>
          <w:szCs w:val="28"/>
        </w:rPr>
        <w:t>ж) оказывать организациям содействие (в том числе в формировании предложений) по взысканию дебиторской задолженности, финансовому оздоровлению, сохранению действующих производств, поиску потенциальных инвесторов, оптимизации затрат, снижению издержек и предупреждению несостоятельности (банкротства);</w:t>
      </w:r>
    </w:p>
    <w:p w:rsidR="00CD4903" w:rsidRPr="001A1CE4" w:rsidRDefault="00CD4903" w:rsidP="00F55F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CE4">
        <w:rPr>
          <w:rFonts w:ascii="Times New Roman" w:hAnsi="Times New Roman" w:cs="Times New Roman"/>
          <w:sz w:val="28"/>
          <w:szCs w:val="28"/>
        </w:rPr>
        <w:t>з) оказывать работодателям содействие в разработке дорожных карт по погашению просроченной задолженности по заработной плате конкретных организаций, в том числе для организаций, находящихся в конкурсном производстве;</w:t>
      </w:r>
    </w:p>
    <w:p w:rsidR="00CD4903" w:rsidRPr="001A1CE4" w:rsidRDefault="00CD4903" w:rsidP="00F55F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CE4">
        <w:rPr>
          <w:rFonts w:ascii="Times New Roman" w:hAnsi="Times New Roman" w:cs="Times New Roman"/>
          <w:sz w:val="28"/>
          <w:szCs w:val="28"/>
        </w:rPr>
        <w:t>и) проводить с участием сторон социального партнерства информационные беседы:</w:t>
      </w:r>
    </w:p>
    <w:p w:rsidR="00026534" w:rsidRPr="001A1CE4" w:rsidRDefault="00CD4903" w:rsidP="00F55F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CE4">
        <w:rPr>
          <w:rFonts w:ascii="Times New Roman" w:hAnsi="Times New Roman" w:cs="Times New Roman"/>
          <w:sz w:val="28"/>
          <w:szCs w:val="28"/>
        </w:rPr>
        <w:t xml:space="preserve">с </w:t>
      </w:r>
      <w:r w:rsidR="00026534" w:rsidRPr="001A1CE4">
        <w:rPr>
          <w:rFonts w:ascii="Times New Roman" w:hAnsi="Times New Roman" w:cs="Times New Roman"/>
          <w:sz w:val="28"/>
          <w:szCs w:val="28"/>
        </w:rPr>
        <w:t xml:space="preserve">руководителями хозяйствующих субъектов и их работниками </w:t>
      </w:r>
      <w:r w:rsidRPr="001A1CE4">
        <w:rPr>
          <w:rFonts w:ascii="Times New Roman" w:hAnsi="Times New Roman" w:cs="Times New Roman"/>
          <w:sz w:val="28"/>
          <w:szCs w:val="28"/>
        </w:rPr>
        <w:t xml:space="preserve">- </w:t>
      </w:r>
      <w:r w:rsidR="00026534" w:rsidRPr="001A1CE4">
        <w:rPr>
          <w:rFonts w:ascii="Times New Roman" w:hAnsi="Times New Roman" w:cs="Times New Roman"/>
          <w:sz w:val="28"/>
          <w:szCs w:val="28"/>
        </w:rPr>
        <w:t>о последствиях нелегальной занятости и преимуществ</w:t>
      </w:r>
      <w:r w:rsidRPr="001A1CE4">
        <w:rPr>
          <w:rFonts w:ascii="Times New Roman" w:hAnsi="Times New Roman" w:cs="Times New Roman"/>
          <w:sz w:val="28"/>
          <w:szCs w:val="28"/>
        </w:rPr>
        <w:t>ах официального трудоустройства, а также необходимости обеспечения соблюдения трудовых прав работников;</w:t>
      </w:r>
    </w:p>
    <w:p w:rsidR="00B4006F" w:rsidRPr="001A1CE4" w:rsidRDefault="00CD4903" w:rsidP="00F55F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CE4">
        <w:rPr>
          <w:rFonts w:ascii="Times New Roman" w:hAnsi="Times New Roman" w:cs="Times New Roman"/>
          <w:sz w:val="28"/>
          <w:szCs w:val="28"/>
        </w:rPr>
        <w:t xml:space="preserve">с </w:t>
      </w:r>
      <w:r w:rsidR="00026534" w:rsidRPr="001A1CE4">
        <w:rPr>
          <w:rFonts w:ascii="Times New Roman" w:hAnsi="Times New Roman" w:cs="Times New Roman"/>
          <w:sz w:val="28"/>
          <w:szCs w:val="28"/>
        </w:rPr>
        <w:t xml:space="preserve">физическими лицами, не имеющими статус индивидуального предпринимателя или </w:t>
      </w:r>
      <w:r w:rsidR="00B4006F" w:rsidRPr="001A1CE4">
        <w:rPr>
          <w:rFonts w:ascii="Times New Roman" w:hAnsi="Times New Roman" w:cs="Times New Roman"/>
          <w:sz w:val="28"/>
          <w:szCs w:val="28"/>
        </w:rPr>
        <w:t>не применяющими специальный налоговый режим «Налог на профессиональный доход»,</w:t>
      </w:r>
      <w:r w:rsidRPr="001A1CE4">
        <w:rPr>
          <w:rFonts w:ascii="Times New Roman" w:hAnsi="Times New Roman" w:cs="Times New Roman"/>
          <w:sz w:val="28"/>
          <w:szCs w:val="28"/>
        </w:rPr>
        <w:t xml:space="preserve"> -</w:t>
      </w:r>
      <w:r w:rsidR="00B4006F" w:rsidRPr="001A1CE4">
        <w:rPr>
          <w:rFonts w:ascii="Times New Roman" w:hAnsi="Times New Roman" w:cs="Times New Roman"/>
          <w:sz w:val="28"/>
          <w:szCs w:val="28"/>
        </w:rPr>
        <w:t xml:space="preserve"> о преимуществах легального ведения п</w:t>
      </w:r>
      <w:r w:rsidRPr="001A1CE4">
        <w:rPr>
          <w:rFonts w:ascii="Times New Roman" w:hAnsi="Times New Roman" w:cs="Times New Roman"/>
          <w:sz w:val="28"/>
          <w:szCs w:val="28"/>
        </w:rPr>
        <w:t>редпринимательской деятельности;</w:t>
      </w:r>
    </w:p>
    <w:p w:rsidR="00053263" w:rsidRPr="001A1CE4" w:rsidRDefault="00CD4903" w:rsidP="006C6EF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CE4">
        <w:rPr>
          <w:rFonts w:ascii="Times New Roman" w:hAnsi="Times New Roman" w:cs="Times New Roman"/>
          <w:sz w:val="28"/>
          <w:szCs w:val="28"/>
        </w:rPr>
        <w:t>к) о</w:t>
      </w:r>
      <w:r w:rsidR="00B4006F" w:rsidRPr="001A1CE4">
        <w:rPr>
          <w:rFonts w:ascii="Times New Roman" w:hAnsi="Times New Roman" w:cs="Times New Roman"/>
          <w:sz w:val="28"/>
          <w:szCs w:val="28"/>
        </w:rPr>
        <w:t xml:space="preserve">существлять информационные визиты по местам ведения предпринимательской деятельности, направленные на информирование руководителей  </w:t>
      </w:r>
      <w:r w:rsidR="00866CF4" w:rsidRPr="001A1CE4">
        <w:rPr>
          <w:rFonts w:ascii="Times New Roman" w:hAnsi="Times New Roman" w:cs="Times New Roman"/>
          <w:sz w:val="28"/>
          <w:szCs w:val="28"/>
        </w:rPr>
        <w:t>хозяйствующих субъектов и их работников о последствиях нелегальной занятости, преимуществах официального трудоустройства, способах защиты трудовых прав граждан в случае формирования просроченной за</w:t>
      </w:r>
      <w:r w:rsidRPr="001A1CE4">
        <w:rPr>
          <w:rFonts w:ascii="Times New Roman" w:hAnsi="Times New Roman" w:cs="Times New Roman"/>
          <w:sz w:val="28"/>
          <w:szCs w:val="28"/>
        </w:rPr>
        <w:t>долженности по заработной плате;</w:t>
      </w:r>
    </w:p>
    <w:p w:rsidR="00CD4903" w:rsidRPr="001A1CE4" w:rsidRDefault="00CD4903" w:rsidP="006C6EF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CE4">
        <w:rPr>
          <w:rFonts w:ascii="Times New Roman" w:hAnsi="Times New Roman" w:cs="Times New Roman"/>
          <w:sz w:val="28"/>
          <w:szCs w:val="28"/>
        </w:rPr>
        <w:t xml:space="preserve">л) осуществлять информирование граждан в средствах массовой информации о правах и гарантиях работников на выплату заработной платы в </w:t>
      </w:r>
      <w:r w:rsidRPr="001A1CE4">
        <w:rPr>
          <w:rFonts w:ascii="Times New Roman" w:hAnsi="Times New Roman" w:cs="Times New Roman"/>
          <w:sz w:val="28"/>
          <w:szCs w:val="28"/>
        </w:rPr>
        <w:lastRenderedPageBreak/>
        <w:t>полном объеме и в срок, установленный законодательством Российской Федерации и локальными актами организации.</w:t>
      </w:r>
    </w:p>
    <w:p w:rsidR="00844EB2" w:rsidRPr="001A1CE4" w:rsidRDefault="00844EB2" w:rsidP="006C6EF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27B8" w:rsidRPr="001A1CE4" w:rsidRDefault="001827B8" w:rsidP="00F55F0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1CE4">
        <w:rPr>
          <w:rFonts w:ascii="Times New Roman" w:hAnsi="Times New Roman" w:cs="Times New Roman"/>
          <w:b/>
          <w:sz w:val="28"/>
          <w:szCs w:val="28"/>
        </w:rPr>
        <w:t>3.4. Рабочая группа:</w:t>
      </w:r>
    </w:p>
    <w:p w:rsidR="001827B8" w:rsidRPr="001A1CE4" w:rsidRDefault="00EC4DDB" w:rsidP="00F55F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CE4">
        <w:rPr>
          <w:rFonts w:ascii="Times New Roman" w:hAnsi="Times New Roman" w:cs="Times New Roman"/>
          <w:sz w:val="28"/>
          <w:szCs w:val="28"/>
        </w:rPr>
        <w:t>а) п</w:t>
      </w:r>
      <w:r w:rsidR="001827B8" w:rsidRPr="001A1CE4">
        <w:rPr>
          <w:rFonts w:ascii="Times New Roman" w:hAnsi="Times New Roman" w:cs="Times New Roman"/>
          <w:sz w:val="28"/>
          <w:szCs w:val="28"/>
        </w:rPr>
        <w:t>ользуется государственными информационными системами в случаях и порядке, которые предусмотрены законод</w:t>
      </w:r>
      <w:r w:rsidR="00D03DD6" w:rsidRPr="001A1CE4">
        <w:rPr>
          <w:rFonts w:ascii="Times New Roman" w:hAnsi="Times New Roman" w:cs="Times New Roman"/>
          <w:sz w:val="28"/>
          <w:szCs w:val="28"/>
        </w:rPr>
        <w:t>ательством Российской Федерации;</w:t>
      </w:r>
    </w:p>
    <w:p w:rsidR="001827B8" w:rsidRPr="001A1CE4" w:rsidRDefault="00D03DD6" w:rsidP="00F55F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CE4">
        <w:rPr>
          <w:rFonts w:ascii="Times New Roman" w:hAnsi="Times New Roman" w:cs="Times New Roman"/>
          <w:sz w:val="28"/>
          <w:szCs w:val="28"/>
        </w:rPr>
        <w:t>б) о</w:t>
      </w:r>
      <w:r w:rsidR="001827B8" w:rsidRPr="001A1CE4">
        <w:rPr>
          <w:rFonts w:ascii="Times New Roman" w:hAnsi="Times New Roman" w:cs="Times New Roman"/>
          <w:sz w:val="28"/>
          <w:szCs w:val="28"/>
        </w:rPr>
        <w:t>беспечивает размещение на официальном сайте Администрации городского округа Октябрьск Самарской области в информационно-телекоммуникационной сети «Интернет»</w:t>
      </w:r>
      <w:r w:rsidR="00922CA7" w:rsidRPr="001A1CE4">
        <w:rPr>
          <w:rFonts w:ascii="Times New Roman" w:hAnsi="Times New Roman" w:cs="Times New Roman"/>
          <w:sz w:val="28"/>
          <w:szCs w:val="28"/>
        </w:rPr>
        <w:t xml:space="preserve"> (</w:t>
      </w:r>
      <w:hyperlink r:id="rId10" w:history="1">
        <w:r w:rsidR="00922CA7" w:rsidRPr="001A1CE4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922CA7" w:rsidRPr="001A1CE4">
          <w:rPr>
            <w:rStyle w:val="a8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922CA7" w:rsidRPr="001A1CE4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oktyabrskadm</w:t>
        </w:r>
        <w:proofErr w:type="spellEnd"/>
        <w:r w:rsidR="00922CA7" w:rsidRPr="001A1CE4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922CA7" w:rsidRPr="001A1CE4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922CA7" w:rsidRPr="001A1CE4">
          <w:rPr>
            <w:rStyle w:val="a8"/>
            <w:rFonts w:ascii="Times New Roman" w:hAnsi="Times New Roman" w:cs="Times New Roman"/>
            <w:sz w:val="28"/>
            <w:szCs w:val="28"/>
          </w:rPr>
          <w:t>/</w:t>
        </w:r>
      </w:hyperlink>
      <w:r w:rsidR="00922CA7" w:rsidRPr="001A1CE4">
        <w:rPr>
          <w:rStyle w:val="a8"/>
          <w:rFonts w:ascii="Times New Roman" w:hAnsi="Times New Roman" w:cs="Times New Roman"/>
          <w:sz w:val="28"/>
          <w:szCs w:val="28"/>
        </w:rPr>
        <w:t>)</w:t>
      </w:r>
      <w:r w:rsidR="00922CA7" w:rsidRPr="001A1CE4">
        <w:rPr>
          <w:rFonts w:ascii="Times New Roman" w:hAnsi="Times New Roman" w:cs="Times New Roman"/>
          <w:sz w:val="28"/>
          <w:szCs w:val="28"/>
        </w:rPr>
        <w:t xml:space="preserve"> </w:t>
      </w:r>
      <w:r w:rsidR="001827B8" w:rsidRPr="001A1CE4">
        <w:rPr>
          <w:rFonts w:ascii="Times New Roman" w:hAnsi="Times New Roman" w:cs="Times New Roman"/>
          <w:sz w:val="28"/>
          <w:szCs w:val="28"/>
        </w:rPr>
        <w:t xml:space="preserve"> актуальной информа</w:t>
      </w:r>
      <w:r w:rsidRPr="001A1CE4">
        <w:rPr>
          <w:rFonts w:ascii="Times New Roman" w:hAnsi="Times New Roman" w:cs="Times New Roman"/>
          <w:sz w:val="28"/>
          <w:szCs w:val="28"/>
        </w:rPr>
        <w:t>ции деятельности рабочей группы;</w:t>
      </w:r>
    </w:p>
    <w:p w:rsidR="001827B8" w:rsidRPr="001A1CE4" w:rsidRDefault="00D03DD6" w:rsidP="00F55F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1CE4">
        <w:rPr>
          <w:rFonts w:ascii="Times New Roman" w:hAnsi="Times New Roman" w:cs="Times New Roman"/>
          <w:sz w:val="28"/>
          <w:szCs w:val="28"/>
        </w:rPr>
        <w:t>в)</w:t>
      </w:r>
      <w:r w:rsidR="001827B8" w:rsidRPr="001A1CE4">
        <w:rPr>
          <w:rFonts w:ascii="Times New Roman" w:hAnsi="Times New Roman" w:cs="Times New Roman"/>
          <w:sz w:val="28"/>
          <w:szCs w:val="28"/>
        </w:rPr>
        <w:t xml:space="preserve"> </w:t>
      </w:r>
      <w:r w:rsidRPr="001A1CE4">
        <w:rPr>
          <w:rFonts w:ascii="Times New Roman" w:hAnsi="Times New Roman" w:cs="Times New Roman"/>
          <w:sz w:val="28"/>
          <w:szCs w:val="28"/>
        </w:rPr>
        <w:t>п</w:t>
      </w:r>
      <w:r w:rsidR="001827B8" w:rsidRPr="001A1CE4">
        <w:rPr>
          <w:rFonts w:ascii="Times New Roman" w:hAnsi="Times New Roman" w:cs="Times New Roman"/>
          <w:sz w:val="28"/>
          <w:szCs w:val="28"/>
        </w:rPr>
        <w:t xml:space="preserve">ри наличии у рабочей группы информации о нарушении порядка </w:t>
      </w:r>
      <w:r w:rsidR="002A05E6" w:rsidRPr="001A1CE4">
        <w:rPr>
          <w:rFonts w:ascii="Times New Roman" w:hAnsi="Times New Roman" w:cs="Times New Roman"/>
          <w:sz w:val="28"/>
          <w:szCs w:val="28"/>
        </w:rPr>
        <w:t>оформления трудовых отношений и наличии выявленных фактов выплаты месячной заработной платы работникам, полностью отработавшим за этот период норму рабочего времени и выполнившим нормы труда (трудовые обязанности), ниже установленного минимального размера оплаты труда</w:t>
      </w:r>
      <w:r w:rsidRPr="001A1CE4">
        <w:rPr>
          <w:rFonts w:ascii="Times New Roman" w:hAnsi="Times New Roman" w:cs="Times New Roman"/>
          <w:sz w:val="28"/>
          <w:szCs w:val="28"/>
        </w:rPr>
        <w:t>,</w:t>
      </w:r>
      <w:r w:rsidR="002A05E6" w:rsidRPr="001A1CE4">
        <w:rPr>
          <w:rFonts w:ascii="Times New Roman" w:hAnsi="Times New Roman" w:cs="Times New Roman"/>
          <w:sz w:val="28"/>
          <w:szCs w:val="28"/>
        </w:rPr>
        <w:t xml:space="preserve"> рабочая группа направляет соответствующую информацию в </w:t>
      </w:r>
      <w:r w:rsidRPr="001A1CE4">
        <w:rPr>
          <w:rFonts w:ascii="Times New Roman" w:hAnsi="Times New Roman" w:cs="Times New Roman"/>
          <w:sz w:val="28"/>
          <w:szCs w:val="28"/>
        </w:rPr>
        <w:t>территориальный орган Федеральной службы по труду и занятости, а также органы прокуратуры</w:t>
      </w:r>
      <w:proofErr w:type="gramEnd"/>
      <w:r w:rsidRPr="001A1CE4">
        <w:rPr>
          <w:rFonts w:ascii="Times New Roman" w:hAnsi="Times New Roman" w:cs="Times New Roman"/>
          <w:sz w:val="28"/>
          <w:szCs w:val="28"/>
        </w:rPr>
        <w:t xml:space="preserve"> для рассмотрения вопроса о проведении контрольных (надзорных) мероприятий.</w:t>
      </w:r>
    </w:p>
    <w:p w:rsidR="00AE60E7" w:rsidRPr="001A1CE4" w:rsidRDefault="00AE60E7" w:rsidP="00F55F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2CA7" w:rsidRDefault="00922CA7" w:rsidP="006C6E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C29" w:rsidRDefault="00581C29" w:rsidP="006C6E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C29" w:rsidRDefault="00581C29" w:rsidP="006C6E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C29" w:rsidRDefault="00581C29" w:rsidP="006C6E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C29" w:rsidRDefault="00581C29" w:rsidP="006C6E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C29" w:rsidRDefault="00581C29" w:rsidP="006C6E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C29" w:rsidRDefault="00581C29" w:rsidP="006C6E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C29" w:rsidRDefault="00581C29" w:rsidP="006C6E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C29" w:rsidRPr="001A1CE4" w:rsidRDefault="00581C29" w:rsidP="006C6E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05D4" w:rsidRPr="001A1CE4" w:rsidRDefault="00AE60E7" w:rsidP="007D05D4">
      <w:pPr>
        <w:pStyle w:val="ConsPlusNormal"/>
        <w:tabs>
          <w:tab w:val="left" w:pos="9360"/>
        </w:tabs>
        <w:ind w:left="5400" w:right="-5"/>
        <w:jc w:val="both"/>
        <w:rPr>
          <w:rFonts w:ascii="Times New Roman" w:hAnsi="Times New Roman" w:cs="Times New Roman"/>
          <w:sz w:val="26"/>
          <w:szCs w:val="26"/>
        </w:rPr>
      </w:pPr>
      <w:r w:rsidRPr="001A1CE4">
        <w:rPr>
          <w:rFonts w:ascii="Times New Roman" w:hAnsi="Times New Roman" w:cs="Times New Roman"/>
          <w:sz w:val="26"/>
          <w:szCs w:val="26"/>
        </w:rPr>
        <w:lastRenderedPageBreak/>
        <w:t xml:space="preserve">              </w:t>
      </w:r>
      <w:r w:rsidR="007D05D4" w:rsidRPr="001A1CE4">
        <w:rPr>
          <w:rFonts w:ascii="Times New Roman" w:hAnsi="Times New Roman" w:cs="Times New Roman"/>
          <w:sz w:val="26"/>
          <w:szCs w:val="26"/>
        </w:rPr>
        <w:t xml:space="preserve">   </w:t>
      </w:r>
      <w:r w:rsidRPr="001A1CE4">
        <w:rPr>
          <w:rFonts w:ascii="Times New Roman" w:hAnsi="Times New Roman" w:cs="Times New Roman"/>
          <w:sz w:val="26"/>
          <w:szCs w:val="26"/>
        </w:rPr>
        <w:t xml:space="preserve"> Приложение  1 </w:t>
      </w:r>
    </w:p>
    <w:p w:rsidR="00AE60E7" w:rsidRPr="001A1CE4" w:rsidRDefault="00AE60E7" w:rsidP="007D05D4">
      <w:pPr>
        <w:pStyle w:val="ConsPlusNormal"/>
        <w:tabs>
          <w:tab w:val="left" w:pos="9360"/>
        </w:tabs>
        <w:ind w:left="5400" w:right="-5"/>
        <w:jc w:val="center"/>
        <w:rPr>
          <w:rFonts w:ascii="Times New Roman" w:hAnsi="Times New Roman" w:cs="Times New Roman"/>
          <w:sz w:val="26"/>
          <w:szCs w:val="26"/>
        </w:rPr>
      </w:pPr>
      <w:r w:rsidRPr="001A1CE4">
        <w:rPr>
          <w:rFonts w:ascii="Times New Roman" w:hAnsi="Times New Roman" w:cs="Times New Roman"/>
          <w:sz w:val="26"/>
          <w:szCs w:val="26"/>
        </w:rPr>
        <w:t>к Порядку</w:t>
      </w:r>
      <w:r w:rsidR="007D05D4" w:rsidRPr="001A1CE4">
        <w:rPr>
          <w:rFonts w:ascii="Times New Roman" w:hAnsi="Times New Roman" w:cs="Times New Roman"/>
          <w:sz w:val="26"/>
          <w:szCs w:val="26"/>
        </w:rPr>
        <w:t xml:space="preserve"> создания и деятельности рабочих групп межведомственной комиссии по противодействию формированию просроченной задолженности по заработной плате и нелегальной занятости на территории городского округа Октябрьск Самарской области</w:t>
      </w:r>
    </w:p>
    <w:p w:rsidR="00AE60E7" w:rsidRPr="001A1CE4" w:rsidRDefault="00AE60E7" w:rsidP="00AE60E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E60E7" w:rsidRPr="001A1CE4" w:rsidRDefault="00AE60E7" w:rsidP="00AE60E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A1CE4">
        <w:rPr>
          <w:rFonts w:ascii="Times New Roman" w:hAnsi="Times New Roman" w:cs="Times New Roman"/>
          <w:b/>
          <w:sz w:val="28"/>
          <w:szCs w:val="28"/>
        </w:rPr>
        <w:t>Журнал «Регистрация обращений граждан на «горячую линию» по вопросам  нелегальной занятости и (или) просроченной задолженности по заработной плате перед работниками хозяйствующих субъектов»</w:t>
      </w:r>
    </w:p>
    <w:p w:rsidR="00AE60E7" w:rsidRPr="001A1CE4" w:rsidRDefault="00AE60E7" w:rsidP="00AE60E7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9796" w:type="dxa"/>
        <w:tblLook w:val="0000" w:firstRow="0" w:lastRow="0" w:firstColumn="0" w:lastColumn="0" w:noHBand="0" w:noVBand="0"/>
      </w:tblPr>
      <w:tblGrid>
        <w:gridCol w:w="511"/>
        <w:gridCol w:w="1711"/>
        <w:gridCol w:w="1930"/>
        <w:gridCol w:w="2333"/>
        <w:gridCol w:w="1779"/>
        <w:gridCol w:w="6"/>
        <w:gridCol w:w="1526"/>
      </w:tblGrid>
      <w:tr w:rsidR="00AE60E7" w:rsidRPr="009932B0" w:rsidTr="00AE60E7">
        <w:trPr>
          <w:trHeight w:val="14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E7" w:rsidRPr="001A1CE4" w:rsidRDefault="00AE60E7" w:rsidP="001A1C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0E7" w:rsidRPr="001A1CE4" w:rsidRDefault="00AE60E7" w:rsidP="001A1C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CE4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1A1CE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1A1CE4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60E7" w:rsidRPr="001A1CE4" w:rsidRDefault="00AE60E7" w:rsidP="001A1C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CE4">
              <w:rPr>
                <w:rFonts w:ascii="Times New Roman" w:hAnsi="Times New Roman" w:cs="Times New Roman"/>
                <w:sz w:val="20"/>
                <w:szCs w:val="20"/>
              </w:rPr>
              <w:t>ФИО, адрес, номер телефона заявителя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E7" w:rsidRPr="001A1CE4" w:rsidRDefault="00AE60E7" w:rsidP="001A1C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CE4">
              <w:rPr>
                <w:rFonts w:ascii="Times New Roman" w:hAnsi="Times New Roman" w:cs="Times New Roman"/>
                <w:sz w:val="20"/>
                <w:szCs w:val="20"/>
              </w:rPr>
              <w:t>Краткое содержание поступившего обращения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E7" w:rsidRPr="001A1CE4" w:rsidRDefault="00AE60E7" w:rsidP="001A1C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CE4">
              <w:rPr>
                <w:rFonts w:ascii="Times New Roman" w:hAnsi="Times New Roman" w:cs="Times New Roman"/>
                <w:sz w:val="20"/>
                <w:szCs w:val="20"/>
              </w:rPr>
              <w:t>Дата обращения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E7" w:rsidRPr="001A1CE4" w:rsidRDefault="00AE60E7" w:rsidP="001A1C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CE4">
              <w:rPr>
                <w:rFonts w:ascii="Times New Roman" w:hAnsi="Times New Roman" w:cs="Times New Roman"/>
                <w:sz w:val="20"/>
                <w:szCs w:val="20"/>
              </w:rPr>
              <w:t>Дата заседания комиссии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E7" w:rsidRPr="00B73452" w:rsidRDefault="00AE60E7" w:rsidP="001A1C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CE4">
              <w:rPr>
                <w:rFonts w:ascii="Times New Roman" w:hAnsi="Times New Roman" w:cs="Times New Roman"/>
                <w:sz w:val="20"/>
                <w:szCs w:val="20"/>
              </w:rPr>
              <w:t>Дата направления ответа заявителю</w:t>
            </w:r>
            <w:r w:rsidRPr="00B73452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</w:p>
        </w:tc>
      </w:tr>
      <w:tr w:rsidR="00AE60E7" w:rsidRPr="009932B0" w:rsidTr="00AE60E7">
        <w:trPr>
          <w:trHeight w:val="4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E7" w:rsidRPr="00B73452" w:rsidRDefault="00AE60E7" w:rsidP="001A1C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E7" w:rsidRPr="00B73452" w:rsidRDefault="00AE60E7" w:rsidP="001A1C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E7" w:rsidRPr="00B73452" w:rsidRDefault="00AE60E7" w:rsidP="001A1C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E7" w:rsidRPr="00B73452" w:rsidRDefault="00AE60E7" w:rsidP="001A1C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E7" w:rsidRPr="00B73452" w:rsidRDefault="00AE60E7" w:rsidP="001A1C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E7" w:rsidRPr="00B73452" w:rsidRDefault="00AE60E7" w:rsidP="001A1C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60E7" w:rsidRPr="009932B0" w:rsidTr="00AE60E7">
        <w:trPr>
          <w:trHeight w:val="31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E7" w:rsidRPr="009932B0" w:rsidRDefault="00AE60E7" w:rsidP="001A1C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E7" w:rsidRPr="009932B0" w:rsidRDefault="00AE60E7" w:rsidP="001A1C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E7" w:rsidRPr="009932B0" w:rsidRDefault="00AE60E7" w:rsidP="001A1C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E7" w:rsidRPr="009932B0" w:rsidRDefault="00AE60E7" w:rsidP="001A1C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E7" w:rsidRPr="009932B0" w:rsidRDefault="00AE60E7" w:rsidP="001A1C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E7" w:rsidRPr="009932B0" w:rsidRDefault="00AE60E7" w:rsidP="001A1C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60E7" w:rsidRPr="009932B0" w:rsidTr="00AE60E7">
        <w:trPr>
          <w:trHeight w:val="31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E7" w:rsidRPr="009932B0" w:rsidRDefault="00AE60E7" w:rsidP="001A1C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E7" w:rsidRPr="009932B0" w:rsidRDefault="00AE60E7" w:rsidP="001A1C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E7" w:rsidRPr="009932B0" w:rsidRDefault="00AE60E7" w:rsidP="001A1C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E7" w:rsidRPr="009932B0" w:rsidRDefault="00AE60E7" w:rsidP="001A1C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E7" w:rsidRPr="009932B0" w:rsidRDefault="00AE60E7" w:rsidP="001A1C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E7" w:rsidRPr="009932B0" w:rsidRDefault="00AE60E7" w:rsidP="001A1C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60E7" w:rsidRPr="009932B0" w:rsidTr="00AE60E7">
        <w:trPr>
          <w:trHeight w:val="31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E7" w:rsidRPr="009932B0" w:rsidRDefault="00AE60E7" w:rsidP="001A1C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E7" w:rsidRPr="009932B0" w:rsidRDefault="00AE60E7" w:rsidP="001A1C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E7" w:rsidRPr="009932B0" w:rsidRDefault="00AE60E7" w:rsidP="001A1C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E7" w:rsidRPr="009932B0" w:rsidRDefault="00AE60E7" w:rsidP="001A1C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E7" w:rsidRPr="009932B0" w:rsidRDefault="00AE60E7" w:rsidP="001A1C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E7" w:rsidRPr="009932B0" w:rsidRDefault="00AE60E7" w:rsidP="001A1C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60E7" w:rsidRPr="009932B0" w:rsidTr="00AE60E7">
        <w:trPr>
          <w:trHeight w:val="31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E7" w:rsidRPr="009932B0" w:rsidRDefault="00AE60E7" w:rsidP="001A1C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E7" w:rsidRPr="009932B0" w:rsidRDefault="00AE60E7" w:rsidP="001A1C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E7" w:rsidRPr="009932B0" w:rsidRDefault="00AE60E7" w:rsidP="001A1C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E7" w:rsidRPr="009932B0" w:rsidRDefault="00AE60E7" w:rsidP="001A1C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E7" w:rsidRPr="009932B0" w:rsidRDefault="00AE60E7" w:rsidP="001A1C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E7" w:rsidRPr="009932B0" w:rsidRDefault="00AE60E7" w:rsidP="001A1C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60E7" w:rsidRPr="009932B0" w:rsidTr="00AE60E7">
        <w:trPr>
          <w:trHeight w:val="31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E7" w:rsidRPr="009932B0" w:rsidRDefault="00AE60E7" w:rsidP="001A1C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E7" w:rsidRPr="009932B0" w:rsidRDefault="00AE60E7" w:rsidP="001A1C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E7" w:rsidRPr="009932B0" w:rsidRDefault="00AE60E7" w:rsidP="001A1C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E7" w:rsidRPr="009932B0" w:rsidRDefault="00AE60E7" w:rsidP="001A1C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E7" w:rsidRPr="009932B0" w:rsidRDefault="00AE60E7" w:rsidP="001A1C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E7" w:rsidRPr="009932B0" w:rsidRDefault="00AE60E7" w:rsidP="001A1C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60E7" w:rsidRPr="009932B0" w:rsidTr="00AE60E7">
        <w:trPr>
          <w:trHeight w:val="31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E7" w:rsidRPr="009932B0" w:rsidRDefault="00AE60E7" w:rsidP="001A1C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E7" w:rsidRPr="009932B0" w:rsidRDefault="00AE60E7" w:rsidP="001A1C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E7" w:rsidRPr="009932B0" w:rsidRDefault="00AE60E7" w:rsidP="001A1C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E7" w:rsidRPr="009932B0" w:rsidRDefault="00AE60E7" w:rsidP="001A1C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E7" w:rsidRPr="009932B0" w:rsidRDefault="00AE60E7" w:rsidP="001A1C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E7" w:rsidRPr="009932B0" w:rsidRDefault="00AE60E7" w:rsidP="001A1C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60E7" w:rsidRPr="009932B0" w:rsidTr="00AE60E7">
        <w:trPr>
          <w:trHeight w:val="31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E7" w:rsidRPr="009932B0" w:rsidRDefault="00AE60E7" w:rsidP="001A1C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E7" w:rsidRPr="009932B0" w:rsidRDefault="00AE60E7" w:rsidP="001A1C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E7" w:rsidRPr="009932B0" w:rsidRDefault="00AE60E7" w:rsidP="001A1C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E7" w:rsidRPr="009932B0" w:rsidRDefault="00AE60E7" w:rsidP="001A1C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E7" w:rsidRPr="009932B0" w:rsidRDefault="00AE60E7" w:rsidP="001A1C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E7" w:rsidRPr="009932B0" w:rsidRDefault="00AE60E7" w:rsidP="001A1C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60E7" w:rsidRPr="009932B0" w:rsidTr="00AE60E7">
        <w:trPr>
          <w:trHeight w:val="31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E7" w:rsidRPr="009932B0" w:rsidRDefault="00AE60E7" w:rsidP="001A1C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E7" w:rsidRPr="009932B0" w:rsidRDefault="00AE60E7" w:rsidP="001A1C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E7" w:rsidRPr="009932B0" w:rsidRDefault="00AE60E7" w:rsidP="001A1C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E7" w:rsidRPr="009932B0" w:rsidRDefault="00AE60E7" w:rsidP="001A1C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E7" w:rsidRPr="009932B0" w:rsidRDefault="00AE60E7" w:rsidP="001A1C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E7" w:rsidRPr="009932B0" w:rsidRDefault="00AE60E7" w:rsidP="001A1C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E60E7" w:rsidRDefault="00AE60E7" w:rsidP="00AE60E7">
      <w:pPr>
        <w:pStyle w:val="ConsPlusNormal"/>
        <w:tabs>
          <w:tab w:val="left" w:pos="9360"/>
        </w:tabs>
        <w:ind w:left="5400" w:right="-5"/>
        <w:jc w:val="center"/>
        <w:rPr>
          <w:rFonts w:ascii="Times New Roman" w:hAnsi="Times New Roman" w:cs="Times New Roman"/>
          <w:sz w:val="26"/>
          <w:szCs w:val="26"/>
        </w:rPr>
      </w:pPr>
    </w:p>
    <w:p w:rsidR="00AE60E7" w:rsidRPr="001827B8" w:rsidRDefault="00AE60E7" w:rsidP="00F55F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B54AD" w:rsidRPr="004B5965" w:rsidRDefault="009B54AD" w:rsidP="00F55F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E7D38" w:rsidRPr="005861E7" w:rsidRDefault="00BE7D38" w:rsidP="00F55F0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58EA" w:rsidRPr="00C92AFA" w:rsidRDefault="008C58EA" w:rsidP="00F55F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20E3" w:rsidRDefault="001620E3" w:rsidP="00F55F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20E3" w:rsidRPr="001620E3" w:rsidRDefault="001620E3" w:rsidP="00555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20E3" w:rsidRPr="001620E3" w:rsidSect="0082600E">
      <w:headerReference w:type="default" r:id="rId11"/>
      <w:pgSz w:w="11906" w:h="16838"/>
      <w:pgMar w:top="1134" w:right="849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38E" w:rsidRDefault="00AB438E" w:rsidP="003F07E2">
      <w:pPr>
        <w:spacing w:after="0" w:line="240" w:lineRule="auto"/>
      </w:pPr>
      <w:r>
        <w:separator/>
      </w:r>
    </w:p>
  </w:endnote>
  <w:endnote w:type="continuationSeparator" w:id="0">
    <w:p w:rsidR="00AB438E" w:rsidRDefault="00AB438E" w:rsidP="003F0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38E" w:rsidRDefault="00AB438E" w:rsidP="003F07E2">
      <w:pPr>
        <w:spacing w:after="0" w:line="240" w:lineRule="auto"/>
      </w:pPr>
      <w:r>
        <w:separator/>
      </w:r>
    </w:p>
  </w:footnote>
  <w:footnote w:type="continuationSeparator" w:id="0">
    <w:p w:rsidR="00AB438E" w:rsidRDefault="00AB438E" w:rsidP="003F0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74469"/>
      <w:docPartObj>
        <w:docPartGallery w:val="Page Numbers (Top of Page)"/>
        <w:docPartUnique/>
      </w:docPartObj>
    </w:sdtPr>
    <w:sdtEndPr/>
    <w:sdtContent>
      <w:p w:rsidR="0082600E" w:rsidRDefault="002C033C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1785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3F07E2" w:rsidRDefault="003F07E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F094C"/>
    <w:multiLevelType w:val="multilevel"/>
    <w:tmpl w:val="B4467F7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7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7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7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77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2DD167A4"/>
    <w:multiLevelType w:val="hybridMultilevel"/>
    <w:tmpl w:val="BACE1BFA"/>
    <w:lvl w:ilvl="0" w:tplc="6036590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C59"/>
    <w:rsid w:val="0001429F"/>
    <w:rsid w:val="00026534"/>
    <w:rsid w:val="00031F2F"/>
    <w:rsid w:val="00037722"/>
    <w:rsid w:val="00053263"/>
    <w:rsid w:val="000715BE"/>
    <w:rsid w:val="00072FAB"/>
    <w:rsid w:val="00077E4C"/>
    <w:rsid w:val="000855EC"/>
    <w:rsid w:val="000A754E"/>
    <w:rsid w:val="000D3B50"/>
    <w:rsid w:val="000E01B6"/>
    <w:rsid w:val="000E478B"/>
    <w:rsid w:val="000F1C59"/>
    <w:rsid w:val="0010779C"/>
    <w:rsid w:val="001219A1"/>
    <w:rsid w:val="00122894"/>
    <w:rsid w:val="001410E1"/>
    <w:rsid w:val="00151251"/>
    <w:rsid w:val="00160C97"/>
    <w:rsid w:val="001620E3"/>
    <w:rsid w:val="001827B8"/>
    <w:rsid w:val="001A1CE4"/>
    <w:rsid w:val="001C562B"/>
    <w:rsid w:val="00213D1F"/>
    <w:rsid w:val="00217039"/>
    <w:rsid w:val="00232337"/>
    <w:rsid w:val="00246718"/>
    <w:rsid w:val="002519C6"/>
    <w:rsid w:val="0025369D"/>
    <w:rsid w:val="00266FDF"/>
    <w:rsid w:val="002A05E6"/>
    <w:rsid w:val="002B05AE"/>
    <w:rsid w:val="002B1785"/>
    <w:rsid w:val="002B20E5"/>
    <w:rsid w:val="002B4EDE"/>
    <w:rsid w:val="002C033C"/>
    <w:rsid w:val="002D02B1"/>
    <w:rsid w:val="002E4EEA"/>
    <w:rsid w:val="00331111"/>
    <w:rsid w:val="00331E82"/>
    <w:rsid w:val="00343C8D"/>
    <w:rsid w:val="003913AA"/>
    <w:rsid w:val="0039313A"/>
    <w:rsid w:val="003A1A4F"/>
    <w:rsid w:val="003B7C71"/>
    <w:rsid w:val="003C3C22"/>
    <w:rsid w:val="003C4482"/>
    <w:rsid w:val="003D640C"/>
    <w:rsid w:val="003E268F"/>
    <w:rsid w:val="003F07E2"/>
    <w:rsid w:val="00451DE3"/>
    <w:rsid w:val="004612DF"/>
    <w:rsid w:val="00470A42"/>
    <w:rsid w:val="004903C8"/>
    <w:rsid w:val="00491DFE"/>
    <w:rsid w:val="004A3A8E"/>
    <w:rsid w:val="004B5965"/>
    <w:rsid w:val="004C3035"/>
    <w:rsid w:val="004D4144"/>
    <w:rsid w:val="004E1693"/>
    <w:rsid w:val="004F02C1"/>
    <w:rsid w:val="004F5976"/>
    <w:rsid w:val="005179EA"/>
    <w:rsid w:val="00526F33"/>
    <w:rsid w:val="00527BD9"/>
    <w:rsid w:val="005346DC"/>
    <w:rsid w:val="00540588"/>
    <w:rsid w:val="00555A11"/>
    <w:rsid w:val="0056053B"/>
    <w:rsid w:val="00567F98"/>
    <w:rsid w:val="00581C29"/>
    <w:rsid w:val="005861E7"/>
    <w:rsid w:val="005D34CF"/>
    <w:rsid w:val="005D3E1D"/>
    <w:rsid w:val="005E78A2"/>
    <w:rsid w:val="005F706A"/>
    <w:rsid w:val="0061655A"/>
    <w:rsid w:val="006373F3"/>
    <w:rsid w:val="00647351"/>
    <w:rsid w:val="006524FB"/>
    <w:rsid w:val="00663B78"/>
    <w:rsid w:val="00666AA1"/>
    <w:rsid w:val="006C6EF1"/>
    <w:rsid w:val="006D6D50"/>
    <w:rsid w:val="006F03E8"/>
    <w:rsid w:val="006F23B6"/>
    <w:rsid w:val="007132BD"/>
    <w:rsid w:val="00715E87"/>
    <w:rsid w:val="00717935"/>
    <w:rsid w:val="00733BBF"/>
    <w:rsid w:val="0074750D"/>
    <w:rsid w:val="00783F50"/>
    <w:rsid w:val="00784DEC"/>
    <w:rsid w:val="007C41DC"/>
    <w:rsid w:val="007D05D4"/>
    <w:rsid w:val="00810BCD"/>
    <w:rsid w:val="0081609A"/>
    <w:rsid w:val="0082600E"/>
    <w:rsid w:val="00827B96"/>
    <w:rsid w:val="00844EB2"/>
    <w:rsid w:val="0085384F"/>
    <w:rsid w:val="00854232"/>
    <w:rsid w:val="00866634"/>
    <w:rsid w:val="00866CF4"/>
    <w:rsid w:val="00886E7B"/>
    <w:rsid w:val="008B463C"/>
    <w:rsid w:val="008C0435"/>
    <w:rsid w:val="008C58EA"/>
    <w:rsid w:val="008F326B"/>
    <w:rsid w:val="008F541C"/>
    <w:rsid w:val="008F6E2C"/>
    <w:rsid w:val="00903187"/>
    <w:rsid w:val="00915417"/>
    <w:rsid w:val="0091543C"/>
    <w:rsid w:val="00922CA7"/>
    <w:rsid w:val="00931735"/>
    <w:rsid w:val="00963F9D"/>
    <w:rsid w:val="00965E52"/>
    <w:rsid w:val="00976F1B"/>
    <w:rsid w:val="009B54AD"/>
    <w:rsid w:val="00A014E2"/>
    <w:rsid w:val="00A11445"/>
    <w:rsid w:val="00A15CAE"/>
    <w:rsid w:val="00A1615C"/>
    <w:rsid w:val="00A21494"/>
    <w:rsid w:val="00A34DE7"/>
    <w:rsid w:val="00A57987"/>
    <w:rsid w:val="00A61D57"/>
    <w:rsid w:val="00A632F6"/>
    <w:rsid w:val="00A743EB"/>
    <w:rsid w:val="00A7584E"/>
    <w:rsid w:val="00AB438E"/>
    <w:rsid w:val="00AE4110"/>
    <w:rsid w:val="00AE60E7"/>
    <w:rsid w:val="00AE6975"/>
    <w:rsid w:val="00B06604"/>
    <w:rsid w:val="00B17172"/>
    <w:rsid w:val="00B33A77"/>
    <w:rsid w:val="00B4006F"/>
    <w:rsid w:val="00B415B4"/>
    <w:rsid w:val="00B45ED2"/>
    <w:rsid w:val="00B563D7"/>
    <w:rsid w:val="00B74CD9"/>
    <w:rsid w:val="00B847D7"/>
    <w:rsid w:val="00BA7455"/>
    <w:rsid w:val="00BB7197"/>
    <w:rsid w:val="00BC35A0"/>
    <w:rsid w:val="00BC48B7"/>
    <w:rsid w:val="00BE5706"/>
    <w:rsid w:val="00BE7D38"/>
    <w:rsid w:val="00BF4E9F"/>
    <w:rsid w:val="00BF5687"/>
    <w:rsid w:val="00C24850"/>
    <w:rsid w:val="00C4424C"/>
    <w:rsid w:val="00C465CC"/>
    <w:rsid w:val="00C53041"/>
    <w:rsid w:val="00C6309F"/>
    <w:rsid w:val="00C92AFA"/>
    <w:rsid w:val="00C945D8"/>
    <w:rsid w:val="00C9467B"/>
    <w:rsid w:val="00CC6BC8"/>
    <w:rsid w:val="00CC6C96"/>
    <w:rsid w:val="00CD189F"/>
    <w:rsid w:val="00CD4903"/>
    <w:rsid w:val="00D03DD6"/>
    <w:rsid w:val="00D047D1"/>
    <w:rsid w:val="00D44886"/>
    <w:rsid w:val="00D768BE"/>
    <w:rsid w:val="00D86DDD"/>
    <w:rsid w:val="00D93B1A"/>
    <w:rsid w:val="00DD17A8"/>
    <w:rsid w:val="00E22AF3"/>
    <w:rsid w:val="00E61DCF"/>
    <w:rsid w:val="00E84CFA"/>
    <w:rsid w:val="00E9334B"/>
    <w:rsid w:val="00E93FAF"/>
    <w:rsid w:val="00EA457B"/>
    <w:rsid w:val="00EA7815"/>
    <w:rsid w:val="00EB7F19"/>
    <w:rsid w:val="00EC4DDB"/>
    <w:rsid w:val="00ED0007"/>
    <w:rsid w:val="00ED3D14"/>
    <w:rsid w:val="00F05535"/>
    <w:rsid w:val="00F0750E"/>
    <w:rsid w:val="00F1543D"/>
    <w:rsid w:val="00F32DC7"/>
    <w:rsid w:val="00F34611"/>
    <w:rsid w:val="00F55F07"/>
    <w:rsid w:val="00F75CD9"/>
    <w:rsid w:val="00F8304F"/>
    <w:rsid w:val="00F938C9"/>
    <w:rsid w:val="00FE318B"/>
    <w:rsid w:val="00FE5EE8"/>
    <w:rsid w:val="00FE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F9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F0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07E2"/>
  </w:style>
  <w:style w:type="paragraph" w:styleId="a6">
    <w:name w:val="footer"/>
    <w:basedOn w:val="a"/>
    <w:link w:val="a7"/>
    <w:uiPriority w:val="99"/>
    <w:semiHidden/>
    <w:unhideWhenUsed/>
    <w:rsid w:val="003F0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F07E2"/>
  </w:style>
  <w:style w:type="character" w:styleId="a8">
    <w:name w:val="Hyperlink"/>
    <w:basedOn w:val="a0"/>
    <w:uiPriority w:val="99"/>
    <w:unhideWhenUsed/>
    <w:rsid w:val="004F5976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4F5976"/>
    <w:rPr>
      <w:color w:val="800080" w:themeColor="followedHyperlink"/>
      <w:u w:val="single"/>
    </w:rPr>
  </w:style>
  <w:style w:type="paragraph" w:customStyle="1" w:styleId="ConsPlusNormal">
    <w:name w:val="ConsPlusNormal"/>
    <w:rsid w:val="00AE60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61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1D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F9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F0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07E2"/>
  </w:style>
  <w:style w:type="paragraph" w:styleId="a6">
    <w:name w:val="footer"/>
    <w:basedOn w:val="a"/>
    <w:link w:val="a7"/>
    <w:uiPriority w:val="99"/>
    <w:semiHidden/>
    <w:unhideWhenUsed/>
    <w:rsid w:val="003F0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F07E2"/>
  </w:style>
  <w:style w:type="character" w:styleId="a8">
    <w:name w:val="Hyperlink"/>
    <w:basedOn w:val="a0"/>
    <w:uiPriority w:val="99"/>
    <w:unhideWhenUsed/>
    <w:rsid w:val="004F5976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4F5976"/>
    <w:rPr>
      <w:color w:val="800080" w:themeColor="followedHyperlink"/>
      <w:u w:val="single"/>
    </w:rPr>
  </w:style>
  <w:style w:type="paragraph" w:customStyle="1" w:styleId="ConsPlusNormal">
    <w:name w:val="ConsPlusNormal"/>
    <w:rsid w:val="00AE60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61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1D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oktyabrskadm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oktyabrsk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97420-87F6-424C-A9BE-A05FE2B11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11</Pages>
  <Words>2437</Words>
  <Characters>13894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PANINA</cp:lastModifiedBy>
  <cp:revision>11</cp:revision>
  <cp:lastPrinted>2025-08-21T10:57:00Z</cp:lastPrinted>
  <dcterms:created xsi:type="dcterms:W3CDTF">2025-07-07T06:27:00Z</dcterms:created>
  <dcterms:modified xsi:type="dcterms:W3CDTF">2025-08-28T09:53:00Z</dcterms:modified>
</cp:coreProperties>
</file>