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BF2" w:rsidRPr="00252A5D" w:rsidRDefault="00FC4BF2" w:rsidP="00FC4BF2">
      <w:pPr>
        <w:jc w:val="center"/>
        <w:rPr>
          <w:rStyle w:val="a3"/>
        </w:rPr>
      </w:pPr>
      <w:r w:rsidRPr="00252A5D">
        <w:rPr>
          <w:rStyle w:val="a3"/>
        </w:rPr>
        <w:t>Муниципальное казённое учреждение «Финансовое управление Администрации городского округа Октябрьск Самарской области»</w:t>
      </w:r>
    </w:p>
    <w:p w:rsidR="00FC4BF2" w:rsidRPr="00252A5D" w:rsidRDefault="00FC4BF2" w:rsidP="00FC4BF2">
      <w:pPr>
        <w:spacing w:line="360" w:lineRule="auto"/>
        <w:rPr>
          <w:rStyle w:val="a3"/>
        </w:rPr>
      </w:pPr>
    </w:p>
    <w:p w:rsidR="00FC4BF2" w:rsidRPr="00252A5D" w:rsidRDefault="00FC4BF2" w:rsidP="00FC4BF2">
      <w:pPr>
        <w:spacing w:line="360" w:lineRule="auto"/>
        <w:rPr>
          <w:rStyle w:val="a3"/>
        </w:rPr>
      </w:pPr>
    </w:p>
    <w:p w:rsidR="00FC4BF2" w:rsidRPr="00252A5D" w:rsidRDefault="00FC4BF2" w:rsidP="00FC4BF2">
      <w:pPr>
        <w:spacing w:line="360" w:lineRule="auto"/>
        <w:jc w:val="center"/>
        <w:rPr>
          <w:rStyle w:val="a3"/>
        </w:rPr>
      </w:pPr>
      <w:r w:rsidRPr="00252A5D">
        <w:rPr>
          <w:rStyle w:val="a3"/>
        </w:rPr>
        <w:t xml:space="preserve">ПРИКАЗ № </w:t>
      </w:r>
      <w:r w:rsidR="009D35DE">
        <w:rPr>
          <w:rStyle w:val="a3"/>
        </w:rPr>
        <w:t>7</w:t>
      </w:r>
      <w:r w:rsidR="00491B7B">
        <w:rPr>
          <w:rStyle w:val="a3"/>
        </w:rPr>
        <w:t>-</w:t>
      </w:r>
      <w:r w:rsidRPr="00252A5D">
        <w:rPr>
          <w:rStyle w:val="a3"/>
        </w:rPr>
        <w:t>н</w:t>
      </w:r>
    </w:p>
    <w:p w:rsidR="00FC4BF2" w:rsidRPr="00252A5D" w:rsidRDefault="00FC4BF2" w:rsidP="00FC4BF2">
      <w:pPr>
        <w:spacing w:line="360" w:lineRule="auto"/>
        <w:jc w:val="center"/>
        <w:rPr>
          <w:rStyle w:val="a3"/>
        </w:rPr>
      </w:pPr>
    </w:p>
    <w:p w:rsidR="00FC4BF2" w:rsidRPr="00252A5D" w:rsidRDefault="00FC4BF2" w:rsidP="00F16807">
      <w:pPr>
        <w:spacing w:line="360" w:lineRule="auto"/>
        <w:jc w:val="right"/>
        <w:rPr>
          <w:rStyle w:val="a3"/>
          <w:b w:val="0"/>
        </w:rPr>
      </w:pPr>
      <w:r w:rsidRPr="00252A5D">
        <w:rPr>
          <w:rStyle w:val="a3"/>
          <w:b w:val="0"/>
        </w:rPr>
        <w:t xml:space="preserve">  от </w:t>
      </w:r>
      <w:r w:rsidR="009D35DE">
        <w:rPr>
          <w:rStyle w:val="a3"/>
          <w:b w:val="0"/>
        </w:rPr>
        <w:t xml:space="preserve">25 февраля </w:t>
      </w:r>
      <w:bookmarkStart w:id="0" w:name="_GoBack"/>
      <w:bookmarkEnd w:id="0"/>
      <w:r w:rsidR="00DF59FE">
        <w:rPr>
          <w:rStyle w:val="a3"/>
          <w:b w:val="0"/>
        </w:rPr>
        <w:t>2026</w:t>
      </w:r>
      <w:r w:rsidR="00626B38">
        <w:rPr>
          <w:rStyle w:val="a3"/>
          <w:b w:val="0"/>
        </w:rPr>
        <w:t xml:space="preserve"> года</w:t>
      </w:r>
    </w:p>
    <w:p w:rsidR="00FC4BF2" w:rsidRPr="00252A5D" w:rsidRDefault="00FC4BF2" w:rsidP="00FC4BF2">
      <w:pPr>
        <w:spacing w:line="360" w:lineRule="auto"/>
        <w:rPr>
          <w:rStyle w:val="a3"/>
          <w:b w:val="0"/>
        </w:rPr>
      </w:pPr>
    </w:p>
    <w:p w:rsidR="00491B7B" w:rsidRPr="00491B7B" w:rsidRDefault="00491B7B" w:rsidP="00491B7B">
      <w:pPr>
        <w:jc w:val="center"/>
        <w:rPr>
          <w:bCs/>
        </w:rPr>
      </w:pPr>
      <w:r w:rsidRPr="00491B7B">
        <w:rPr>
          <w:bCs/>
        </w:rPr>
        <w:t>О внесении изменений в приказ Финансового управления городского округа Октябрьск от 30.12.2020 года № 52-н «</w:t>
      </w:r>
      <w:r w:rsidRPr="00491B7B">
        <w:t>Об утверждении Порядка исполнения бюджета городского округа Октябрьск Самарской области по расходам и источникам финансирования дефицита бюджета городского округа Октябрьск Самарской области и признании утратившими силу отдельных приказов Финансового управления городского округа Октябрьск»</w:t>
      </w:r>
    </w:p>
    <w:p w:rsidR="00491B7B" w:rsidRPr="00491B7B" w:rsidRDefault="00491B7B" w:rsidP="00491B7B">
      <w:pPr>
        <w:jc w:val="center"/>
      </w:pPr>
    </w:p>
    <w:p w:rsidR="00491B7B" w:rsidRPr="00491B7B" w:rsidRDefault="00491B7B" w:rsidP="00491B7B">
      <w:pPr>
        <w:autoSpaceDE w:val="0"/>
        <w:autoSpaceDN w:val="0"/>
        <w:adjustRightInd w:val="0"/>
        <w:ind w:firstLine="540"/>
        <w:jc w:val="both"/>
      </w:pPr>
    </w:p>
    <w:p w:rsidR="00491B7B" w:rsidRPr="00491B7B" w:rsidRDefault="00491B7B" w:rsidP="00491B7B">
      <w:pPr>
        <w:autoSpaceDE w:val="0"/>
        <w:autoSpaceDN w:val="0"/>
        <w:adjustRightInd w:val="0"/>
        <w:ind w:firstLine="540"/>
        <w:jc w:val="both"/>
      </w:pPr>
    </w:p>
    <w:p w:rsidR="00491B7B" w:rsidRPr="00491B7B" w:rsidRDefault="00491B7B" w:rsidP="00491B7B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491B7B">
        <w:t xml:space="preserve">В соответствии с </w:t>
      </w:r>
      <w:r w:rsidR="00DF59FE">
        <w:rPr>
          <w:bCs/>
        </w:rPr>
        <w:t>Положением м</w:t>
      </w:r>
      <w:r w:rsidRPr="00491B7B">
        <w:rPr>
          <w:bCs/>
        </w:rPr>
        <w:t>униципального казенного учреждения «Финансовое управление Администрации городского округа Октябрьск Самарской области», утвержденным</w:t>
      </w:r>
      <w:r w:rsidRPr="00491B7B">
        <w:t xml:space="preserve"> постановлением Администрации городского округа Октябрьск Самарской области от 12.05.2011 года № 177</w:t>
      </w:r>
    </w:p>
    <w:p w:rsidR="00491B7B" w:rsidRPr="00491B7B" w:rsidRDefault="00491B7B" w:rsidP="00491B7B">
      <w:pPr>
        <w:spacing w:line="360" w:lineRule="auto"/>
        <w:ind w:firstLine="851"/>
        <w:jc w:val="center"/>
        <w:rPr>
          <w:b/>
          <w:bCs/>
        </w:rPr>
      </w:pPr>
    </w:p>
    <w:p w:rsidR="00491B7B" w:rsidRPr="00491B7B" w:rsidRDefault="00491B7B" w:rsidP="00491B7B">
      <w:pPr>
        <w:spacing w:line="360" w:lineRule="auto"/>
        <w:ind w:firstLine="851"/>
        <w:jc w:val="center"/>
        <w:rPr>
          <w:b/>
          <w:bCs/>
        </w:rPr>
      </w:pPr>
      <w:r w:rsidRPr="00491B7B">
        <w:rPr>
          <w:b/>
          <w:bCs/>
        </w:rPr>
        <w:t>п р и к а з ы в а ю:</w:t>
      </w:r>
    </w:p>
    <w:p w:rsidR="00491B7B" w:rsidRPr="00491B7B" w:rsidRDefault="00491B7B" w:rsidP="00491B7B">
      <w:pPr>
        <w:spacing w:line="360" w:lineRule="auto"/>
        <w:ind w:firstLine="851"/>
        <w:jc w:val="center"/>
        <w:rPr>
          <w:b/>
          <w:bCs/>
        </w:rPr>
      </w:pPr>
    </w:p>
    <w:p w:rsidR="00491B7B" w:rsidRPr="00491B7B" w:rsidRDefault="00491B7B" w:rsidP="00491B7B">
      <w:pPr>
        <w:numPr>
          <w:ilvl w:val="0"/>
          <w:numId w:val="3"/>
        </w:numPr>
        <w:spacing w:line="360" w:lineRule="auto"/>
        <w:ind w:left="0" w:firstLine="851"/>
        <w:jc w:val="both"/>
      </w:pPr>
      <w:r w:rsidRPr="00491B7B">
        <w:t xml:space="preserve">Внести в приказ </w:t>
      </w:r>
      <w:r w:rsidRPr="00491B7B">
        <w:rPr>
          <w:bCs/>
        </w:rPr>
        <w:t>Финансового управления городского округа Октябрьск от 30.12.2020 года № 52-н «</w:t>
      </w:r>
      <w:r w:rsidRPr="00491B7B">
        <w:t>Об утверждении Порядка исполнения бюджета городского округа Октябрьск Самарской области по расходам и источникам финансирования дефицита бюджета городского округа Октябрьск Самарской области и признании утратившими силу отдельных приказов Финансового управления городского округа Октябрьск» (в ред. приказов Финансового управления городского округа Октябрьск от 03.08.2021 года № 30-н, от 01.02.2022 года № 10-н, от 25.03.2022 года № 19-н, от 25.04.2022 года № 25-н, от 14.03.2023 года № 11-н, от 19.12.2023 года № 43-н</w:t>
      </w:r>
      <w:r>
        <w:t xml:space="preserve">, от </w:t>
      </w:r>
      <w:r w:rsidRPr="00491B7B">
        <w:t>15.01.2024 года № 4-н, от 22.11.2024 года № 48-н, от 28.</w:t>
      </w:r>
      <w:r w:rsidR="00DF59FE">
        <w:t>01.2025</w:t>
      </w:r>
      <w:r w:rsidRPr="00491B7B">
        <w:t xml:space="preserve"> года № 2-н</w:t>
      </w:r>
      <w:r w:rsidR="00DF59FE">
        <w:t>, от 16.06.2025 года № 27-н</w:t>
      </w:r>
      <w:r w:rsidRPr="00491B7B">
        <w:t>)</w:t>
      </w:r>
      <w:r w:rsidRPr="00491B7B">
        <w:rPr>
          <w:bCs/>
        </w:rPr>
        <w:t xml:space="preserve"> </w:t>
      </w:r>
      <w:r w:rsidRPr="00491B7B">
        <w:t>следующие изменения:</w:t>
      </w:r>
    </w:p>
    <w:p w:rsidR="00491B7B" w:rsidRDefault="00491B7B" w:rsidP="00491B7B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491B7B">
        <w:t xml:space="preserve">в </w:t>
      </w:r>
      <w:hyperlink r:id="rId7" w:history="1">
        <w:r w:rsidRPr="00491B7B">
          <w:t>Порядке</w:t>
        </w:r>
      </w:hyperlink>
      <w:r w:rsidRPr="00491B7B">
        <w:t xml:space="preserve"> исполнения бюджета городского округа Октябрьск Самарской области по расходам и источникам финансирования дефицита бюджета городского округа Октябрьск Самарской области (далее – Порядок):</w:t>
      </w:r>
    </w:p>
    <w:p w:rsidR="00066666" w:rsidRDefault="00066666" w:rsidP="00491B7B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 абзац шестой пункта 3.2 изложить в следующей редакции:</w:t>
      </w:r>
    </w:p>
    <w:p w:rsidR="00066666" w:rsidRDefault="00066666" w:rsidP="00066666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066666">
        <w:t xml:space="preserve">«Для оплаты денежных обязательств по авансовым платежам в соответствии с условиями муниципального контракта, договора, а также денежных обязательств, вытекающих из муниципальных контрактов, договоров, предметом которых является </w:t>
      </w:r>
      <w:r w:rsidRPr="00066666">
        <w:lastRenderedPageBreak/>
        <w:t xml:space="preserve">аренда, не требуется представление документов, указанных в </w:t>
      </w:r>
      <w:hyperlink r:id="rId8" w:history="1">
        <w:r w:rsidRPr="00066666">
          <w:t>абзаце четвертом пункта 3.3</w:t>
        </w:r>
      </w:hyperlink>
      <w:r w:rsidRPr="00066666">
        <w:t xml:space="preserve"> настоящего Порядка, и указание реквизитов этих документов в распоряжении.»;</w:t>
      </w:r>
    </w:p>
    <w:p w:rsidR="00A572A5" w:rsidRPr="00066666" w:rsidRDefault="00A572A5" w:rsidP="00066666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в пункте 3.3:</w:t>
      </w:r>
    </w:p>
    <w:p w:rsidR="00066666" w:rsidRDefault="00066666" w:rsidP="00A572A5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 xml:space="preserve">абзац </w:t>
      </w:r>
      <w:r w:rsidR="00A572A5">
        <w:t xml:space="preserve">пятый </w:t>
      </w:r>
      <w:r>
        <w:t>изложить в следующей редакции:</w:t>
      </w:r>
    </w:p>
    <w:p w:rsidR="00066666" w:rsidRPr="00066666" w:rsidRDefault="00066666" w:rsidP="0083019B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066666">
        <w:t xml:space="preserve">«При предоставлении из местного бюджета субсидий, субсидий на иные цели, субсидий на осуществление капитальных вложений,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соответствии со </w:t>
      </w:r>
      <w:hyperlink r:id="rId9" w:history="1">
        <w:r w:rsidRPr="00066666">
          <w:t>статьей 78</w:t>
        </w:r>
      </w:hyperlink>
      <w:r w:rsidRPr="00066666">
        <w:t xml:space="preserve"> БК РФ, субсидий некоммерческим организациям, не являющимся государственными (муниципальными) учреждениями, в соответствии с </w:t>
      </w:r>
      <w:hyperlink r:id="rId10" w:history="1">
        <w:r w:rsidRPr="00066666">
          <w:t>пунктом 2 статьи 78.1</w:t>
        </w:r>
      </w:hyperlink>
      <w:r w:rsidRPr="00066666">
        <w:t xml:space="preserve"> БК РФ, субсидий юридическим лицам, индивидуальным предпринимателям, физическим лицам - производителям товаров, работ, услуг в соответствии с </w:t>
      </w:r>
      <w:hyperlink r:id="rId11" w:history="1">
        <w:r w:rsidRPr="00066666">
          <w:t>подпунктами 2</w:t>
        </w:r>
      </w:hyperlink>
      <w:r w:rsidRPr="00066666">
        <w:t xml:space="preserve"> и </w:t>
      </w:r>
      <w:hyperlink r:id="rId12" w:history="1">
        <w:r w:rsidRPr="00066666">
          <w:t>3 пункта 1 статьи 78.4</w:t>
        </w:r>
      </w:hyperlink>
      <w:r w:rsidRPr="00066666">
        <w:t xml:space="preserve"> БК РФ уполномоченный орган представляет одновременно с распоряжением документы, подтверждающие фактически произведенные расходы и (или) возникновение соответствующих обязательств получателей средств местного бюджета (получателей субсидий).»;</w:t>
      </w:r>
    </w:p>
    <w:p w:rsidR="00A572A5" w:rsidRPr="00A572A5" w:rsidRDefault="00A572A5" w:rsidP="0083019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A572A5">
        <w:rPr>
          <w:rFonts w:eastAsiaTheme="minorHAnsi"/>
          <w:lang w:eastAsia="en-US"/>
        </w:rPr>
        <w:t>дополнить абзацем следующего содержания:</w:t>
      </w:r>
    </w:p>
    <w:p w:rsidR="00A572A5" w:rsidRPr="00A572A5" w:rsidRDefault="00A572A5" w:rsidP="0083019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A572A5">
        <w:rPr>
          <w:rFonts w:eastAsiaTheme="minorHAnsi"/>
          <w:lang w:eastAsia="en-US"/>
        </w:rPr>
        <w:t xml:space="preserve">«При осуществлении закупки у единственного поставщика (подрядчика, исполнителя) в случае, указанном в </w:t>
      </w:r>
      <w:hyperlink r:id="rId13" w:history="1">
        <w:r w:rsidRPr="00A572A5">
          <w:rPr>
            <w:rFonts w:eastAsiaTheme="minorHAnsi"/>
            <w:lang w:eastAsia="en-US"/>
          </w:rPr>
          <w:t>пункте 9 части 1 статьи 93</w:t>
        </w:r>
      </w:hyperlink>
      <w:r w:rsidRPr="00A572A5">
        <w:rPr>
          <w:rFonts w:eastAsiaTheme="minorHAnsi"/>
          <w:lang w:eastAsia="en-US"/>
        </w:rPr>
        <w:t xml:space="preserve"> Фед</w:t>
      </w:r>
      <w:r>
        <w:rPr>
          <w:rFonts w:eastAsiaTheme="minorHAnsi"/>
          <w:lang w:eastAsia="en-US"/>
        </w:rPr>
        <w:t>ерального закона от 05.04.2013 №</w:t>
      </w:r>
      <w:r w:rsidRPr="00A572A5">
        <w:rPr>
          <w:rFonts w:eastAsiaTheme="minorHAnsi"/>
          <w:lang w:eastAsia="en-US"/>
        </w:rPr>
        <w:t xml:space="preserve"> 44-ФЗ </w:t>
      </w:r>
      <w:r>
        <w:rPr>
          <w:rFonts w:eastAsiaTheme="minorHAnsi"/>
          <w:lang w:eastAsia="en-US"/>
        </w:rPr>
        <w:t>«</w:t>
      </w:r>
      <w:r w:rsidRPr="00A572A5">
        <w:rPr>
          <w:rFonts w:eastAsiaTheme="minorHAnsi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eastAsiaTheme="minorHAnsi"/>
          <w:lang w:eastAsia="en-US"/>
        </w:rPr>
        <w:t>»</w:t>
      </w:r>
      <w:r w:rsidRPr="00A572A5">
        <w:rPr>
          <w:rFonts w:eastAsiaTheme="minorHAnsi"/>
          <w:lang w:eastAsia="en-US"/>
        </w:rPr>
        <w:t xml:space="preserve">, одновременно с распоряжением получатель средств представляет копию уведомления в адрес </w:t>
      </w:r>
      <w:r w:rsidR="00F736E0">
        <w:rPr>
          <w:rFonts w:eastAsiaTheme="minorHAnsi"/>
          <w:lang w:eastAsia="en-US"/>
        </w:rPr>
        <w:t xml:space="preserve">контрольного органа, </w:t>
      </w:r>
      <w:r w:rsidRPr="00A572A5">
        <w:rPr>
          <w:rFonts w:eastAsiaTheme="minorHAnsi"/>
          <w:lang w:eastAsia="en-US"/>
        </w:rPr>
        <w:t xml:space="preserve">уполномоченного на осуществление контроля в сфере размещения заказов на поставки товаров, выполнение работ, оказание услуг для </w:t>
      </w:r>
      <w:r w:rsidR="00F736E0">
        <w:rPr>
          <w:rFonts w:eastAsiaTheme="minorHAnsi"/>
          <w:lang w:eastAsia="en-US"/>
        </w:rPr>
        <w:t xml:space="preserve">муниципальных </w:t>
      </w:r>
      <w:r w:rsidRPr="00A572A5">
        <w:rPr>
          <w:rFonts w:eastAsiaTheme="minorHAnsi"/>
          <w:lang w:eastAsia="en-US"/>
        </w:rPr>
        <w:t xml:space="preserve">нужд </w:t>
      </w:r>
      <w:r w:rsidR="00F736E0">
        <w:rPr>
          <w:rFonts w:eastAsiaTheme="minorHAnsi"/>
          <w:lang w:eastAsia="en-US"/>
        </w:rPr>
        <w:t xml:space="preserve">городского округа Октябрьск </w:t>
      </w:r>
      <w:r w:rsidRPr="00A572A5">
        <w:rPr>
          <w:rFonts w:eastAsiaTheme="minorHAnsi"/>
          <w:lang w:eastAsia="en-US"/>
        </w:rPr>
        <w:t>Самарской области, с отметкой о его принятии или со сведениями, подтверждающими направление указанного уведомления.</w:t>
      </w:r>
      <w:r w:rsidR="00F736E0">
        <w:rPr>
          <w:rFonts w:eastAsiaTheme="minorHAnsi"/>
          <w:lang w:eastAsia="en-US"/>
        </w:rPr>
        <w:t>»;</w:t>
      </w:r>
    </w:p>
    <w:p w:rsidR="00066666" w:rsidRPr="0083019B" w:rsidRDefault="007169EF" w:rsidP="0083019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7169EF">
        <w:rPr>
          <w:rFonts w:eastAsiaTheme="minorHAnsi"/>
          <w:lang w:eastAsia="en-US"/>
        </w:rPr>
        <w:t xml:space="preserve">в </w:t>
      </w:r>
      <w:hyperlink r:id="rId14" w:history="1">
        <w:r w:rsidRPr="007169EF">
          <w:rPr>
            <w:rFonts w:eastAsiaTheme="minorHAnsi"/>
            <w:lang w:eastAsia="en-US"/>
          </w:rPr>
          <w:t>абзаце первом пункта 4.1</w:t>
        </w:r>
      </w:hyperlink>
      <w:r>
        <w:rPr>
          <w:rFonts w:eastAsiaTheme="minorHAnsi"/>
          <w:lang w:eastAsia="en-US"/>
        </w:rPr>
        <w:t xml:space="preserve"> слова «</w:t>
      </w:r>
      <w:r w:rsidRPr="007169EF">
        <w:rPr>
          <w:rFonts w:eastAsiaTheme="minorHAnsi"/>
          <w:lang w:eastAsia="en-US"/>
        </w:rPr>
        <w:t>с н</w:t>
      </w:r>
      <w:r>
        <w:rPr>
          <w:rFonts w:eastAsiaTheme="minorHAnsi"/>
          <w:lang w:eastAsia="en-US"/>
        </w:rPr>
        <w:t xml:space="preserve">ачала текущего финансового года» </w:t>
      </w:r>
      <w:r w:rsidRPr="007169EF">
        <w:rPr>
          <w:rFonts w:eastAsiaTheme="minorHAnsi"/>
          <w:lang w:eastAsia="en-US"/>
        </w:rPr>
        <w:t xml:space="preserve"> исключить.</w:t>
      </w:r>
    </w:p>
    <w:p w:rsidR="00491B7B" w:rsidRPr="00491B7B" w:rsidRDefault="00491B7B" w:rsidP="0083019B">
      <w:pPr>
        <w:spacing w:line="360" w:lineRule="auto"/>
        <w:ind w:firstLine="851"/>
        <w:jc w:val="both"/>
      </w:pPr>
      <w:r w:rsidRPr="00491B7B">
        <w:t>2.</w:t>
      </w:r>
      <w:r w:rsidRPr="00491B7B">
        <w:tab/>
        <w:t>Разместить настоящий приказ в сети «Интернет» на официальном сайте Администрации городского округа Октябрьск Самарской области в разделе Финансовое управление городского округа Октябрьск.</w:t>
      </w:r>
    </w:p>
    <w:p w:rsidR="00491B7B" w:rsidRPr="00491B7B" w:rsidRDefault="00491B7B" w:rsidP="0083019B">
      <w:pPr>
        <w:spacing w:line="360" w:lineRule="auto"/>
        <w:ind w:firstLine="851"/>
        <w:jc w:val="both"/>
      </w:pPr>
      <w:r w:rsidRPr="00491B7B">
        <w:t>3.</w:t>
      </w:r>
      <w:r w:rsidRPr="00491B7B">
        <w:tab/>
        <w:t>Настоящий приказ вступает в силу со дня его подписания</w:t>
      </w:r>
      <w:r w:rsidR="00F76E3A">
        <w:t>.</w:t>
      </w:r>
    </w:p>
    <w:p w:rsidR="00491B7B" w:rsidRPr="00491B7B" w:rsidRDefault="00491B7B" w:rsidP="0083019B">
      <w:pPr>
        <w:spacing w:line="360" w:lineRule="auto"/>
        <w:ind w:firstLine="851"/>
        <w:jc w:val="both"/>
      </w:pPr>
      <w:r w:rsidRPr="00491B7B">
        <w:t>4.</w:t>
      </w:r>
      <w:r w:rsidRPr="00491B7B">
        <w:tab/>
        <w:t>Контроль за исполнением настоящего приказа оставляю за собой.</w:t>
      </w:r>
    </w:p>
    <w:p w:rsidR="00491B7B" w:rsidRPr="00491B7B" w:rsidRDefault="00491B7B" w:rsidP="0083019B">
      <w:pPr>
        <w:spacing w:line="360" w:lineRule="auto"/>
        <w:ind w:firstLine="851"/>
        <w:jc w:val="both"/>
      </w:pPr>
    </w:p>
    <w:p w:rsidR="00491B7B" w:rsidRPr="00491B7B" w:rsidRDefault="00491B7B" w:rsidP="00491B7B">
      <w:pPr>
        <w:jc w:val="both"/>
      </w:pPr>
      <w:r w:rsidRPr="00491B7B">
        <w:t>Руководитель Финансового управления</w:t>
      </w:r>
    </w:p>
    <w:p w:rsidR="00106B36" w:rsidRPr="006574A5" w:rsidRDefault="00491B7B" w:rsidP="00491B7B">
      <w:pPr>
        <w:autoSpaceDE w:val="0"/>
        <w:autoSpaceDN w:val="0"/>
        <w:adjustRightInd w:val="0"/>
        <w:outlineLvl w:val="1"/>
      </w:pPr>
      <w:r w:rsidRPr="00491B7B">
        <w:t xml:space="preserve">городского округа Октябрьск                         </w:t>
      </w:r>
      <w:r w:rsidR="00F76E3A">
        <w:tab/>
      </w:r>
      <w:r w:rsidR="00F76E3A">
        <w:tab/>
      </w:r>
      <w:r w:rsidR="00F76E3A">
        <w:tab/>
      </w:r>
      <w:r w:rsidR="00F76E3A">
        <w:tab/>
      </w:r>
      <w:r w:rsidR="00F76E3A">
        <w:tab/>
        <w:t>О.Н. Борискина</w:t>
      </w:r>
      <w:r w:rsidRPr="00491B7B">
        <w:t xml:space="preserve">                                                    </w:t>
      </w:r>
    </w:p>
    <w:sectPr w:rsidR="00106B36" w:rsidRPr="006574A5" w:rsidSect="0083019B">
      <w:headerReference w:type="default" r:id="rId15"/>
      <w:pgSz w:w="11906" w:h="16838"/>
      <w:pgMar w:top="964" w:right="680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8E8" w:rsidRDefault="001978E8" w:rsidP="00FC4BF2">
      <w:r>
        <w:separator/>
      </w:r>
    </w:p>
  </w:endnote>
  <w:endnote w:type="continuationSeparator" w:id="0">
    <w:p w:rsidR="001978E8" w:rsidRDefault="001978E8" w:rsidP="00FC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8E8" w:rsidRDefault="001978E8" w:rsidP="00FC4BF2">
      <w:r>
        <w:separator/>
      </w:r>
    </w:p>
  </w:footnote>
  <w:footnote w:type="continuationSeparator" w:id="0">
    <w:p w:rsidR="001978E8" w:rsidRDefault="001978E8" w:rsidP="00FC4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8628935"/>
      <w:docPartObj>
        <w:docPartGallery w:val="Page Numbers (Top of Page)"/>
        <w:docPartUnique/>
      </w:docPartObj>
    </w:sdtPr>
    <w:sdtEndPr/>
    <w:sdtContent>
      <w:p w:rsidR="006574A5" w:rsidRDefault="006574A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5DE">
          <w:rPr>
            <w:noProof/>
          </w:rPr>
          <w:t>2</w:t>
        </w:r>
        <w:r>
          <w:fldChar w:fldCharType="end"/>
        </w:r>
      </w:p>
    </w:sdtContent>
  </w:sdt>
  <w:p w:rsidR="006574A5" w:rsidRDefault="006574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145D"/>
    <w:multiLevelType w:val="hybridMultilevel"/>
    <w:tmpl w:val="75082430"/>
    <w:lvl w:ilvl="0" w:tplc="903CC9B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1F09A7"/>
    <w:multiLevelType w:val="hybridMultilevel"/>
    <w:tmpl w:val="855EE1B6"/>
    <w:lvl w:ilvl="0" w:tplc="17324F1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195F0791"/>
    <w:multiLevelType w:val="hybridMultilevel"/>
    <w:tmpl w:val="6A68A3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78"/>
    <w:rsid w:val="00002B53"/>
    <w:rsid w:val="000360C7"/>
    <w:rsid w:val="00036285"/>
    <w:rsid w:val="00036F56"/>
    <w:rsid w:val="00043978"/>
    <w:rsid w:val="000569C2"/>
    <w:rsid w:val="00057B95"/>
    <w:rsid w:val="00063D88"/>
    <w:rsid w:val="000658E2"/>
    <w:rsid w:val="00066666"/>
    <w:rsid w:val="000669C2"/>
    <w:rsid w:val="00087F75"/>
    <w:rsid w:val="000C28B0"/>
    <w:rsid w:val="00106B36"/>
    <w:rsid w:val="0011111D"/>
    <w:rsid w:val="00116D11"/>
    <w:rsid w:val="00126BCE"/>
    <w:rsid w:val="00172223"/>
    <w:rsid w:val="0018753F"/>
    <w:rsid w:val="001978E8"/>
    <w:rsid w:val="001B7B9F"/>
    <w:rsid w:val="001F5810"/>
    <w:rsid w:val="0020059A"/>
    <w:rsid w:val="0020580F"/>
    <w:rsid w:val="00230C5B"/>
    <w:rsid w:val="002462EC"/>
    <w:rsid w:val="00252A5D"/>
    <w:rsid w:val="00260DA8"/>
    <w:rsid w:val="00286735"/>
    <w:rsid w:val="00290013"/>
    <w:rsid w:val="002B0C29"/>
    <w:rsid w:val="002D3957"/>
    <w:rsid w:val="002F012B"/>
    <w:rsid w:val="003022A5"/>
    <w:rsid w:val="00370C70"/>
    <w:rsid w:val="003B0C77"/>
    <w:rsid w:val="003B2213"/>
    <w:rsid w:val="003B3CC8"/>
    <w:rsid w:val="003B5B7C"/>
    <w:rsid w:val="003F44A8"/>
    <w:rsid w:val="00432513"/>
    <w:rsid w:val="00434E86"/>
    <w:rsid w:val="00444778"/>
    <w:rsid w:val="00454741"/>
    <w:rsid w:val="00465084"/>
    <w:rsid w:val="00480C4B"/>
    <w:rsid w:val="004838C5"/>
    <w:rsid w:val="00491B7B"/>
    <w:rsid w:val="004D69AD"/>
    <w:rsid w:val="004F4FB1"/>
    <w:rsid w:val="005204B5"/>
    <w:rsid w:val="00553C05"/>
    <w:rsid w:val="005567D7"/>
    <w:rsid w:val="0059081C"/>
    <w:rsid w:val="005A6151"/>
    <w:rsid w:val="005E4F55"/>
    <w:rsid w:val="005F13C6"/>
    <w:rsid w:val="005F2465"/>
    <w:rsid w:val="00626B38"/>
    <w:rsid w:val="00642C7E"/>
    <w:rsid w:val="0065678E"/>
    <w:rsid w:val="006574A5"/>
    <w:rsid w:val="0069095E"/>
    <w:rsid w:val="006915E1"/>
    <w:rsid w:val="006A5E1A"/>
    <w:rsid w:val="006F436E"/>
    <w:rsid w:val="007169EF"/>
    <w:rsid w:val="00795708"/>
    <w:rsid w:val="007C73DC"/>
    <w:rsid w:val="007D7856"/>
    <w:rsid w:val="007E7877"/>
    <w:rsid w:val="008071BC"/>
    <w:rsid w:val="0083019B"/>
    <w:rsid w:val="008619CE"/>
    <w:rsid w:val="008A6FA3"/>
    <w:rsid w:val="008B01E9"/>
    <w:rsid w:val="008D5DEC"/>
    <w:rsid w:val="008E68C2"/>
    <w:rsid w:val="00923E60"/>
    <w:rsid w:val="0096010F"/>
    <w:rsid w:val="00985001"/>
    <w:rsid w:val="009A2455"/>
    <w:rsid w:val="009C2B93"/>
    <w:rsid w:val="009D35DE"/>
    <w:rsid w:val="009E6056"/>
    <w:rsid w:val="009E7C26"/>
    <w:rsid w:val="00A2089A"/>
    <w:rsid w:val="00A23A2A"/>
    <w:rsid w:val="00A30644"/>
    <w:rsid w:val="00A572A5"/>
    <w:rsid w:val="00A61696"/>
    <w:rsid w:val="00A85004"/>
    <w:rsid w:val="00A87053"/>
    <w:rsid w:val="00AE2313"/>
    <w:rsid w:val="00B0593B"/>
    <w:rsid w:val="00B06109"/>
    <w:rsid w:val="00B06623"/>
    <w:rsid w:val="00B232E6"/>
    <w:rsid w:val="00B60108"/>
    <w:rsid w:val="00B75BB2"/>
    <w:rsid w:val="00B77C27"/>
    <w:rsid w:val="00B83D59"/>
    <w:rsid w:val="00C235F9"/>
    <w:rsid w:val="00C45D11"/>
    <w:rsid w:val="00C50C66"/>
    <w:rsid w:val="00C610E4"/>
    <w:rsid w:val="00C87ACC"/>
    <w:rsid w:val="00CA65F7"/>
    <w:rsid w:val="00CB5D7E"/>
    <w:rsid w:val="00CE2B93"/>
    <w:rsid w:val="00CF2248"/>
    <w:rsid w:val="00D1063F"/>
    <w:rsid w:val="00D20C04"/>
    <w:rsid w:val="00D25A81"/>
    <w:rsid w:val="00D3113B"/>
    <w:rsid w:val="00D6764F"/>
    <w:rsid w:val="00D94D54"/>
    <w:rsid w:val="00DB4126"/>
    <w:rsid w:val="00DD6DB5"/>
    <w:rsid w:val="00DF59FE"/>
    <w:rsid w:val="00E24096"/>
    <w:rsid w:val="00E47CA8"/>
    <w:rsid w:val="00E5006F"/>
    <w:rsid w:val="00E66778"/>
    <w:rsid w:val="00E80E8C"/>
    <w:rsid w:val="00EA01A9"/>
    <w:rsid w:val="00ED6134"/>
    <w:rsid w:val="00EF7716"/>
    <w:rsid w:val="00F16807"/>
    <w:rsid w:val="00F503FE"/>
    <w:rsid w:val="00F736E0"/>
    <w:rsid w:val="00F76E3A"/>
    <w:rsid w:val="00FB25EE"/>
    <w:rsid w:val="00FC2A93"/>
    <w:rsid w:val="00FC34E2"/>
    <w:rsid w:val="00FC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FA97"/>
  <w15:docId w15:val="{8028E414-498C-4B07-A224-B5C2038E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C4BF2"/>
    <w:rPr>
      <w:b/>
      <w:bCs/>
    </w:rPr>
  </w:style>
  <w:style w:type="paragraph" w:customStyle="1" w:styleId="ConsPlusNormal">
    <w:name w:val="ConsPlusNormal"/>
    <w:rsid w:val="00FC4B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C4B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4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FC4B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C4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8753F"/>
    <w:pPr>
      <w:ind w:left="720"/>
      <w:contextualSpacing/>
    </w:pPr>
  </w:style>
  <w:style w:type="numbering" w:customStyle="1" w:styleId="1">
    <w:name w:val="Нет списка1"/>
    <w:next w:val="a2"/>
    <w:semiHidden/>
    <w:rsid w:val="006574A5"/>
  </w:style>
  <w:style w:type="character" w:styleId="a9">
    <w:name w:val="page number"/>
    <w:basedOn w:val="a0"/>
    <w:rsid w:val="006574A5"/>
  </w:style>
  <w:style w:type="paragraph" w:customStyle="1" w:styleId="ConsPlusTitle">
    <w:name w:val="ConsPlusTitle"/>
    <w:rsid w:val="006574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6574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rsid w:val="0065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6574A5"/>
    <w:rPr>
      <w:color w:val="0000FF"/>
      <w:u w:val="single"/>
    </w:rPr>
  </w:style>
  <w:style w:type="paragraph" w:styleId="ac">
    <w:name w:val="Balloon Text"/>
    <w:basedOn w:val="a"/>
    <w:link w:val="ad"/>
    <w:rsid w:val="006574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574A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a"/>
    <w:uiPriority w:val="59"/>
    <w:rsid w:val="006574A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6574A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6574A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207899&amp;dst=100093" TargetMode="External"/><Relationship Id="rId13" Type="http://schemas.openxmlformats.org/officeDocument/2006/relationships/hyperlink" Target="https://login.consultant.ru/link/?req=doc&amp;base=LAW&amp;n=495181&amp;dst=2918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08324B93225D5AFBB6F92A50659DC793240D8AB9D4ABA40B2F96676C3CDF1F26177B916A2175F1B821E2FC1C2E7EE897C6EB37BE96C83D9F0B61D97Fg2G" TargetMode="External"/><Relationship Id="rId12" Type="http://schemas.openxmlformats.org/officeDocument/2006/relationships/hyperlink" Target="https://login.consultant.ru/link/?req=doc&amp;base=LAW&amp;n=495710&amp;dst=624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5710&amp;dst=623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5710&amp;dst=1035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710&amp;dst=103395" TargetMode="External"/><Relationship Id="rId14" Type="http://schemas.openxmlformats.org/officeDocument/2006/relationships/hyperlink" Target="https://login.consultant.ru/link/?req=doc&amp;base=RLAW256&amp;n=204007&amp;dst=1002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Костерина</dc:creator>
  <cp:keywords/>
  <dc:description/>
  <cp:lastModifiedBy>Н.Г. Костерина</cp:lastModifiedBy>
  <cp:revision>26</cp:revision>
  <cp:lastPrinted>2026-02-19T10:32:00Z</cp:lastPrinted>
  <dcterms:created xsi:type="dcterms:W3CDTF">2019-01-16T11:13:00Z</dcterms:created>
  <dcterms:modified xsi:type="dcterms:W3CDTF">2026-02-25T05:19:00Z</dcterms:modified>
</cp:coreProperties>
</file>