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163830">
        <w:rPr>
          <w:b/>
          <w:sz w:val="28"/>
        </w:rPr>
        <w:t>29-п</w:t>
      </w:r>
      <w:r>
        <w:rPr>
          <w:b/>
          <w:sz w:val="28"/>
        </w:rPr>
        <w:t xml:space="preserve">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163830">
        <w:t>10</w:t>
      </w:r>
      <w:r>
        <w:t xml:space="preserve">» </w:t>
      </w:r>
      <w:r w:rsidR="005944AC">
        <w:t>декабря</w:t>
      </w:r>
      <w:r>
        <w:t xml:space="preserve"> 201</w:t>
      </w:r>
      <w:r w:rsidR="00236180">
        <w:t>8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236180">
              <w:rPr>
                <w:sz w:val="28"/>
                <w:szCs w:val="28"/>
              </w:rPr>
              <w:t>3</w:t>
            </w:r>
            <w:r w:rsidR="00FF21A5">
              <w:rPr>
                <w:sz w:val="28"/>
                <w:szCs w:val="28"/>
              </w:rPr>
              <w:t>6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209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5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959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</w:t>
            </w:r>
            <w:r w:rsidR="00FF21A5">
              <w:rPr>
                <w:sz w:val="28"/>
                <w:szCs w:val="28"/>
              </w:rPr>
              <w:t>2 744,4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11</w:t>
            </w:r>
            <w:r w:rsidR="00FF21A5">
              <w:rPr>
                <w:sz w:val="28"/>
                <w:szCs w:val="28"/>
              </w:rPr>
              <w:t> 506,1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236180">
        <w:rPr>
          <w:sz w:val="28"/>
          <w:szCs w:val="28"/>
        </w:rPr>
        <w:t>3</w:t>
      </w:r>
      <w:r w:rsidR="006F7E1E">
        <w:rPr>
          <w:sz w:val="28"/>
          <w:szCs w:val="28"/>
        </w:rPr>
        <w:t>6 209,5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</w:t>
      </w:r>
      <w:r w:rsidR="006F7E1E">
        <w:rPr>
          <w:sz w:val="28"/>
          <w:szCs w:val="28"/>
        </w:rPr>
        <w:t> 959,0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236180">
        <w:rPr>
          <w:sz w:val="28"/>
          <w:szCs w:val="28"/>
        </w:rPr>
        <w:t>1</w:t>
      </w:r>
      <w:r w:rsidR="006F7E1E">
        <w:rPr>
          <w:sz w:val="28"/>
          <w:szCs w:val="28"/>
        </w:rPr>
        <w:t>2 744,4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236180">
        <w:rPr>
          <w:sz w:val="28"/>
          <w:szCs w:val="28"/>
        </w:rPr>
        <w:t>11</w:t>
      </w:r>
      <w:r w:rsidR="006F7E1E">
        <w:rPr>
          <w:sz w:val="28"/>
          <w:szCs w:val="28"/>
        </w:rPr>
        <w:t> 50</w:t>
      </w:r>
      <w:r w:rsidR="00236180">
        <w:rPr>
          <w:sz w:val="28"/>
          <w:szCs w:val="28"/>
        </w:rPr>
        <w:t>6</w:t>
      </w:r>
      <w:r w:rsidR="006F7E1E">
        <w:rPr>
          <w:sz w:val="28"/>
          <w:szCs w:val="28"/>
        </w:rPr>
        <w:t>,1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163830"/>
    <w:rsid w:val="00236180"/>
    <w:rsid w:val="0025426D"/>
    <w:rsid w:val="002649E0"/>
    <w:rsid w:val="003D0EC7"/>
    <w:rsid w:val="003E7F8C"/>
    <w:rsid w:val="003F784C"/>
    <w:rsid w:val="0043490A"/>
    <w:rsid w:val="00520148"/>
    <w:rsid w:val="005517F0"/>
    <w:rsid w:val="005944AC"/>
    <w:rsid w:val="005B15E8"/>
    <w:rsid w:val="00684244"/>
    <w:rsid w:val="006F7E1E"/>
    <w:rsid w:val="0082256C"/>
    <w:rsid w:val="0082583F"/>
    <w:rsid w:val="008561EB"/>
    <w:rsid w:val="008578B6"/>
    <w:rsid w:val="008B22BB"/>
    <w:rsid w:val="00921C8E"/>
    <w:rsid w:val="00926A90"/>
    <w:rsid w:val="0093327B"/>
    <w:rsid w:val="009D20BB"/>
    <w:rsid w:val="009E11F7"/>
    <w:rsid w:val="009F57DD"/>
    <w:rsid w:val="00A46DB1"/>
    <w:rsid w:val="00A54BF0"/>
    <w:rsid w:val="00A6126A"/>
    <w:rsid w:val="00BA4BE5"/>
    <w:rsid w:val="00BD0B55"/>
    <w:rsid w:val="00C55982"/>
    <w:rsid w:val="00C57731"/>
    <w:rsid w:val="00CC1E1F"/>
    <w:rsid w:val="00CC3A43"/>
    <w:rsid w:val="00D22E28"/>
    <w:rsid w:val="00D47723"/>
    <w:rsid w:val="00DC0A6E"/>
    <w:rsid w:val="00DF6D63"/>
    <w:rsid w:val="00E20065"/>
    <w:rsid w:val="00E43226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2018-12-14T09:35:00Z</cp:lastPrinted>
  <dcterms:created xsi:type="dcterms:W3CDTF">2017-05-25T10:52:00Z</dcterms:created>
  <dcterms:modified xsi:type="dcterms:W3CDTF">2018-12-14T09:48:00Z</dcterms:modified>
</cp:coreProperties>
</file>