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E0" w:rsidRDefault="00AB11E0" w:rsidP="00AB11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1E0">
        <w:rPr>
          <w:rFonts w:ascii="Times New Roman" w:hAnsi="Times New Roman" w:cs="Times New Roman"/>
          <w:b/>
          <w:sz w:val="26"/>
          <w:szCs w:val="26"/>
        </w:rPr>
        <w:t>Доклад о ходе реализации муниципальной программы поддержки и развития малого и среднего предпринимательства в городском округе Октябрьск Самарской об</w:t>
      </w:r>
      <w:r>
        <w:rPr>
          <w:rFonts w:ascii="Times New Roman" w:hAnsi="Times New Roman" w:cs="Times New Roman"/>
          <w:b/>
          <w:sz w:val="26"/>
          <w:szCs w:val="26"/>
        </w:rPr>
        <w:t>ласти на 2016-2024 годы и оценке эффективности за 2021 год.</w:t>
      </w:r>
    </w:p>
    <w:p w:rsidR="00A65C2B" w:rsidRDefault="00AB11E0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11E0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поддержки и развития малого и среднего предпринимательства в городском округе Октябрьск Самарской области на 2016-2024 годы (далее – Программа) утверждена постановлением Администрации городского округа Октябрьск Самарской области от 25.08.2014 №493 </w:t>
      </w:r>
      <w:r w:rsidRPr="00AB11E0">
        <w:rPr>
          <w:rFonts w:ascii="Times New Roman" w:hAnsi="Times New Roman" w:cs="Times New Roman"/>
          <w:sz w:val="26"/>
          <w:szCs w:val="26"/>
        </w:rPr>
        <w:t>(в редакции  постановлений Администрации городского округа Октябрьск  от  25.04.2016 № 334, от 01.07.2016  № 597, от 26.08.2016 № 784, от 15.12.2016 № 1137, от 09.01.2017 № 8, от 21.07.2017 №831, от 26.09.2017 №1112, от</w:t>
      </w:r>
      <w:proofErr w:type="gramEnd"/>
      <w:r w:rsidRPr="00AB1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11E0">
        <w:rPr>
          <w:rFonts w:ascii="Times New Roman" w:hAnsi="Times New Roman" w:cs="Times New Roman"/>
          <w:sz w:val="26"/>
          <w:szCs w:val="26"/>
        </w:rPr>
        <w:t>26.12.2017 №1578, от 20.04.2018 №400, от 05.09.2018 №973, от 08.11.2018 №1239, от 29.12.2018 №1550, от 11.07.2019 №732, от 11.12.2019 №1333, 22.04.2020 №393, от  31.08.2020 №747; от 12.11.2020 №1012; от 30.11.2020 №1073; от 22.12.2020 №1144; от 20.02.2021 №100; от 29.03.2021 №195; от 25.05.2021 №382; от 26.07.2021 №564; от 09.09.2021 №728; от 12.10.2021 №812)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B11E0" w:rsidRDefault="00AB11E0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Октябрьск Самарской области от 05.09.2019г. №978</w:t>
      </w:r>
      <w:r w:rsidR="005E6D4A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информационной и консультационной поддержки субъектам малого и среднего предпринимательства городского округа Октябрьск»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постановления  от 27.12.2021г. №1091)</w:t>
      </w:r>
      <w:r w:rsidR="005E6D4A">
        <w:rPr>
          <w:rFonts w:ascii="Times New Roman" w:hAnsi="Times New Roman" w:cs="Times New Roman"/>
          <w:sz w:val="26"/>
          <w:szCs w:val="26"/>
        </w:rPr>
        <w:t xml:space="preserve"> утвержден порядок оказания информационной и консультационной поддержки субъектам малого и среднего предпринимательства.</w:t>
      </w:r>
    </w:p>
    <w:p w:rsidR="005E6D4A" w:rsidRDefault="005E6D4A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Головной исполнитель Программы – Управление экономического развития, инвестиций, предпринимательства и торговли Администрации городского округа Октябрьск Самарской области.</w:t>
      </w:r>
    </w:p>
    <w:p w:rsidR="005E6D4A" w:rsidRDefault="008D1D56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</w:t>
      </w:r>
      <w:r w:rsidR="005E6D4A">
        <w:rPr>
          <w:rFonts w:ascii="Times New Roman" w:hAnsi="Times New Roman" w:cs="Times New Roman"/>
          <w:sz w:val="26"/>
          <w:szCs w:val="26"/>
        </w:rPr>
        <w:t>рограммы определено обеспечение благоприятных условий для развития и повышения конкурентоспособности малого и среднего предпринимательства на территории городского округа Октябрьск Самарской области. Выделен</w:t>
      </w:r>
      <w:r w:rsidR="002B29D6">
        <w:rPr>
          <w:rFonts w:ascii="Times New Roman" w:hAnsi="Times New Roman" w:cs="Times New Roman"/>
          <w:sz w:val="26"/>
          <w:szCs w:val="26"/>
        </w:rPr>
        <w:t>о</w:t>
      </w:r>
      <w:r w:rsidR="005E6D4A">
        <w:rPr>
          <w:rFonts w:ascii="Times New Roman" w:hAnsi="Times New Roman" w:cs="Times New Roman"/>
          <w:sz w:val="26"/>
          <w:szCs w:val="26"/>
        </w:rPr>
        <w:t xml:space="preserve"> семь задач</w:t>
      </w:r>
      <w:r>
        <w:rPr>
          <w:rFonts w:ascii="Times New Roman" w:hAnsi="Times New Roman" w:cs="Times New Roman"/>
          <w:sz w:val="26"/>
          <w:szCs w:val="26"/>
        </w:rPr>
        <w:t>,</w:t>
      </w:r>
      <w:r w:rsidR="005E6D4A">
        <w:rPr>
          <w:rFonts w:ascii="Times New Roman" w:hAnsi="Times New Roman" w:cs="Times New Roman"/>
          <w:sz w:val="26"/>
          <w:szCs w:val="26"/>
        </w:rPr>
        <w:t xml:space="preserve"> для выполнения которых разработан комплекс мероприятий и установлены значения целевых показателей. </w:t>
      </w:r>
    </w:p>
    <w:p w:rsidR="008D1D56" w:rsidRDefault="008D1D56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– период с 2016 по 2024 годы.</w:t>
      </w:r>
    </w:p>
    <w:p w:rsidR="008D1D56" w:rsidRDefault="008D1D56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финансирование мероприятий Программы в 2021 году выделены средства  в размере 8589,4 тыс. руб., в том числе 3642,1 тыс. руб. – средства местного бюджета и 4947,3 тыс. руб. – средства областного бюджета. </w:t>
      </w:r>
    </w:p>
    <w:p w:rsidR="00420653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20653">
        <w:rPr>
          <w:rFonts w:ascii="Times New Roman" w:hAnsi="Times New Roman" w:cs="Times New Roman"/>
          <w:sz w:val="26"/>
          <w:szCs w:val="26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на 2016-2024 годы, Администрацией городского округа Октябрьск </w:t>
      </w:r>
      <w:r>
        <w:rPr>
          <w:rFonts w:ascii="Times New Roman" w:hAnsi="Times New Roman" w:cs="Times New Roman"/>
          <w:sz w:val="26"/>
          <w:szCs w:val="26"/>
        </w:rPr>
        <w:t>в 2021 году</w:t>
      </w:r>
      <w:r w:rsidR="004436D6">
        <w:rPr>
          <w:rFonts w:ascii="Times New Roman" w:hAnsi="Times New Roman" w:cs="Times New Roman"/>
          <w:sz w:val="26"/>
          <w:szCs w:val="26"/>
        </w:rPr>
        <w:t xml:space="preserve"> финансирование направлено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653">
        <w:rPr>
          <w:rFonts w:ascii="Times New Roman" w:hAnsi="Times New Roman" w:cs="Times New Roman"/>
          <w:sz w:val="26"/>
          <w:szCs w:val="26"/>
        </w:rPr>
        <w:t>провед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4436D6">
        <w:rPr>
          <w:rFonts w:ascii="Times New Roman" w:hAnsi="Times New Roman" w:cs="Times New Roman"/>
          <w:sz w:val="26"/>
          <w:szCs w:val="26"/>
        </w:rPr>
        <w:t>ие следующих</w:t>
      </w:r>
      <w:r w:rsidRPr="0042065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436D6">
        <w:rPr>
          <w:rFonts w:ascii="Times New Roman" w:hAnsi="Times New Roman" w:cs="Times New Roman"/>
          <w:sz w:val="26"/>
          <w:szCs w:val="26"/>
        </w:rPr>
        <w:t>й</w:t>
      </w:r>
      <w:r w:rsidRPr="00420653">
        <w:rPr>
          <w:rFonts w:ascii="Times New Roman" w:hAnsi="Times New Roman" w:cs="Times New Roman"/>
          <w:sz w:val="26"/>
          <w:szCs w:val="26"/>
        </w:rPr>
        <w:t>:</w:t>
      </w:r>
    </w:p>
    <w:p w:rsidR="00C122B6" w:rsidRPr="00420653" w:rsidRDefault="00C122B6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Обеспечение деятельности служащих исполнительного органа местного самоуправления, исполняющих задачи по решению вопросов местного значения </w:t>
      </w:r>
      <w:r w:rsidR="006F3076">
        <w:rPr>
          <w:rFonts w:ascii="Times New Roman" w:hAnsi="Times New Roman" w:cs="Times New Roman"/>
          <w:sz w:val="26"/>
          <w:szCs w:val="26"/>
        </w:rPr>
        <w:t xml:space="preserve">в области содействия развитию малого и среднего предпринимательства на территории </w:t>
      </w:r>
      <w:proofErr w:type="spellStart"/>
      <w:r w:rsidR="006F307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6F3076">
        <w:rPr>
          <w:rFonts w:ascii="Times New Roman" w:hAnsi="Times New Roman" w:cs="Times New Roman"/>
          <w:sz w:val="26"/>
          <w:szCs w:val="26"/>
        </w:rPr>
        <w:t>. Октябрьск</w:t>
      </w:r>
      <w:r w:rsidR="00EA0C30">
        <w:rPr>
          <w:rFonts w:ascii="Times New Roman" w:hAnsi="Times New Roman" w:cs="Times New Roman"/>
          <w:sz w:val="26"/>
          <w:szCs w:val="26"/>
        </w:rPr>
        <w:t xml:space="preserve"> (плановый объем финансирования - 2519,8 тыс. руб., фактическое исполнение – 2434,1 тыс. руб.)</w:t>
      </w:r>
    </w:p>
    <w:p w:rsidR="00420653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206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730D9">
        <w:rPr>
          <w:rFonts w:ascii="Times New Roman" w:hAnsi="Times New Roman" w:cs="Times New Roman"/>
          <w:sz w:val="26"/>
          <w:szCs w:val="26"/>
        </w:rPr>
        <w:t>2</w:t>
      </w:r>
      <w:r w:rsidRPr="004206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E11">
        <w:rPr>
          <w:rFonts w:ascii="Times New Roman" w:hAnsi="Times New Roman" w:cs="Times New Roman"/>
          <w:sz w:val="26"/>
          <w:szCs w:val="26"/>
        </w:rPr>
        <w:t xml:space="preserve">Предоставление субсидии некоммерческим организациям, не являющимся государственными (муниципальными) учреждениями, на оказание информационной и консультационной поддержки субъектам малого и среднего </w:t>
      </w:r>
      <w:r w:rsidR="00B00E11"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а также субъектам социального предпринимательства. В 2021 году п</w:t>
      </w:r>
      <w:r w:rsidR="00D44D96" w:rsidRPr="00D44D96">
        <w:rPr>
          <w:rFonts w:ascii="Times New Roman" w:hAnsi="Times New Roman" w:cs="Times New Roman"/>
          <w:sz w:val="26"/>
          <w:szCs w:val="26"/>
        </w:rPr>
        <w:t>обедителем</w:t>
      </w:r>
      <w:r w:rsidR="00B00E1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D44D96" w:rsidRPr="00D44D96">
        <w:rPr>
          <w:rFonts w:ascii="Times New Roman" w:hAnsi="Times New Roman" w:cs="Times New Roman"/>
          <w:sz w:val="26"/>
          <w:szCs w:val="26"/>
        </w:rPr>
        <w:t xml:space="preserve"> признан Фонд поддержки предпринимательства г. о. Октябрьск.</w:t>
      </w:r>
      <w:r w:rsidR="00D44D96">
        <w:rPr>
          <w:rFonts w:ascii="Times New Roman" w:hAnsi="Times New Roman" w:cs="Times New Roman"/>
          <w:sz w:val="26"/>
          <w:szCs w:val="26"/>
        </w:rPr>
        <w:t xml:space="preserve"> </w:t>
      </w:r>
      <w:r w:rsidRPr="00420653">
        <w:rPr>
          <w:rFonts w:ascii="Times New Roman" w:hAnsi="Times New Roman" w:cs="Times New Roman"/>
          <w:sz w:val="26"/>
          <w:szCs w:val="26"/>
        </w:rPr>
        <w:t>Сумма пре</w:t>
      </w:r>
      <w:r w:rsidR="00C122B6">
        <w:rPr>
          <w:rFonts w:ascii="Times New Roman" w:hAnsi="Times New Roman" w:cs="Times New Roman"/>
          <w:sz w:val="26"/>
          <w:szCs w:val="26"/>
        </w:rPr>
        <w:t>доставляемой субсидии составила</w:t>
      </w:r>
      <w:r w:rsidRPr="00420653">
        <w:rPr>
          <w:rFonts w:ascii="Times New Roman" w:hAnsi="Times New Roman" w:cs="Times New Roman"/>
          <w:sz w:val="26"/>
          <w:szCs w:val="26"/>
        </w:rPr>
        <w:t xml:space="preserve"> 170,2 тыс. р</w:t>
      </w:r>
      <w:r w:rsidR="00C122B6">
        <w:rPr>
          <w:rFonts w:ascii="Times New Roman" w:hAnsi="Times New Roman" w:cs="Times New Roman"/>
          <w:sz w:val="26"/>
          <w:szCs w:val="26"/>
        </w:rPr>
        <w:t>уб., из них 14,0 тыс. руб.</w:t>
      </w:r>
      <w:r w:rsidRPr="00420653">
        <w:rPr>
          <w:rFonts w:ascii="Times New Roman" w:hAnsi="Times New Roman" w:cs="Times New Roman"/>
          <w:sz w:val="26"/>
          <w:szCs w:val="26"/>
        </w:rPr>
        <w:t xml:space="preserve"> направлены на предоставление консультационных услуг и 156,2 тыс. руб. на оказание услуг по сервисному сопровождению деятельности предпринимателей.</w:t>
      </w:r>
    </w:p>
    <w:p w:rsidR="00B00E11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</w:t>
      </w:r>
      <w:r w:rsidR="00E730D9">
        <w:rPr>
          <w:rFonts w:ascii="Times New Roman" w:hAnsi="Times New Roman" w:cs="Times New Roman"/>
          <w:sz w:val="26"/>
          <w:szCs w:val="26"/>
        </w:rPr>
        <w:t xml:space="preserve">  </w:t>
      </w:r>
      <w:r w:rsidRPr="00420653">
        <w:rPr>
          <w:rFonts w:ascii="Times New Roman" w:hAnsi="Times New Roman" w:cs="Times New Roman"/>
          <w:sz w:val="26"/>
          <w:szCs w:val="26"/>
        </w:rPr>
        <w:t xml:space="preserve">  </w:t>
      </w:r>
      <w:r w:rsidR="00E730D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730D9">
        <w:rPr>
          <w:rFonts w:ascii="Times New Roman" w:hAnsi="Times New Roman" w:cs="Times New Roman"/>
          <w:sz w:val="26"/>
          <w:szCs w:val="26"/>
        </w:rPr>
        <w:t>3</w:t>
      </w:r>
      <w:r w:rsidRPr="00420653">
        <w:rPr>
          <w:rFonts w:ascii="Times New Roman" w:hAnsi="Times New Roman" w:cs="Times New Roman"/>
          <w:sz w:val="26"/>
          <w:szCs w:val="26"/>
        </w:rPr>
        <w:t>)</w:t>
      </w:r>
      <w:r w:rsidR="00611C8A">
        <w:rPr>
          <w:rFonts w:ascii="Times New Roman" w:hAnsi="Times New Roman" w:cs="Times New Roman"/>
          <w:sz w:val="26"/>
          <w:szCs w:val="26"/>
        </w:rPr>
        <w:t xml:space="preserve"> </w:t>
      </w:r>
      <w:r w:rsidR="00B00E11">
        <w:rPr>
          <w:rFonts w:ascii="Times New Roman" w:hAnsi="Times New Roman" w:cs="Times New Roman"/>
          <w:sz w:val="26"/>
          <w:szCs w:val="26"/>
        </w:rPr>
        <w:t xml:space="preserve">Предоставление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услуг. </w:t>
      </w:r>
      <w:proofErr w:type="gramEnd"/>
    </w:p>
    <w:p w:rsidR="00420653" w:rsidRPr="00420653" w:rsidRDefault="00B00E11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20653" w:rsidRPr="00420653">
        <w:rPr>
          <w:rFonts w:ascii="Times New Roman" w:hAnsi="Times New Roman" w:cs="Times New Roman"/>
          <w:sz w:val="26"/>
          <w:szCs w:val="26"/>
        </w:rPr>
        <w:t>В 2021 году Администрацией городского округа Октябрьск заключено соглашение о предоставлении субсидии на сумму 73,9 тыс. руб.</w:t>
      </w:r>
      <w:r>
        <w:rPr>
          <w:rFonts w:ascii="Times New Roman" w:hAnsi="Times New Roman" w:cs="Times New Roman"/>
          <w:sz w:val="26"/>
          <w:szCs w:val="26"/>
        </w:rPr>
        <w:t xml:space="preserve"> с индивидуальным предпринимателем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Конновым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Ильей Александровичем – победителем конкурсного отбора.</w:t>
      </w:r>
      <w:r w:rsidR="00420653" w:rsidRPr="004206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30D9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   </w:t>
      </w:r>
      <w:r w:rsidR="00611C8A">
        <w:rPr>
          <w:rFonts w:ascii="Times New Roman" w:hAnsi="Times New Roman" w:cs="Times New Roman"/>
          <w:sz w:val="26"/>
          <w:szCs w:val="26"/>
        </w:rPr>
        <w:t xml:space="preserve"> </w:t>
      </w:r>
      <w:r w:rsidR="00E730D9">
        <w:rPr>
          <w:rFonts w:ascii="Times New Roman" w:hAnsi="Times New Roman" w:cs="Times New Roman"/>
          <w:sz w:val="26"/>
          <w:szCs w:val="26"/>
        </w:rPr>
        <w:t xml:space="preserve">   </w:t>
      </w:r>
      <w:r w:rsidR="00611C8A">
        <w:rPr>
          <w:rFonts w:ascii="Times New Roman" w:hAnsi="Times New Roman" w:cs="Times New Roman"/>
          <w:sz w:val="26"/>
          <w:szCs w:val="26"/>
        </w:rPr>
        <w:t xml:space="preserve"> </w:t>
      </w:r>
      <w:r w:rsidR="00E730D9">
        <w:rPr>
          <w:rFonts w:ascii="Times New Roman" w:hAnsi="Times New Roman" w:cs="Times New Roman"/>
          <w:sz w:val="26"/>
          <w:szCs w:val="26"/>
        </w:rPr>
        <w:t>4</w:t>
      </w:r>
      <w:r w:rsidR="00C122B6">
        <w:rPr>
          <w:rFonts w:ascii="Times New Roman" w:hAnsi="Times New Roman" w:cs="Times New Roman"/>
          <w:sz w:val="26"/>
          <w:szCs w:val="26"/>
        </w:rPr>
        <w:t xml:space="preserve">) </w:t>
      </w:r>
      <w:r w:rsidR="00B00E11">
        <w:rPr>
          <w:rFonts w:ascii="Times New Roman" w:hAnsi="Times New Roman" w:cs="Times New Roman"/>
          <w:sz w:val="26"/>
          <w:szCs w:val="26"/>
        </w:rPr>
        <w:t>Создание офиса «Мой</w:t>
      </w:r>
      <w:r w:rsidR="000B2D2F">
        <w:rPr>
          <w:rFonts w:ascii="Times New Roman" w:hAnsi="Times New Roman" w:cs="Times New Roman"/>
          <w:sz w:val="26"/>
          <w:szCs w:val="26"/>
        </w:rPr>
        <w:t xml:space="preserve"> </w:t>
      </w:r>
      <w:r w:rsidR="00B00E11">
        <w:rPr>
          <w:rFonts w:ascii="Times New Roman" w:hAnsi="Times New Roman" w:cs="Times New Roman"/>
          <w:sz w:val="26"/>
          <w:szCs w:val="26"/>
        </w:rPr>
        <w:t>бизнес» в МБУ «Октябрьский МФЦ»</w:t>
      </w:r>
      <w:r w:rsidR="000B2D2F">
        <w:rPr>
          <w:rFonts w:ascii="Times New Roman" w:hAnsi="Times New Roman" w:cs="Times New Roman"/>
          <w:sz w:val="26"/>
          <w:szCs w:val="26"/>
        </w:rPr>
        <w:t>.</w:t>
      </w:r>
      <w:r w:rsidR="00B00E11">
        <w:rPr>
          <w:rFonts w:ascii="Times New Roman" w:hAnsi="Times New Roman" w:cs="Times New Roman"/>
          <w:sz w:val="26"/>
          <w:szCs w:val="26"/>
        </w:rPr>
        <w:t xml:space="preserve"> </w:t>
      </w:r>
      <w:r w:rsidR="000F3E00">
        <w:rPr>
          <w:rFonts w:ascii="Times New Roman" w:hAnsi="Times New Roman" w:cs="Times New Roman"/>
          <w:sz w:val="26"/>
          <w:szCs w:val="26"/>
        </w:rPr>
        <w:t xml:space="preserve">На реализацию мероприятия направлены денежные средства в сумме 5820,6 тыс. руб., в том числе 4947,3 тыс. руб. – средства областного бюджета и 873,2 тыс. руб. – средства местного бюджета. Фактическое исполнение – 5393,5 тыс. руб. (меньше на 427,1 тыс. руб. </w:t>
      </w:r>
      <w:r w:rsidR="00E730D9">
        <w:rPr>
          <w:rFonts w:ascii="Times New Roman" w:hAnsi="Times New Roman" w:cs="Times New Roman"/>
          <w:sz w:val="26"/>
          <w:szCs w:val="26"/>
        </w:rPr>
        <w:t>за счет</w:t>
      </w:r>
      <w:r w:rsidR="000F3E00">
        <w:rPr>
          <w:rFonts w:ascii="Times New Roman" w:hAnsi="Times New Roman" w:cs="Times New Roman"/>
          <w:sz w:val="26"/>
          <w:szCs w:val="26"/>
        </w:rPr>
        <w:t xml:space="preserve"> средств областного бюджета)</w:t>
      </w:r>
      <w:r w:rsidR="00E730D9">
        <w:rPr>
          <w:rFonts w:ascii="Times New Roman" w:hAnsi="Times New Roman" w:cs="Times New Roman"/>
          <w:sz w:val="26"/>
          <w:szCs w:val="26"/>
        </w:rPr>
        <w:t>.</w:t>
      </w:r>
    </w:p>
    <w:p w:rsidR="00C122B6" w:rsidRDefault="000F3E00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20653" w:rsidRPr="00420653">
        <w:rPr>
          <w:rFonts w:ascii="Times New Roman" w:hAnsi="Times New Roman" w:cs="Times New Roman"/>
          <w:sz w:val="26"/>
          <w:szCs w:val="26"/>
        </w:rPr>
        <w:t xml:space="preserve"> </w:t>
      </w:r>
      <w:r w:rsidR="00E730D9">
        <w:rPr>
          <w:rFonts w:ascii="Times New Roman" w:hAnsi="Times New Roman" w:cs="Times New Roman"/>
          <w:sz w:val="26"/>
          <w:szCs w:val="26"/>
        </w:rPr>
        <w:t xml:space="preserve">   </w:t>
      </w:r>
      <w:r w:rsidR="00420653" w:rsidRPr="00420653">
        <w:rPr>
          <w:rFonts w:ascii="Times New Roman" w:hAnsi="Times New Roman" w:cs="Times New Roman"/>
          <w:sz w:val="26"/>
          <w:szCs w:val="26"/>
          <w:shd w:val="clear" w:color="auto" w:fill="FFFFFF"/>
        </w:rPr>
        <w:t>В офисе «Мой бизнес» субъекты предпринимательства смогут получить услуги в режиме «единого окна» по вопросам налогообложения, сертификации товаров и услуг, оформления заявок на получение мер господдержки; консультации по юридическим вопросам, бухгалтерскую помощь. Будущим предпринимателям здесь подберут подходящую форму собственности и помогут с регистрацией.</w:t>
      </w:r>
      <w:r w:rsidR="00420653" w:rsidRPr="00420653">
        <w:rPr>
          <w:rFonts w:ascii="Times New Roman" w:hAnsi="Times New Roman" w:cs="Times New Roman"/>
          <w:color w:val="3B4256"/>
          <w:sz w:val="26"/>
          <w:szCs w:val="26"/>
          <w:shd w:val="clear" w:color="auto" w:fill="FFFFFF"/>
        </w:rPr>
        <w:t> </w:t>
      </w:r>
      <w:r w:rsidR="00420653" w:rsidRPr="00420653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Открытие офиса запланировано на начало 2022 года.</w:t>
      </w:r>
      <w:r w:rsidR="00420653" w:rsidRPr="00420653">
        <w:rPr>
          <w:rFonts w:ascii="Times New Roman" w:hAnsi="Times New Roman" w:cs="Times New Roman"/>
          <w:color w:val="3B4256"/>
          <w:sz w:val="26"/>
          <w:szCs w:val="26"/>
          <w:shd w:val="clear" w:color="auto" w:fill="FFFFFF"/>
        </w:rPr>
        <w:t xml:space="preserve"> </w:t>
      </w:r>
      <w:r w:rsidR="00420653" w:rsidRPr="004206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30D9" w:rsidRDefault="00E730D9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D097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5) Организация празднования «Дня Предпринимателя» и мероприятий, приуроченных к празднику (5 тыс. руб.).</w:t>
      </w:r>
    </w:p>
    <w:p w:rsidR="002A1834" w:rsidRDefault="00D221FF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>Запланированный объем финансирования по Программе на 2021 год в сумме 8589,4 тыс. руб. выполнен на 94% и составил 8076,7 тыс. руб.</w:t>
      </w:r>
      <w:r w:rsidR="002A1834">
        <w:rPr>
          <w:rFonts w:ascii="Times New Roman" w:hAnsi="Times New Roman" w:cs="Times New Roman"/>
          <w:b/>
          <w:i/>
          <w:sz w:val="26"/>
          <w:szCs w:val="26"/>
        </w:rPr>
        <w:t xml:space="preserve"> Из 11 мероприятий Программы выполнено 10 (91%). </w:t>
      </w:r>
      <w:r w:rsidR="008457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9D6" w:rsidRPr="00F51E0A" w:rsidRDefault="00845790" w:rsidP="00F51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Мероприятие «</w:t>
      </w:r>
      <w:r w:rsidRPr="00845790">
        <w:rPr>
          <w:rFonts w:ascii="Times New Roman" w:hAnsi="Times New Roman" w:cs="Times New Roman"/>
          <w:sz w:val="26"/>
          <w:szCs w:val="26"/>
        </w:rPr>
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</w:t>
      </w:r>
      <w:proofErr w:type="gramStart"/>
      <w:r w:rsidRPr="008457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57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790">
        <w:rPr>
          <w:rFonts w:ascii="Times New Roman" w:hAnsi="Times New Roman" w:cs="Times New Roman"/>
          <w:sz w:val="26"/>
          <w:szCs w:val="26"/>
        </w:rPr>
        <w:t>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</w:r>
      <w:r>
        <w:rPr>
          <w:rFonts w:ascii="Times New Roman" w:hAnsi="Times New Roman" w:cs="Times New Roman"/>
          <w:sz w:val="26"/>
          <w:szCs w:val="26"/>
        </w:rPr>
        <w:t>» не исполнено по причине отсутствия обращений со стороны МСП в Администрацию городского округа Октябрьск по данному вопросу.</w:t>
      </w:r>
      <w:proofErr w:type="gramEnd"/>
    </w:p>
    <w:p w:rsidR="002B29D6" w:rsidRDefault="002B29D6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D69F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В целях исполнения декомпозированных показателей национального проекта «Малое и среднее предпринимательство и поддержка индивидуальной предпринимательской инициативы» и показателей Программы, Администрацией городского округа Октябрьск в 2021 году проведена большая работа.</w:t>
      </w:r>
    </w:p>
    <w:p w:rsidR="008D0977" w:rsidRPr="008D0977" w:rsidRDefault="002B29D6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D6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D0977" w:rsidRPr="008D0977">
        <w:rPr>
          <w:rFonts w:ascii="Times New Roman" w:hAnsi="Times New Roman"/>
          <w:color w:val="000000"/>
          <w:sz w:val="26"/>
          <w:szCs w:val="26"/>
        </w:rPr>
        <w:t>В 2021 году специалистами ГКУ СО «ИКАСО» на территории городского округа Октябрьск проведено шесть консультационных мероприятий с участием 171 слушателя:</w:t>
      </w:r>
    </w:p>
    <w:p w:rsidR="008D0977" w:rsidRPr="008D0977" w:rsidRDefault="008D0977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0977">
        <w:rPr>
          <w:rFonts w:ascii="Times New Roman" w:hAnsi="Times New Roman"/>
          <w:color w:val="000000"/>
          <w:sz w:val="26"/>
          <w:szCs w:val="26"/>
        </w:rPr>
        <w:lastRenderedPageBreak/>
        <w:t xml:space="preserve">    </w:t>
      </w:r>
      <w:r w:rsidR="00CD69F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8D0977">
        <w:rPr>
          <w:rFonts w:ascii="Times New Roman" w:hAnsi="Times New Roman"/>
          <w:color w:val="000000"/>
          <w:sz w:val="26"/>
          <w:szCs w:val="26"/>
        </w:rPr>
        <w:t xml:space="preserve"> - 18.03.2021 обучающий семинар для учащихся старших классов ГБОУ СОШ №8. Тема семинара «Начни свое дело. Основы финансовой грамотности». В мероприятии приняли участие 36 школьников.</w:t>
      </w:r>
    </w:p>
    <w:p w:rsidR="008D0977" w:rsidRPr="008D0977" w:rsidRDefault="008D0977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0977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D69F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8D0977">
        <w:rPr>
          <w:rFonts w:ascii="Times New Roman" w:hAnsi="Times New Roman"/>
          <w:color w:val="000000"/>
          <w:sz w:val="26"/>
          <w:szCs w:val="26"/>
        </w:rPr>
        <w:t xml:space="preserve"> - 25.03.2021 консультационное мероприятие на темы: «Изменения по онлайн-кассам в 2021 году. Требование к номенклатуре в чеке для ИП  с 1 февраля 2021 года» и «Последние изменения в системе обязательной маркировки товаров». В мероприятии приняли участие 20 субъектов предпринимательства городского округа Октябрьск;</w:t>
      </w:r>
    </w:p>
    <w:p w:rsidR="008D0977" w:rsidRPr="008D0977" w:rsidRDefault="008D0977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0977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D69F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8D0977">
        <w:rPr>
          <w:rFonts w:ascii="Times New Roman" w:hAnsi="Times New Roman"/>
          <w:color w:val="000000"/>
          <w:sz w:val="26"/>
          <w:szCs w:val="26"/>
        </w:rPr>
        <w:t xml:space="preserve"> - 24.05.2021 консультационное мероприятие для учащихся и преподавателей ГБПОУ «Октябрьский техникум строительных и сервисных технологий им. </w:t>
      </w:r>
      <w:proofErr w:type="spellStart"/>
      <w:r w:rsidRPr="008D0977">
        <w:rPr>
          <w:rFonts w:ascii="Times New Roman" w:hAnsi="Times New Roman"/>
          <w:color w:val="000000"/>
          <w:sz w:val="26"/>
          <w:szCs w:val="26"/>
        </w:rPr>
        <w:t>В.Г.Кубасова</w:t>
      </w:r>
      <w:proofErr w:type="spellEnd"/>
      <w:r w:rsidRPr="008D0977">
        <w:rPr>
          <w:rFonts w:ascii="Times New Roman" w:hAnsi="Times New Roman"/>
          <w:color w:val="000000"/>
          <w:sz w:val="26"/>
          <w:szCs w:val="26"/>
        </w:rPr>
        <w:t>» на тему «Начни свое дело. Основы финансовой грамотности». В мероприятии приняли участие 39 слушателей;</w:t>
      </w:r>
    </w:p>
    <w:p w:rsidR="008D0977" w:rsidRPr="008D0977" w:rsidRDefault="008D0977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D69F8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-</w:t>
      </w:r>
      <w:r w:rsidRPr="008D0977">
        <w:rPr>
          <w:rFonts w:ascii="Times New Roman" w:hAnsi="Times New Roman"/>
          <w:color w:val="000000"/>
          <w:sz w:val="26"/>
          <w:szCs w:val="26"/>
        </w:rPr>
        <w:t xml:space="preserve">24.06.2021 консультационное мероприятие для начинающих предпринимателей, </w:t>
      </w:r>
      <w:proofErr w:type="spellStart"/>
      <w:r w:rsidRPr="008D0977">
        <w:rPr>
          <w:rFonts w:ascii="Times New Roman" w:hAnsi="Times New Roman"/>
          <w:color w:val="000000"/>
          <w:sz w:val="26"/>
          <w:szCs w:val="26"/>
        </w:rPr>
        <w:t>самозанятых</w:t>
      </w:r>
      <w:proofErr w:type="spellEnd"/>
      <w:r w:rsidRPr="008D0977">
        <w:rPr>
          <w:rFonts w:ascii="Times New Roman" w:hAnsi="Times New Roman"/>
          <w:color w:val="000000"/>
          <w:sz w:val="26"/>
          <w:szCs w:val="26"/>
        </w:rPr>
        <w:t xml:space="preserve"> граждан и лиц, желающих организовать собственное дело на тему «Начни свое дело. Основы финансовой грамотности». Число участников – 10 человек;</w:t>
      </w:r>
    </w:p>
    <w:p w:rsidR="008D0977" w:rsidRPr="008D0977" w:rsidRDefault="008D0977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0977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CD69F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8D0977">
        <w:rPr>
          <w:rFonts w:ascii="Times New Roman" w:hAnsi="Times New Roman"/>
          <w:color w:val="000000"/>
          <w:sz w:val="26"/>
          <w:szCs w:val="26"/>
        </w:rPr>
        <w:t xml:space="preserve">- 19.08.2021 в рамках </w:t>
      </w:r>
      <w:proofErr w:type="spellStart"/>
      <w:r w:rsidRPr="008D0977">
        <w:rPr>
          <w:rFonts w:ascii="Times New Roman" w:hAnsi="Times New Roman"/>
          <w:color w:val="000000"/>
          <w:sz w:val="26"/>
          <w:szCs w:val="26"/>
        </w:rPr>
        <w:t>форсайт</w:t>
      </w:r>
      <w:proofErr w:type="spellEnd"/>
      <w:r w:rsidRPr="008D0977">
        <w:rPr>
          <w:rFonts w:ascii="Times New Roman" w:hAnsi="Times New Roman"/>
          <w:color w:val="000000"/>
          <w:sz w:val="26"/>
          <w:szCs w:val="26"/>
        </w:rPr>
        <w:t xml:space="preserve">-сессии Министерства экономического развития для субъектов предпринимательства и </w:t>
      </w:r>
      <w:proofErr w:type="spellStart"/>
      <w:r w:rsidRPr="008D0977">
        <w:rPr>
          <w:rFonts w:ascii="Times New Roman" w:hAnsi="Times New Roman"/>
          <w:color w:val="000000"/>
          <w:sz w:val="26"/>
          <w:szCs w:val="26"/>
        </w:rPr>
        <w:t>самозанятых</w:t>
      </w:r>
      <w:proofErr w:type="spellEnd"/>
      <w:r w:rsidRPr="008D0977">
        <w:rPr>
          <w:rFonts w:ascii="Times New Roman" w:hAnsi="Times New Roman"/>
          <w:color w:val="000000"/>
          <w:sz w:val="26"/>
          <w:szCs w:val="26"/>
        </w:rPr>
        <w:t xml:space="preserve"> граждан проведен обучающий семинар на тему: «</w:t>
      </w:r>
      <w:r w:rsidRPr="008D0977">
        <w:rPr>
          <w:rFonts w:ascii="Times New Roman" w:hAnsi="Times New Roman"/>
          <w:sz w:val="26"/>
          <w:szCs w:val="26"/>
        </w:rPr>
        <w:t xml:space="preserve">Меры государственной поддержки субъектов малого и среднего предпринимательства и </w:t>
      </w:r>
      <w:proofErr w:type="spellStart"/>
      <w:r w:rsidRPr="008D0977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8D0977">
        <w:rPr>
          <w:rFonts w:ascii="Times New Roman" w:hAnsi="Times New Roman"/>
          <w:sz w:val="26"/>
          <w:szCs w:val="26"/>
        </w:rPr>
        <w:t xml:space="preserve"> граждан в Самарской области». Число участников – 20 человек.</w:t>
      </w:r>
    </w:p>
    <w:p w:rsidR="008D0977" w:rsidRDefault="008D0977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0977">
        <w:rPr>
          <w:rFonts w:ascii="Times New Roman" w:hAnsi="Times New Roman"/>
          <w:sz w:val="26"/>
          <w:szCs w:val="26"/>
        </w:rPr>
        <w:t xml:space="preserve">    </w:t>
      </w:r>
      <w:r w:rsidR="00CD69F8">
        <w:rPr>
          <w:rFonts w:ascii="Times New Roman" w:hAnsi="Times New Roman"/>
          <w:sz w:val="26"/>
          <w:szCs w:val="26"/>
        </w:rPr>
        <w:t xml:space="preserve">  </w:t>
      </w:r>
      <w:r w:rsidRPr="008D0977">
        <w:rPr>
          <w:rFonts w:ascii="Times New Roman" w:hAnsi="Times New Roman"/>
          <w:sz w:val="26"/>
          <w:szCs w:val="26"/>
        </w:rPr>
        <w:t xml:space="preserve">  - 07.09.2021 </w:t>
      </w:r>
      <w:r w:rsidRPr="008D0977">
        <w:rPr>
          <w:rFonts w:ascii="Times New Roman" w:hAnsi="Times New Roman"/>
          <w:color w:val="000000"/>
          <w:sz w:val="26"/>
          <w:szCs w:val="26"/>
        </w:rPr>
        <w:t xml:space="preserve">обучающий семинар для учащихся старших классов ГБОУ СОШ №9. Тема семинара «Начни свое дело. Основы финансовой грамотности». В мероприятии приняли участие 46 школьников. </w:t>
      </w:r>
    </w:p>
    <w:p w:rsidR="00CD69F8" w:rsidRDefault="00CD69F8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47DAD">
        <w:rPr>
          <w:rFonts w:ascii="Times New Roman" w:hAnsi="Times New Roman"/>
          <w:sz w:val="26"/>
          <w:szCs w:val="26"/>
        </w:rPr>
        <w:t xml:space="preserve">Информация о работе АО «ГФСО» и условиях получения </w:t>
      </w:r>
      <w:proofErr w:type="spellStart"/>
      <w:r w:rsidR="00047DAD">
        <w:rPr>
          <w:rFonts w:ascii="Times New Roman" w:hAnsi="Times New Roman"/>
          <w:sz w:val="26"/>
          <w:szCs w:val="26"/>
        </w:rPr>
        <w:t>микрозайма</w:t>
      </w:r>
      <w:proofErr w:type="spellEnd"/>
      <w:r w:rsidR="00047DAD">
        <w:rPr>
          <w:rFonts w:ascii="Times New Roman" w:hAnsi="Times New Roman"/>
          <w:sz w:val="26"/>
          <w:szCs w:val="26"/>
        </w:rPr>
        <w:t xml:space="preserve"> доведена до субъектов предпринимательства городского округа Октябрьск, путем публикаций в СМИ, группе «</w:t>
      </w:r>
      <w:proofErr w:type="spellStart"/>
      <w:r w:rsidR="00047DAD">
        <w:rPr>
          <w:rFonts w:ascii="Times New Roman" w:hAnsi="Times New Roman"/>
          <w:sz w:val="26"/>
          <w:szCs w:val="26"/>
          <w:lang w:val="en-US"/>
        </w:rPr>
        <w:t>Viber</w:t>
      </w:r>
      <w:proofErr w:type="spellEnd"/>
      <w:r w:rsidR="00047DAD">
        <w:rPr>
          <w:rFonts w:ascii="Times New Roman" w:hAnsi="Times New Roman"/>
          <w:sz w:val="26"/>
          <w:szCs w:val="26"/>
        </w:rPr>
        <w:t xml:space="preserve">», а также в ходе личных бесед. </w:t>
      </w:r>
      <w:r>
        <w:rPr>
          <w:rFonts w:ascii="Times New Roman" w:hAnsi="Times New Roman"/>
          <w:sz w:val="26"/>
          <w:szCs w:val="26"/>
        </w:rPr>
        <w:t>В</w:t>
      </w:r>
      <w:r w:rsidRPr="00CD69F8">
        <w:rPr>
          <w:rFonts w:ascii="Times New Roman" w:hAnsi="Times New Roman"/>
          <w:sz w:val="26"/>
          <w:szCs w:val="26"/>
        </w:rPr>
        <w:t xml:space="preserve"> адрес АО «ГФСО» направлено официальное письмо с перечнем субъектов предпринимательства и </w:t>
      </w:r>
      <w:proofErr w:type="spellStart"/>
      <w:r w:rsidRPr="00CD69F8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CD69F8">
        <w:rPr>
          <w:rFonts w:ascii="Times New Roman" w:hAnsi="Times New Roman"/>
          <w:sz w:val="26"/>
          <w:szCs w:val="26"/>
        </w:rPr>
        <w:t xml:space="preserve"> граждан, осуществляющих деятельность на территории городского округа Октябрьск, заинтересованных в получении финансовой поддержки. Перечень включает в себя четырех предпринимателей, осуществляющих свою деятельность более года, одного предпринимателя, осуществляющего деятельность менее года и одного плательщика налога на профессиональный доход (</w:t>
      </w:r>
      <w:proofErr w:type="spellStart"/>
      <w:r w:rsidRPr="00CD69F8">
        <w:rPr>
          <w:rFonts w:ascii="Times New Roman" w:hAnsi="Times New Roman"/>
          <w:sz w:val="26"/>
          <w:szCs w:val="26"/>
        </w:rPr>
        <w:t>самозанятого</w:t>
      </w:r>
      <w:proofErr w:type="spellEnd"/>
      <w:r w:rsidRPr="00CD69F8">
        <w:rPr>
          <w:rFonts w:ascii="Times New Roman" w:hAnsi="Times New Roman"/>
          <w:sz w:val="26"/>
          <w:szCs w:val="26"/>
        </w:rPr>
        <w:t>).</w:t>
      </w:r>
    </w:p>
    <w:p w:rsidR="00CD69F8" w:rsidRDefault="00CD69F8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Региональный экспортный центр</w:t>
      </w:r>
      <w:r w:rsidRPr="00CD69F8">
        <w:rPr>
          <w:rFonts w:ascii="Times New Roman" w:hAnsi="Times New Roman"/>
          <w:sz w:val="26"/>
          <w:szCs w:val="26"/>
        </w:rPr>
        <w:t xml:space="preserve"> направлен список субъектов малого и среднего предпринимательства, осуществляющих деятельность на территории городского округа Октябрьск, заинтересованных в экспортных поставках в количестве 3 ч</w:t>
      </w:r>
      <w:r>
        <w:rPr>
          <w:rFonts w:ascii="Times New Roman" w:hAnsi="Times New Roman"/>
          <w:sz w:val="26"/>
          <w:szCs w:val="26"/>
        </w:rPr>
        <w:t>еловек для проведения с ними дальнейших мероприятий в целях выхода на экспортные рынки.</w:t>
      </w:r>
    </w:p>
    <w:p w:rsidR="00CD69F8" w:rsidRPr="00CD69F8" w:rsidRDefault="00CD69F8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D69F8">
        <w:rPr>
          <w:rFonts w:ascii="Times New Roman" w:hAnsi="Times New Roman"/>
          <w:sz w:val="26"/>
          <w:szCs w:val="26"/>
        </w:rPr>
        <w:t xml:space="preserve">         Проведена информационно</w:t>
      </w:r>
      <w:r w:rsidR="00047DAD">
        <w:rPr>
          <w:rFonts w:ascii="Times New Roman" w:hAnsi="Times New Roman"/>
          <w:sz w:val="26"/>
          <w:szCs w:val="26"/>
        </w:rPr>
        <w:t xml:space="preserve">-консультационная работа с </w:t>
      </w:r>
      <w:r w:rsidRPr="00CD69F8">
        <w:rPr>
          <w:rFonts w:ascii="Times New Roman" w:hAnsi="Times New Roman"/>
          <w:sz w:val="26"/>
          <w:szCs w:val="26"/>
        </w:rPr>
        <w:t xml:space="preserve">субъектами малого и среднего предпринимательства, осуществляющими деятельность на территории </w:t>
      </w:r>
      <w:proofErr w:type="spellStart"/>
      <w:r w:rsidRPr="00CD69F8">
        <w:rPr>
          <w:rFonts w:ascii="Times New Roman" w:hAnsi="Times New Roman"/>
          <w:sz w:val="26"/>
          <w:szCs w:val="26"/>
        </w:rPr>
        <w:t>г.о</w:t>
      </w:r>
      <w:proofErr w:type="spellEnd"/>
      <w:r w:rsidRPr="00CD69F8">
        <w:rPr>
          <w:rFonts w:ascii="Times New Roman" w:hAnsi="Times New Roman"/>
          <w:sz w:val="26"/>
          <w:szCs w:val="26"/>
        </w:rPr>
        <w:t>. Октябрьск, подходящими под условия отнесения к социаль</w:t>
      </w:r>
      <w:r w:rsidR="00047DAD">
        <w:rPr>
          <w:rFonts w:ascii="Times New Roman" w:hAnsi="Times New Roman"/>
          <w:sz w:val="26"/>
          <w:szCs w:val="26"/>
        </w:rPr>
        <w:t>ному предпринимательству. Информация по трем субъектам</w:t>
      </w:r>
      <w:r w:rsidRPr="00CD69F8">
        <w:rPr>
          <w:rFonts w:ascii="Times New Roman" w:hAnsi="Times New Roman"/>
          <w:sz w:val="26"/>
          <w:szCs w:val="26"/>
        </w:rPr>
        <w:t xml:space="preserve"> направлен</w:t>
      </w:r>
      <w:r w:rsidR="00047DAD">
        <w:rPr>
          <w:rFonts w:ascii="Times New Roman" w:hAnsi="Times New Roman"/>
          <w:sz w:val="26"/>
          <w:szCs w:val="26"/>
        </w:rPr>
        <w:t>а</w:t>
      </w:r>
      <w:r w:rsidRPr="00CD69F8">
        <w:rPr>
          <w:rFonts w:ascii="Times New Roman" w:hAnsi="Times New Roman"/>
          <w:sz w:val="26"/>
          <w:szCs w:val="26"/>
        </w:rPr>
        <w:t xml:space="preserve"> в ГКУ СО «ИКАСО»</w:t>
      </w:r>
      <w:r w:rsidR="00047DAD">
        <w:rPr>
          <w:rFonts w:ascii="Times New Roman" w:hAnsi="Times New Roman"/>
          <w:sz w:val="26"/>
          <w:szCs w:val="26"/>
        </w:rPr>
        <w:t xml:space="preserve">. </w:t>
      </w:r>
    </w:p>
    <w:p w:rsidR="002B29D6" w:rsidRPr="002B29D6" w:rsidRDefault="002B29D6" w:rsidP="002B2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20653">
        <w:rPr>
          <w:rFonts w:ascii="Times New Roman" w:hAnsi="Times New Roman" w:cs="Times New Roman"/>
          <w:sz w:val="26"/>
          <w:szCs w:val="26"/>
        </w:rPr>
        <w:t xml:space="preserve">Фондом поддержки предпринимательства </w:t>
      </w:r>
      <w:proofErr w:type="spellStart"/>
      <w:r w:rsidRPr="00420653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20653">
        <w:rPr>
          <w:rFonts w:ascii="Times New Roman" w:hAnsi="Times New Roman" w:cs="Times New Roman"/>
          <w:sz w:val="26"/>
          <w:szCs w:val="26"/>
        </w:rPr>
        <w:t>. Октябрьск оказывается информационно-консультационная и финансовая поддержка субъектов малого и среднего предпринимательства.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653">
        <w:rPr>
          <w:rFonts w:ascii="Times New Roman" w:hAnsi="Times New Roman" w:cs="Times New Roman"/>
          <w:sz w:val="26"/>
          <w:szCs w:val="26"/>
        </w:rPr>
        <w:t xml:space="preserve">За 2021 год 74 уникальных СМСП получили </w:t>
      </w:r>
      <w:r w:rsidRPr="00420653">
        <w:rPr>
          <w:rFonts w:ascii="Times New Roman" w:hAnsi="Times New Roman" w:cs="Times New Roman"/>
          <w:sz w:val="26"/>
          <w:szCs w:val="26"/>
        </w:rPr>
        <w:lastRenderedPageBreak/>
        <w:t>информационно-консультационную поддержку в количестве 945 единиц, в том числе: 69 индивидуальных предпринимателей и 5 юридических лиц.</w:t>
      </w:r>
    </w:p>
    <w:p w:rsidR="008D791D" w:rsidRPr="008D791D" w:rsidRDefault="008D791D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91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8D79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9D6">
        <w:rPr>
          <w:rFonts w:ascii="Times New Roman" w:hAnsi="Times New Roman" w:cs="Times New Roman"/>
          <w:sz w:val="26"/>
          <w:szCs w:val="26"/>
        </w:rPr>
        <w:t xml:space="preserve">В </w:t>
      </w:r>
      <w:r w:rsidRPr="008D791D">
        <w:rPr>
          <w:rFonts w:ascii="Times New Roman" w:hAnsi="Times New Roman" w:cs="Times New Roman"/>
          <w:sz w:val="26"/>
          <w:szCs w:val="26"/>
        </w:rPr>
        <w:t>целях выявления лиц, осуществляющих предпринимательскую деятельность без регистрации в качестве юридического лица,  индивидуального предпринимателя или плательщика налога на профессиональный доход (</w:t>
      </w:r>
      <w:proofErr w:type="spellStart"/>
      <w:r w:rsidRPr="008D791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8D791D">
        <w:rPr>
          <w:rFonts w:ascii="Times New Roman" w:hAnsi="Times New Roman" w:cs="Times New Roman"/>
          <w:sz w:val="26"/>
          <w:szCs w:val="26"/>
        </w:rPr>
        <w:t>), организованы регулярные рейды по объектам города, осуществляется мониторинг социальных сетей, объявлений на информационных досках города, на «</w:t>
      </w:r>
      <w:proofErr w:type="spellStart"/>
      <w:r w:rsidRPr="008D791D">
        <w:rPr>
          <w:rFonts w:ascii="Times New Roman" w:hAnsi="Times New Roman" w:cs="Times New Roman"/>
          <w:sz w:val="26"/>
          <w:szCs w:val="26"/>
          <w:lang w:val="en-US"/>
        </w:rPr>
        <w:t>Avito</w:t>
      </w:r>
      <w:proofErr w:type="spellEnd"/>
      <w:r w:rsidRPr="008D791D">
        <w:rPr>
          <w:rFonts w:ascii="Times New Roman" w:hAnsi="Times New Roman" w:cs="Times New Roman"/>
          <w:sz w:val="26"/>
          <w:szCs w:val="26"/>
        </w:rPr>
        <w:t xml:space="preserve">». Проводятся информационно-разъяснительные беседы, доводится информация о необходимости государственной регистрации деятельности. </w:t>
      </w:r>
    </w:p>
    <w:p w:rsidR="008D791D" w:rsidRDefault="008D791D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91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D791D">
        <w:rPr>
          <w:rFonts w:ascii="Times New Roman" w:hAnsi="Times New Roman" w:cs="Times New Roman"/>
          <w:sz w:val="26"/>
          <w:szCs w:val="26"/>
        </w:rPr>
        <w:t>В рамках работы межведомственной комиссии по легализации трудовых отношений  граждан, в 2021 году Администрацией городского округа Октябрьск Самарской области проведено 17 заседаний комиссии.</w:t>
      </w:r>
    </w:p>
    <w:p w:rsidR="002D16C9" w:rsidRDefault="008D791D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91D">
        <w:rPr>
          <w:rFonts w:ascii="Times New Roman" w:hAnsi="Times New Roman" w:cs="Times New Roman"/>
          <w:sz w:val="26"/>
          <w:szCs w:val="26"/>
        </w:rPr>
        <w:t xml:space="preserve">         В результате работы, проведенной Администрацией </w:t>
      </w:r>
      <w:proofErr w:type="spellStart"/>
      <w:r w:rsidRPr="008D791D">
        <w:rPr>
          <w:rFonts w:ascii="Times New Roman" w:hAnsi="Times New Roman" w:cs="Times New Roman"/>
          <w:sz w:val="26"/>
          <w:szCs w:val="26"/>
        </w:rPr>
        <w:t>г.о</w:t>
      </w:r>
      <w:proofErr w:type="spellEnd"/>
      <w:proofErr w:type="gramStart"/>
      <w:r w:rsidRPr="008D791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D791D">
        <w:rPr>
          <w:rFonts w:ascii="Times New Roman" w:hAnsi="Times New Roman" w:cs="Times New Roman"/>
          <w:sz w:val="26"/>
          <w:szCs w:val="26"/>
        </w:rPr>
        <w:t xml:space="preserve">Октябрьск в 2021 году с целью легализации теневого сектора экономики оформлено 29 трудовых договоров с наемными работниками, 18 человек зарегистрированы в качестве индивидуальных предпринимателей, 29 человек оформлены в качестве </w:t>
      </w:r>
      <w:proofErr w:type="spellStart"/>
      <w:r w:rsidRPr="008D791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D791D">
        <w:rPr>
          <w:rFonts w:ascii="Times New Roman" w:hAnsi="Times New Roman" w:cs="Times New Roman"/>
          <w:sz w:val="26"/>
          <w:szCs w:val="26"/>
        </w:rPr>
        <w:t>.</w:t>
      </w:r>
    </w:p>
    <w:p w:rsidR="008528C4" w:rsidRDefault="008528C4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состоянию на 31.12.2021 года численность занятых в сфере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Октябрьск составила 1910 чел. (при плане 1584 чел.),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 с учетом ведения налогового режима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>. Октябрьск составило 568 чел. (при плане 331 чел.).</w:t>
      </w:r>
    </w:p>
    <w:p w:rsidR="00D541D6" w:rsidRPr="00F00CBA" w:rsidRDefault="00D541D6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2C35">
        <w:rPr>
          <w:rFonts w:ascii="Times New Roman" w:hAnsi="Times New Roman" w:cs="Times New Roman"/>
          <w:b/>
          <w:i/>
          <w:sz w:val="26"/>
          <w:szCs w:val="26"/>
        </w:rPr>
        <w:t xml:space="preserve">Из 24 показателей Программы, установленных на 2021 год, выполнено 22 показателя, что составляет 91,7% от плана.  </w:t>
      </w:r>
    </w:p>
    <w:p w:rsidR="00D55ED7" w:rsidRDefault="00D55ED7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Подробная 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комментариями по исполнению каждого показателя Программы отражена в приложении к докладу в форме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«Показатели документа». Данные по финансовому исполнению мероприятий программы отражены в таблице «Ресурсное обеспечение по мероприятиям» приложения. </w:t>
      </w:r>
    </w:p>
    <w:p w:rsidR="00103DE7" w:rsidRDefault="00103DE7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A675B">
        <w:rPr>
          <w:rFonts w:ascii="Times New Roman" w:hAnsi="Times New Roman" w:cs="Times New Roman"/>
          <w:sz w:val="26"/>
          <w:szCs w:val="26"/>
        </w:rPr>
        <w:t xml:space="preserve">Степень выполнения мероприятий и показателей составляет более 90%, в связи с чем, </w:t>
      </w:r>
      <w:r w:rsidR="0062567B">
        <w:rPr>
          <w:rFonts w:ascii="Times New Roman" w:hAnsi="Times New Roman" w:cs="Times New Roman"/>
          <w:sz w:val="26"/>
          <w:szCs w:val="26"/>
        </w:rPr>
        <w:t xml:space="preserve">реализацию Программы в 2021 году </w:t>
      </w:r>
      <w:r w:rsidR="00FA675B">
        <w:rPr>
          <w:rFonts w:ascii="Times New Roman" w:hAnsi="Times New Roman" w:cs="Times New Roman"/>
          <w:sz w:val="26"/>
          <w:szCs w:val="26"/>
        </w:rPr>
        <w:t xml:space="preserve">можно признать эффективной. </w:t>
      </w:r>
    </w:p>
    <w:p w:rsidR="00D55ED7" w:rsidRPr="008E2C35" w:rsidRDefault="00D55ED7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55848" w:rsidRDefault="00955848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D791D" w:rsidRPr="008D791D" w:rsidRDefault="008D791D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91D" w:rsidRPr="008D0977" w:rsidRDefault="008D791D" w:rsidP="008D09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0977" w:rsidRDefault="00AB14A0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                                                                                    М.В. Панина</w:t>
      </w:r>
    </w:p>
    <w:p w:rsidR="00420653" w:rsidRPr="00420653" w:rsidRDefault="00C122B6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0653" w:rsidRPr="004206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0653" w:rsidRPr="00420653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20653" w:rsidRDefault="00420653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Default="00AB14A0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Default="00AB14A0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Default="00AB14A0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Default="00AB14A0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Default="00AB14A0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Default="00AB14A0" w:rsidP="0042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A0" w:rsidRPr="00AB14A0" w:rsidRDefault="00AB14A0" w:rsidP="00AB1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4A0">
        <w:rPr>
          <w:rFonts w:ascii="Times New Roman" w:hAnsi="Times New Roman" w:cs="Times New Roman"/>
          <w:sz w:val="20"/>
          <w:szCs w:val="20"/>
        </w:rPr>
        <w:t>Исп. Панина М.В. тел.2-13-21</w:t>
      </w:r>
      <w:bookmarkStart w:id="0" w:name="_GoBack"/>
      <w:bookmarkEnd w:id="0"/>
    </w:p>
    <w:sectPr w:rsidR="00AB14A0" w:rsidRPr="00AB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EC"/>
    <w:rsid w:val="000031E4"/>
    <w:rsid w:val="00006ED8"/>
    <w:rsid w:val="00016D03"/>
    <w:rsid w:val="00023803"/>
    <w:rsid w:val="00047DAD"/>
    <w:rsid w:val="00052691"/>
    <w:rsid w:val="00066457"/>
    <w:rsid w:val="00071F93"/>
    <w:rsid w:val="00074CFA"/>
    <w:rsid w:val="000802B1"/>
    <w:rsid w:val="00080BF5"/>
    <w:rsid w:val="00093675"/>
    <w:rsid w:val="000A1E93"/>
    <w:rsid w:val="000A2BAB"/>
    <w:rsid w:val="000A4CA2"/>
    <w:rsid w:val="000B2893"/>
    <w:rsid w:val="000B2D2F"/>
    <w:rsid w:val="000B3EC1"/>
    <w:rsid w:val="000B7A95"/>
    <w:rsid w:val="000C0208"/>
    <w:rsid w:val="000C1592"/>
    <w:rsid w:val="000D626C"/>
    <w:rsid w:val="000E558C"/>
    <w:rsid w:val="000E680F"/>
    <w:rsid w:val="000F3E00"/>
    <w:rsid w:val="00101FF1"/>
    <w:rsid w:val="00103DE7"/>
    <w:rsid w:val="0010450F"/>
    <w:rsid w:val="00104C80"/>
    <w:rsid w:val="001112D3"/>
    <w:rsid w:val="00113FB1"/>
    <w:rsid w:val="001167C1"/>
    <w:rsid w:val="00117C8C"/>
    <w:rsid w:val="001250F6"/>
    <w:rsid w:val="00131D27"/>
    <w:rsid w:val="001409D5"/>
    <w:rsid w:val="00143BF0"/>
    <w:rsid w:val="0016741B"/>
    <w:rsid w:val="00176001"/>
    <w:rsid w:val="0018030C"/>
    <w:rsid w:val="00181EC5"/>
    <w:rsid w:val="00194BD1"/>
    <w:rsid w:val="00195297"/>
    <w:rsid w:val="001A6C41"/>
    <w:rsid w:val="001C18B6"/>
    <w:rsid w:val="001D5B29"/>
    <w:rsid w:val="001E0997"/>
    <w:rsid w:val="001F03B6"/>
    <w:rsid w:val="001F0D51"/>
    <w:rsid w:val="001F4EF9"/>
    <w:rsid w:val="00201497"/>
    <w:rsid w:val="00201D01"/>
    <w:rsid w:val="00221595"/>
    <w:rsid w:val="0022257B"/>
    <w:rsid w:val="00226C47"/>
    <w:rsid w:val="002313C0"/>
    <w:rsid w:val="002445C9"/>
    <w:rsid w:val="00245B06"/>
    <w:rsid w:val="00246784"/>
    <w:rsid w:val="00247D22"/>
    <w:rsid w:val="00260959"/>
    <w:rsid w:val="0026790D"/>
    <w:rsid w:val="002758DF"/>
    <w:rsid w:val="00276F59"/>
    <w:rsid w:val="00287CB3"/>
    <w:rsid w:val="002A1834"/>
    <w:rsid w:val="002A4122"/>
    <w:rsid w:val="002B29D6"/>
    <w:rsid w:val="002C57CC"/>
    <w:rsid w:val="002C72C8"/>
    <w:rsid w:val="002D16C9"/>
    <w:rsid w:val="002D2322"/>
    <w:rsid w:val="002D33EC"/>
    <w:rsid w:val="002E3EB5"/>
    <w:rsid w:val="002E6C9A"/>
    <w:rsid w:val="002F5B58"/>
    <w:rsid w:val="00301D76"/>
    <w:rsid w:val="00310B42"/>
    <w:rsid w:val="00311C24"/>
    <w:rsid w:val="00322AD1"/>
    <w:rsid w:val="0032710A"/>
    <w:rsid w:val="00327DCA"/>
    <w:rsid w:val="0033654D"/>
    <w:rsid w:val="0034040E"/>
    <w:rsid w:val="00353E84"/>
    <w:rsid w:val="00362B6D"/>
    <w:rsid w:val="00366FC8"/>
    <w:rsid w:val="00374850"/>
    <w:rsid w:val="00383A68"/>
    <w:rsid w:val="003A37F0"/>
    <w:rsid w:val="003A7442"/>
    <w:rsid w:val="003B21AD"/>
    <w:rsid w:val="003B5133"/>
    <w:rsid w:val="003B5329"/>
    <w:rsid w:val="003C053F"/>
    <w:rsid w:val="003C2602"/>
    <w:rsid w:val="003D56E7"/>
    <w:rsid w:val="003E6A9C"/>
    <w:rsid w:val="004045F1"/>
    <w:rsid w:val="00407916"/>
    <w:rsid w:val="00413CE5"/>
    <w:rsid w:val="00420653"/>
    <w:rsid w:val="004241EB"/>
    <w:rsid w:val="00425C8E"/>
    <w:rsid w:val="00432036"/>
    <w:rsid w:val="0044194D"/>
    <w:rsid w:val="004436D6"/>
    <w:rsid w:val="0045025E"/>
    <w:rsid w:val="0046279B"/>
    <w:rsid w:val="00476F0A"/>
    <w:rsid w:val="0049659D"/>
    <w:rsid w:val="004A3573"/>
    <w:rsid w:val="004A4E3A"/>
    <w:rsid w:val="004A4E68"/>
    <w:rsid w:val="004A6465"/>
    <w:rsid w:val="004B0F3F"/>
    <w:rsid w:val="004C1EC8"/>
    <w:rsid w:val="004C361B"/>
    <w:rsid w:val="004C422D"/>
    <w:rsid w:val="004C5265"/>
    <w:rsid w:val="004E0C30"/>
    <w:rsid w:val="004E4FCB"/>
    <w:rsid w:val="004F3C11"/>
    <w:rsid w:val="00502E70"/>
    <w:rsid w:val="0051181A"/>
    <w:rsid w:val="00511E0C"/>
    <w:rsid w:val="005130D6"/>
    <w:rsid w:val="00517A4B"/>
    <w:rsid w:val="005261F8"/>
    <w:rsid w:val="00537284"/>
    <w:rsid w:val="00556E26"/>
    <w:rsid w:val="0056156E"/>
    <w:rsid w:val="005627B3"/>
    <w:rsid w:val="0057621E"/>
    <w:rsid w:val="00587EFB"/>
    <w:rsid w:val="005954C8"/>
    <w:rsid w:val="005A61CF"/>
    <w:rsid w:val="005B457C"/>
    <w:rsid w:val="005C3B54"/>
    <w:rsid w:val="005D1B00"/>
    <w:rsid w:val="005E6D4A"/>
    <w:rsid w:val="005F6EB4"/>
    <w:rsid w:val="006035F7"/>
    <w:rsid w:val="00604E6B"/>
    <w:rsid w:val="00607BB3"/>
    <w:rsid w:val="00611C8A"/>
    <w:rsid w:val="0062567B"/>
    <w:rsid w:val="006260BD"/>
    <w:rsid w:val="0063111F"/>
    <w:rsid w:val="00643B75"/>
    <w:rsid w:val="006541FA"/>
    <w:rsid w:val="00663E89"/>
    <w:rsid w:val="006640D6"/>
    <w:rsid w:val="00666F8C"/>
    <w:rsid w:val="00667886"/>
    <w:rsid w:val="00676E53"/>
    <w:rsid w:val="00683312"/>
    <w:rsid w:val="00693D48"/>
    <w:rsid w:val="006B09C2"/>
    <w:rsid w:val="006E0109"/>
    <w:rsid w:val="006E09EF"/>
    <w:rsid w:val="006E3D74"/>
    <w:rsid w:val="006E72CD"/>
    <w:rsid w:val="006F20C6"/>
    <w:rsid w:val="006F3076"/>
    <w:rsid w:val="006F736D"/>
    <w:rsid w:val="007067AC"/>
    <w:rsid w:val="007079F6"/>
    <w:rsid w:val="00716138"/>
    <w:rsid w:val="00722DEE"/>
    <w:rsid w:val="00735D6B"/>
    <w:rsid w:val="00740CA5"/>
    <w:rsid w:val="00741885"/>
    <w:rsid w:val="0075460A"/>
    <w:rsid w:val="00765800"/>
    <w:rsid w:val="007A2D74"/>
    <w:rsid w:val="007B24D0"/>
    <w:rsid w:val="007B4020"/>
    <w:rsid w:val="007C3E25"/>
    <w:rsid w:val="007F04ED"/>
    <w:rsid w:val="007F5844"/>
    <w:rsid w:val="007F5FB1"/>
    <w:rsid w:val="007F6228"/>
    <w:rsid w:val="00800CBD"/>
    <w:rsid w:val="00816817"/>
    <w:rsid w:val="008257E2"/>
    <w:rsid w:val="0083067E"/>
    <w:rsid w:val="00836F4A"/>
    <w:rsid w:val="0084112D"/>
    <w:rsid w:val="00842670"/>
    <w:rsid w:val="00845790"/>
    <w:rsid w:val="008464C3"/>
    <w:rsid w:val="00850B30"/>
    <w:rsid w:val="008528C4"/>
    <w:rsid w:val="008538F7"/>
    <w:rsid w:val="0085779D"/>
    <w:rsid w:val="00880071"/>
    <w:rsid w:val="00881BE5"/>
    <w:rsid w:val="008861A5"/>
    <w:rsid w:val="0089082A"/>
    <w:rsid w:val="008C2D45"/>
    <w:rsid w:val="008D0977"/>
    <w:rsid w:val="008D1D56"/>
    <w:rsid w:val="008D3841"/>
    <w:rsid w:val="008D4C49"/>
    <w:rsid w:val="008D791D"/>
    <w:rsid w:val="008E2C35"/>
    <w:rsid w:val="008F42E6"/>
    <w:rsid w:val="008F56C6"/>
    <w:rsid w:val="0090022F"/>
    <w:rsid w:val="0090284E"/>
    <w:rsid w:val="0090424F"/>
    <w:rsid w:val="009062C6"/>
    <w:rsid w:val="0090761D"/>
    <w:rsid w:val="00914EA0"/>
    <w:rsid w:val="009160E6"/>
    <w:rsid w:val="00936C09"/>
    <w:rsid w:val="00942DE3"/>
    <w:rsid w:val="009444DC"/>
    <w:rsid w:val="00947EC1"/>
    <w:rsid w:val="009538EA"/>
    <w:rsid w:val="00955848"/>
    <w:rsid w:val="0095732B"/>
    <w:rsid w:val="00976FFA"/>
    <w:rsid w:val="009A0450"/>
    <w:rsid w:val="009B3049"/>
    <w:rsid w:val="009B4DA1"/>
    <w:rsid w:val="009C1083"/>
    <w:rsid w:val="009C188E"/>
    <w:rsid w:val="009E1A9B"/>
    <w:rsid w:val="009E6666"/>
    <w:rsid w:val="009F2286"/>
    <w:rsid w:val="009F5641"/>
    <w:rsid w:val="009F572F"/>
    <w:rsid w:val="00A062AB"/>
    <w:rsid w:val="00A16334"/>
    <w:rsid w:val="00A27351"/>
    <w:rsid w:val="00A44085"/>
    <w:rsid w:val="00A4761F"/>
    <w:rsid w:val="00A54D99"/>
    <w:rsid w:val="00A65C2B"/>
    <w:rsid w:val="00A964A7"/>
    <w:rsid w:val="00AA64D7"/>
    <w:rsid w:val="00AB11E0"/>
    <w:rsid w:val="00AB14A0"/>
    <w:rsid w:val="00AB359A"/>
    <w:rsid w:val="00AB4F73"/>
    <w:rsid w:val="00AB6A80"/>
    <w:rsid w:val="00AC4921"/>
    <w:rsid w:val="00AD638B"/>
    <w:rsid w:val="00AF29B6"/>
    <w:rsid w:val="00B00E11"/>
    <w:rsid w:val="00B11F47"/>
    <w:rsid w:val="00B122DF"/>
    <w:rsid w:val="00B22199"/>
    <w:rsid w:val="00B35276"/>
    <w:rsid w:val="00B40087"/>
    <w:rsid w:val="00B45A51"/>
    <w:rsid w:val="00B52A01"/>
    <w:rsid w:val="00B64040"/>
    <w:rsid w:val="00B65ECB"/>
    <w:rsid w:val="00B81BF8"/>
    <w:rsid w:val="00B97929"/>
    <w:rsid w:val="00BA3986"/>
    <w:rsid w:val="00BC27E9"/>
    <w:rsid w:val="00BC7BAD"/>
    <w:rsid w:val="00BE5C33"/>
    <w:rsid w:val="00C03623"/>
    <w:rsid w:val="00C072B6"/>
    <w:rsid w:val="00C072CA"/>
    <w:rsid w:val="00C111FA"/>
    <w:rsid w:val="00C122B6"/>
    <w:rsid w:val="00C15A2B"/>
    <w:rsid w:val="00C20DE4"/>
    <w:rsid w:val="00C21054"/>
    <w:rsid w:val="00C27C64"/>
    <w:rsid w:val="00C478F1"/>
    <w:rsid w:val="00C51A0E"/>
    <w:rsid w:val="00C533D8"/>
    <w:rsid w:val="00C54481"/>
    <w:rsid w:val="00C54D78"/>
    <w:rsid w:val="00C6415C"/>
    <w:rsid w:val="00C76337"/>
    <w:rsid w:val="00C87145"/>
    <w:rsid w:val="00C92B1A"/>
    <w:rsid w:val="00CA15FD"/>
    <w:rsid w:val="00CB5054"/>
    <w:rsid w:val="00CC4144"/>
    <w:rsid w:val="00CD69F8"/>
    <w:rsid w:val="00CE28F6"/>
    <w:rsid w:val="00CE5200"/>
    <w:rsid w:val="00CF200F"/>
    <w:rsid w:val="00CF6B60"/>
    <w:rsid w:val="00D02EA6"/>
    <w:rsid w:val="00D156B7"/>
    <w:rsid w:val="00D2167D"/>
    <w:rsid w:val="00D221FF"/>
    <w:rsid w:val="00D30413"/>
    <w:rsid w:val="00D44D96"/>
    <w:rsid w:val="00D541D6"/>
    <w:rsid w:val="00D55390"/>
    <w:rsid w:val="00D55ED7"/>
    <w:rsid w:val="00D64E8B"/>
    <w:rsid w:val="00D85901"/>
    <w:rsid w:val="00D87AF2"/>
    <w:rsid w:val="00DB5590"/>
    <w:rsid w:val="00DC78B8"/>
    <w:rsid w:val="00DE013F"/>
    <w:rsid w:val="00DE71AD"/>
    <w:rsid w:val="00DF5285"/>
    <w:rsid w:val="00DF703B"/>
    <w:rsid w:val="00E038A6"/>
    <w:rsid w:val="00E060B4"/>
    <w:rsid w:val="00E202C8"/>
    <w:rsid w:val="00E21A2C"/>
    <w:rsid w:val="00E24CE8"/>
    <w:rsid w:val="00E36F09"/>
    <w:rsid w:val="00E370F7"/>
    <w:rsid w:val="00E514D2"/>
    <w:rsid w:val="00E51E05"/>
    <w:rsid w:val="00E60C23"/>
    <w:rsid w:val="00E610DC"/>
    <w:rsid w:val="00E730D9"/>
    <w:rsid w:val="00E774DD"/>
    <w:rsid w:val="00E939E9"/>
    <w:rsid w:val="00E95418"/>
    <w:rsid w:val="00E958B1"/>
    <w:rsid w:val="00EA0C30"/>
    <w:rsid w:val="00EA1756"/>
    <w:rsid w:val="00EA30F1"/>
    <w:rsid w:val="00EA5990"/>
    <w:rsid w:val="00EC4245"/>
    <w:rsid w:val="00EE5AE2"/>
    <w:rsid w:val="00EF022D"/>
    <w:rsid w:val="00EF49F3"/>
    <w:rsid w:val="00F00CBA"/>
    <w:rsid w:val="00F072B3"/>
    <w:rsid w:val="00F117FA"/>
    <w:rsid w:val="00F13CEC"/>
    <w:rsid w:val="00F21CB9"/>
    <w:rsid w:val="00F27DA3"/>
    <w:rsid w:val="00F30BA0"/>
    <w:rsid w:val="00F452C3"/>
    <w:rsid w:val="00F51E0A"/>
    <w:rsid w:val="00F600DF"/>
    <w:rsid w:val="00F61CEB"/>
    <w:rsid w:val="00F70817"/>
    <w:rsid w:val="00F770C7"/>
    <w:rsid w:val="00F830C3"/>
    <w:rsid w:val="00F923A1"/>
    <w:rsid w:val="00F923FC"/>
    <w:rsid w:val="00FA1E62"/>
    <w:rsid w:val="00FA675B"/>
    <w:rsid w:val="00FB08C5"/>
    <w:rsid w:val="00FB1707"/>
    <w:rsid w:val="00FB4705"/>
    <w:rsid w:val="00FC2B25"/>
    <w:rsid w:val="00FC6AFC"/>
    <w:rsid w:val="00FD7B01"/>
    <w:rsid w:val="00FE160E"/>
    <w:rsid w:val="00FE7220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8D09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8D09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8D09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8D09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ACF4-5350-4247-986D-99FB6354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</dc:creator>
  <cp:keywords/>
  <dc:description/>
  <cp:lastModifiedBy>PANINA</cp:lastModifiedBy>
  <cp:revision>27</cp:revision>
  <dcterms:created xsi:type="dcterms:W3CDTF">2022-03-01T11:37:00Z</dcterms:created>
  <dcterms:modified xsi:type="dcterms:W3CDTF">2022-05-31T04:38:00Z</dcterms:modified>
</cp:coreProperties>
</file>