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Финансового управления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Октябрьск </w:t>
      </w:r>
    </w:p>
    <w:p w:rsid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ведения учета и осуществления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исполнительных документов,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предусматривающих обращение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на средства участников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казначейского сопровождения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 регистрации исполнительных документов, предусматривающих обращение взыскания на средства участников казначейского сопровождения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бюджетного учета, отчетности и казначейского исполнения бюджета Муниципального казенного учреждения «Финансовое управление Администрации городского округа Октябрьск Самарской области»</w:t>
      </w:r>
      <w:bookmarkStart w:id="0" w:name="_GoBack"/>
      <w:bookmarkEnd w:id="0"/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0"/>
        <w:gridCol w:w="2154"/>
        <w:gridCol w:w="850"/>
        <w:gridCol w:w="1077"/>
        <w:gridCol w:w="1587"/>
        <w:gridCol w:w="1417"/>
        <w:gridCol w:w="1644"/>
        <w:gridCol w:w="3074"/>
      </w:tblGrid>
      <w:tr w:rsidR="001A2BF6" w:rsidRPr="001A2BF6" w:rsidTr="001A2BF6">
        <w:tc>
          <w:tcPr>
            <w:tcW w:w="454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1980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исполнительного документа, присвоенный при регистрации входящей корреспонденции</w:t>
            </w:r>
          </w:p>
        </w:tc>
        <w:tc>
          <w:tcPr>
            <w:tcW w:w="2154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предъявления исполнительного документа (дата поступления исполнительного документа в управление)</w:t>
            </w:r>
          </w:p>
        </w:tc>
        <w:tc>
          <w:tcPr>
            <w:tcW w:w="3514" w:type="dxa"/>
            <w:gridSpan w:val="3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Исполнительный документ</w:t>
            </w:r>
          </w:p>
        </w:tc>
        <w:tc>
          <w:tcPr>
            <w:tcW w:w="1417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листов приложения</w:t>
            </w:r>
          </w:p>
        </w:tc>
        <w:tc>
          <w:tcPr>
            <w:tcW w:w="1644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должника</w:t>
            </w:r>
          </w:p>
        </w:tc>
        <w:tc>
          <w:tcPr>
            <w:tcW w:w="3074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организации/ Ф.И.О. взыскателя (представителя взыскателя)/ судебного органа, предъявившего исполнительный документ/номер и дата почтового уведомления</w:t>
            </w:r>
          </w:p>
        </w:tc>
      </w:tr>
      <w:tr w:rsidR="001A2BF6" w:rsidRPr="001A2BF6" w:rsidTr="001A2BF6">
        <w:tc>
          <w:tcPr>
            <w:tcW w:w="454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серия, номер</w:t>
            </w:r>
          </w:p>
        </w:tc>
        <w:tc>
          <w:tcPr>
            <w:tcW w:w="1077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выдачи</w:t>
            </w:r>
          </w:p>
        </w:tc>
        <w:tc>
          <w:tcPr>
            <w:tcW w:w="1587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судебного органа</w:t>
            </w:r>
          </w:p>
        </w:tc>
        <w:tc>
          <w:tcPr>
            <w:tcW w:w="1417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A2BF6" w:rsidRPr="001A2BF6" w:rsidTr="001A2BF6">
        <w:tc>
          <w:tcPr>
            <w:tcW w:w="454" w:type="dxa"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74" w:type="dxa"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A2BF6" w:rsidRPr="001A2BF6" w:rsidTr="001A2BF6">
        <w:tc>
          <w:tcPr>
            <w:tcW w:w="45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5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077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87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64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07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1A2BF6" w:rsidRPr="001A2BF6" w:rsidTr="001A2BF6">
        <w:tc>
          <w:tcPr>
            <w:tcW w:w="45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7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  <w:sectPr w:rsidR="001A2BF6" w:rsidRPr="001A2BF6" w:rsidSect="002A3BFF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1A2BF6" w:rsidRPr="001A2BF6" w:rsidRDefault="001A2BF6" w:rsidP="001A2BF6">
      <w:pPr>
        <w:spacing w:after="200" w:line="276" w:lineRule="auto"/>
        <w:rPr>
          <w:rFonts w:ascii="Calibri" w:eastAsia="Calibri" w:hAnsi="Calibri" w:cs="Times New Roman"/>
        </w:rPr>
      </w:pPr>
    </w:p>
    <w:p w:rsidR="001A2BF6" w:rsidRPr="001A2BF6" w:rsidRDefault="001A2BF6" w:rsidP="001A2BF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horzAnchor="margin" w:tblpY="-8550"/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3"/>
        <w:gridCol w:w="1495"/>
        <w:gridCol w:w="1004"/>
        <w:gridCol w:w="978"/>
        <w:gridCol w:w="1553"/>
        <w:gridCol w:w="1004"/>
        <w:gridCol w:w="1276"/>
        <w:gridCol w:w="1004"/>
        <w:gridCol w:w="690"/>
        <w:gridCol w:w="1004"/>
        <w:gridCol w:w="2518"/>
      </w:tblGrid>
      <w:tr w:rsidR="001A2BF6" w:rsidRPr="001A2BF6" w:rsidTr="00856059">
        <w:trPr>
          <w:trHeight w:val="563"/>
        </w:trPr>
        <w:tc>
          <w:tcPr>
            <w:tcW w:w="2243" w:type="dxa"/>
            <w:vMerge w:val="restart"/>
          </w:tcPr>
          <w:p w:rsidR="001A2BF6" w:rsidRPr="001A2BF6" w:rsidRDefault="001A2BF6" w:rsidP="001A2BF6">
            <w:pPr>
              <w:widowControl w:val="0"/>
              <w:tabs>
                <w:tab w:val="left" w:pos="4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</w:p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Банковские </w:t>
            </w:r>
          </w:p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(адрес) взыскателя</w:t>
            </w:r>
          </w:p>
        </w:tc>
        <w:tc>
          <w:tcPr>
            <w:tcW w:w="1495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взыскиваемая по исполнительному документу, руб.</w:t>
            </w:r>
          </w:p>
        </w:tc>
        <w:tc>
          <w:tcPr>
            <w:tcW w:w="1982" w:type="dxa"/>
            <w:gridSpan w:val="2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о поступлении исполнительного документа</w:t>
            </w:r>
          </w:p>
        </w:tc>
        <w:tc>
          <w:tcPr>
            <w:tcW w:w="1553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вручения уведомления должнику</w:t>
            </w:r>
          </w:p>
        </w:tc>
        <w:tc>
          <w:tcPr>
            <w:tcW w:w="2280" w:type="dxa"/>
            <w:gridSpan w:val="2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о предоставлении уточненных реквизитов банковского счета взыскателя</w:t>
            </w:r>
          </w:p>
        </w:tc>
        <w:tc>
          <w:tcPr>
            <w:tcW w:w="1694" w:type="dxa"/>
            <w:gridSpan w:val="2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Дата, номер вручения уведомления должнику</w:t>
            </w:r>
          </w:p>
        </w:tc>
        <w:tc>
          <w:tcPr>
            <w:tcW w:w="3522" w:type="dxa"/>
            <w:gridSpan w:val="2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Приостановление операций на лицевых счетах/ предупреждение о приостановлении операций на лицевых счетах</w:t>
            </w:r>
          </w:p>
        </w:tc>
      </w:tr>
      <w:tr w:rsidR="001A2BF6" w:rsidRPr="001A2BF6" w:rsidTr="00856059">
        <w:trPr>
          <w:trHeight w:val="150"/>
        </w:trPr>
        <w:tc>
          <w:tcPr>
            <w:tcW w:w="2243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4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978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553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4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694" w:type="dxa"/>
            <w:gridSpan w:val="2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22" w:type="dxa"/>
            <w:gridSpan w:val="2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о (предупреждение о предстоящем) приостановлении операций по расходованию средств</w:t>
            </w:r>
          </w:p>
        </w:tc>
      </w:tr>
      <w:tr w:rsidR="001A2BF6" w:rsidRPr="001A2BF6" w:rsidTr="00856059">
        <w:trPr>
          <w:trHeight w:val="150"/>
        </w:trPr>
        <w:tc>
          <w:tcPr>
            <w:tcW w:w="2243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4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8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3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4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69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0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2518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</w:tr>
      <w:tr w:rsidR="001A2BF6" w:rsidRPr="001A2BF6" w:rsidTr="00856059">
        <w:trPr>
          <w:trHeight w:val="389"/>
        </w:trPr>
        <w:tc>
          <w:tcPr>
            <w:tcW w:w="2243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495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00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978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53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100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100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69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100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2518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1A2BF6" w:rsidRPr="001A2BF6" w:rsidTr="00856059">
        <w:trPr>
          <w:trHeight w:val="389"/>
        </w:trPr>
        <w:tc>
          <w:tcPr>
            <w:tcW w:w="2243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6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62"/>
        <w:gridCol w:w="1054"/>
        <w:gridCol w:w="992"/>
        <w:gridCol w:w="1214"/>
        <w:gridCol w:w="850"/>
        <w:gridCol w:w="990"/>
        <w:gridCol w:w="1134"/>
        <w:gridCol w:w="2634"/>
        <w:gridCol w:w="1275"/>
        <w:gridCol w:w="1445"/>
      </w:tblGrid>
      <w:tr w:rsidR="001A2BF6" w:rsidRPr="001A2BF6" w:rsidTr="00856059">
        <w:tc>
          <w:tcPr>
            <w:tcW w:w="2756" w:type="dxa"/>
            <w:gridSpan w:val="2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о неисполнении должником требований исполнительного документа</w:t>
            </w:r>
          </w:p>
        </w:tc>
        <w:tc>
          <w:tcPr>
            <w:tcW w:w="3260" w:type="dxa"/>
            <w:gridSpan w:val="3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Исполнено</w:t>
            </w:r>
          </w:p>
        </w:tc>
        <w:tc>
          <w:tcPr>
            <w:tcW w:w="2974" w:type="dxa"/>
            <w:gridSpan w:val="3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Возврат исполнительного документа отделом бюджетного учета, отчетности и казначейского исполнения бюджета</w:t>
            </w:r>
          </w:p>
        </w:tc>
        <w:tc>
          <w:tcPr>
            <w:tcW w:w="3909" w:type="dxa"/>
            <w:gridSpan w:val="2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Приостановление исполнения исполнительного документа</w:t>
            </w:r>
          </w:p>
        </w:tc>
        <w:tc>
          <w:tcPr>
            <w:tcW w:w="1445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1A2BF6" w:rsidRPr="001A2BF6" w:rsidTr="00856059">
        <w:tc>
          <w:tcPr>
            <w:tcW w:w="2756" w:type="dxa"/>
            <w:gridSpan w:val="2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gridSpan w:val="3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раздела лицевого счета, должника </w:t>
            </w:r>
          </w:p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4" w:type="dxa"/>
            <w:gridSpan w:val="3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09" w:type="dxa"/>
            <w:gridSpan w:val="2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A2BF6" w:rsidRPr="001A2BF6" w:rsidTr="00856059">
        <w:tc>
          <w:tcPr>
            <w:tcW w:w="2756" w:type="dxa"/>
            <w:gridSpan w:val="2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gridSpan w:val="3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распоряжение</w:t>
            </w:r>
          </w:p>
        </w:tc>
        <w:tc>
          <w:tcPr>
            <w:tcW w:w="1840" w:type="dxa"/>
            <w:gridSpan w:val="2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(сопроводительное письмо)</w:t>
            </w:r>
          </w:p>
        </w:tc>
        <w:tc>
          <w:tcPr>
            <w:tcW w:w="1134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возврата</w:t>
            </w:r>
          </w:p>
        </w:tc>
        <w:tc>
          <w:tcPr>
            <w:tcW w:w="2634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 и судебного органа, его выдавшего (дата, номер)</w:t>
            </w:r>
          </w:p>
        </w:tc>
        <w:tc>
          <w:tcPr>
            <w:tcW w:w="1275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(с ____ по ___)</w:t>
            </w:r>
          </w:p>
        </w:tc>
        <w:tc>
          <w:tcPr>
            <w:tcW w:w="1445" w:type="dxa"/>
            <w:vMerge w:val="restart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A2BF6" w:rsidRPr="001A2BF6" w:rsidTr="00856059">
        <w:tc>
          <w:tcPr>
            <w:tcW w:w="79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962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5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21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</w:t>
            </w:r>
          </w:p>
        </w:tc>
        <w:tc>
          <w:tcPr>
            <w:tcW w:w="85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99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34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  <w:vMerge/>
          </w:tcPr>
          <w:p w:rsidR="001A2BF6" w:rsidRPr="001A2BF6" w:rsidRDefault="001A2BF6" w:rsidP="001A2BF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A2BF6" w:rsidRPr="001A2BF6" w:rsidTr="00856059">
        <w:trPr>
          <w:trHeight w:val="446"/>
        </w:trPr>
        <w:tc>
          <w:tcPr>
            <w:tcW w:w="79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962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105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121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99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263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  <w:tc>
          <w:tcPr>
            <w:tcW w:w="1275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445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2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1A2BF6" w:rsidRPr="001A2BF6" w:rsidTr="00856059">
        <w:tc>
          <w:tcPr>
            <w:tcW w:w="79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62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34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1A2BF6" w:rsidRPr="001A2BF6" w:rsidRDefault="001A2BF6" w:rsidP="001A2B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1A2BF6" w:rsidRPr="001A2BF6" w:rsidRDefault="001A2BF6" w:rsidP="001A2BF6">
      <w:pPr>
        <w:spacing w:after="200" w:line="276" w:lineRule="auto"/>
        <w:rPr>
          <w:rFonts w:ascii="Calibri" w:eastAsia="Calibri" w:hAnsi="Calibri" w:cs="Times New Roman"/>
        </w:rPr>
      </w:pPr>
    </w:p>
    <w:p w:rsidR="001A2BF6" w:rsidRPr="001A2BF6" w:rsidRDefault="001A2BF6" w:rsidP="001A2BF6">
      <w:pPr>
        <w:spacing w:after="200" w:line="276" w:lineRule="auto"/>
        <w:rPr>
          <w:rFonts w:ascii="Calibri" w:eastAsia="Calibri" w:hAnsi="Calibri" w:cs="Times New Roman"/>
        </w:rPr>
      </w:pPr>
    </w:p>
    <w:p w:rsidR="001A2BF6" w:rsidRPr="001A2BF6" w:rsidRDefault="001A2BF6" w:rsidP="001A2BF6">
      <w:pPr>
        <w:spacing w:after="200" w:line="276" w:lineRule="auto"/>
        <w:rPr>
          <w:rFonts w:ascii="Calibri" w:eastAsia="Calibri" w:hAnsi="Calibri" w:cs="Times New Roman"/>
        </w:rPr>
      </w:pPr>
    </w:p>
    <w:p w:rsidR="001A2BF6" w:rsidRPr="001A2BF6" w:rsidRDefault="001A2BF6" w:rsidP="001A2BF6">
      <w:pPr>
        <w:spacing w:after="200" w:line="276" w:lineRule="auto"/>
        <w:rPr>
          <w:rFonts w:ascii="Calibri" w:eastAsia="Calibri" w:hAnsi="Calibri" w:cs="Times New Roman"/>
        </w:rPr>
        <w:sectPr w:rsidR="001A2BF6" w:rsidRPr="001A2BF6" w:rsidSect="002A3BFF">
          <w:pgSz w:w="16838" w:h="11906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Финансового управления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Октябрьск </w:t>
      </w:r>
    </w:p>
    <w:p w:rsid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ведения учета и осуществления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исполнительных документов,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предусматривающих обращение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на средства участников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казначейского сопровождения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</w:t>
      </w: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                               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(наименование и адрес должника)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 исполнительного документа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 уведомляет Вас о поступлении исполнительного   документа серии ___ №_______________ и необходимости представления в отдел бюджетного учета, отчетности и казначейского исполнения бюджета Финансового управления городского округа Октябрьск в течение 10 рабочих дней со дня получения настоящего уведомления следующих документов:</w:t>
      </w:r>
    </w:p>
    <w:p w:rsidR="001A2BF6" w:rsidRPr="001A2BF6" w:rsidRDefault="001A2BF6" w:rsidP="001A2B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BF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A2BF6">
        <w:rPr>
          <w:rFonts w:ascii="Courier New" w:eastAsia="Calibri" w:hAnsi="Courier New" w:cs="Courier New"/>
          <w:bCs/>
          <w:sz w:val="24"/>
          <w:szCs w:val="24"/>
        </w:rPr>
        <w:t xml:space="preserve">     </w:t>
      </w:r>
      <w:r w:rsidRPr="001A2BF6">
        <w:rPr>
          <w:rFonts w:ascii="Times New Roman" w:eastAsia="Calibri" w:hAnsi="Times New Roman" w:cs="Times New Roman"/>
          <w:bCs/>
          <w:sz w:val="24"/>
          <w:szCs w:val="24"/>
        </w:rPr>
        <w:t>распоряжения на перечисление в установленном порядке на сумму полного либо частичного исполнения требований исполнительного документа;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лицевом(ых) счете(ах), с которого(ых) будет производиться списание средств для исполнения требований, содержащихся в исполнительном документе;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дате ежемесячной выплаты, в случае если выплаты по исполнению исполнительного документа имеют периодический характер.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Исполнительный лист принят к исполнению «___» ___________ 20__ г.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Приложение. Копия заявления взыскателя на ___ листах.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1A2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управления                                                                                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подпись    расшифровка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о получении уведомления о поступлении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документа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 20__ г. № _____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Должность _____________ _____________________________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(подпись)                          (расшифровка подписи)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"__" ____________ 20___ г.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F6">
        <w:rPr>
          <w:rFonts w:ascii="Times New Roman" w:eastAsia="Times New Roman" w:hAnsi="Times New Roman" w:cs="Times New Roman"/>
          <w:lang w:eastAsia="ru-RU"/>
        </w:rPr>
        <w:t>Расписка заполняется в случае вручения уведомления о поступлении исполнительного документа нарочным путем.</w:t>
      </w: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F6" w:rsidRPr="001A2BF6" w:rsidRDefault="001A2BF6" w:rsidP="001A2B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96D" w:rsidRDefault="00AD496D"/>
    <w:sectPr w:rsidR="00AD496D" w:rsidSect="001A2B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0"/>
    <w:rsid w:val="001A2BF6"/>
    <w:rsid w:val="00887800"/>
    <w:rsid w:val="00A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9299"/>
  <w15:chartTrackingRefBased/>
  <w15:docId w15:val="{74FB9317-69F0-418B-A987-89C69A8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2</cp:revision>
  <dcterms:created xsi:type="dcterms:W3CDTF">2024-01-16T04:39:00Z</dcterms:created>
  <dcterms:modified xsi:type="dcterms:W3CDTF">2024-01-16T04:44:00Z</dcterms:modified>
</cp:coreProperties>
</file>