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25.01.2024 года № 9-н</w:t>
      </w: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7"/>
        <w:gridCol w:w="256"/>
        <w:gridCol w:w="1936"/>
        <w:gridCol w:w="241"/>
        <w:gridCol w:w="346"/>
        <w:gridCol w:w="2494"/>
      </w:tblGrid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Типовая форма дополнительного соглашения о расторжении соглашения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в соответствии с абзацем вторым пункта 1 статьи 78.1 Бюджетного кодекса Российской Федерации</w:t>
            </w:r>
          </w:p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от «___» _________________ № _____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4053" w:type="dxa"/>
            <w:gridSpan w:val="2"/>
            <w:vAlign w:val="bottom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  <w:tc>
          <w:tcPr>
            <w:tcW w:w="1936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5989" w:type="dxa"/>
            <w:gridSpan w:val="3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3081" w:type="dxa"/>
            <w:gridSpan w:val="3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 xml:space="preserve">(наименование органа, осуществляющего функции и полномочия учредителя в отношении муниципального бюджетного или автономного учреждения городского округа Октябрьск Самарской области, которому как получателю средств местного бюджета доведены лимиты бюджетных обязательств на предоставление субсидий в соответствии с </w:t>
            </w:r>
            <w:hyperlink r:id="rId4" w:history="1">
              <w:r w:rsidRPr="001567CB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1567CB">
              <w:rPr>
                <w:rFonts w:ascii="Times New Roman" w:hAnsi="Times New Roman" w:cs="Times New Roman"/>
              </w:rPr>
              <w:t xml:space="preserve"> Бюджетного кодекса Российской Федерации)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623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 в дальнейшем "Учредитель", в лице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должности, Ф.И.О. (при наличии) руководителя Учредителя или уполномоченного им лица)</w:t>
            </w:r>
          </w:p>
        </w:tc>
      </w:tr>
      <w:tr w:rsidR="00527C38" w:rsidRPr="001567CB" w:rsidTr="00EB3AC1">
        <w:tc>
          <w:tcPr>
            <w:tcW w:w="3797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действующего(ей) на основании</w:t>
            </w:r>
          </w:p>
        </w:tc>
        <w:tc>
          <w:tcPr>
            <w:tcW w:w="5273" w:type="dxa"/>
            <w:gridSpan w:val="5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учредительного документа (положение устав и т.д.), доверенность, приказ или иной уполномочивающий документ)</w:t>
            </w:r>
          </w:p>
        </w:tc>
      </w:tr>
    </w:tbl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1290"/>
        <w:gridCol w:w="1697"/>
        <w:gridCol w:w="3622"/>
      </w:tblGrid>
      <w:tr w:rsidR="00527C38" w:rsidRPr="001567CB" w:rsidTr="00EB3AC1">
        <w:tc>
          <w:tcPr>
            <w:tcW w:w="2461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6609" w:type="dxa"/>
            <w:gridSpan w:val="3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муниципального бюджетного или автономного учреждения городского округа Октябрьск Самарской области)</w:t>
            </w:r>
          </w:p>
        </w:tc>
      </w:tr>
      <w:tr w:rsidR="00527C38" w:rsidRPr="001567CB" w:rsidTr="00EB3AC1">
        <w:tc>
          <w:tcPr>
            <w:tcW w:w="5448" w:type="dxa"/>
            <w:gridSpan w:val="3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"Учреждение", в лице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должности, а также Ф.И.О. (при наличии) руководителя Учреждения или уполномоченного им лица)</w:t>
            </w:r>
          </w:p>
        </w:tc>
      </w:tr>
      <w:tr w:rsidR="00527C38" w:rsidRPr="001567CB" w:rsidTr="00EB3AC1">
        <w:tc>
          <w:tcPr>
            <w:tcW w:w="3751" w:type="dxa"/>
            <w:gridSpan w:val="2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действующего(ей) на основании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7C38" w:rsidRPr="001567CB" w:rsidTr="00EB3AC1">
        <w:tc>
          <w:tcPr>
            <w:tcW w:w="907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(устав Учреждения, приказ, доверенность или иной уполномочивающий документ)</w:t>
            </w:r>
          </w:p>
        </w:tc>
      </w:tr>
      <w:tr w:rsidR="00527C38" w:rsidRPr="001567CB" w:rsidTr="00EB3AC1">
        <w:tc>
          <w:tcPr>
            <w:tcW w:w="907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далее совместно именуемые «Стороны», в соответствии с Бюджетным </w:t>
            </w:r>
            <w:hyperlink r:id="rId5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- БК РФ), решением Думы городского округа Октябрьск Самарской области  «О    бюджете  городского округа Октябрьск Самарской области  на    20____ год    и    на    плановый период             20____             и             20____          годов», </w:t>
            </w:r>
          </w:p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</w:rPr>
              <w:t>(наименование муниципального правового акта городского округа Октябрьск Самарской области, устанавливающего порядок определения объема и условия предоставления из бюджета городского округа Октябрьск Самарской области субсидий в соответствии с абзацем вторым пункта 1 статьи 78.1 БК РФ)</w:t>
            </w:r>
          </w:p>
        </w:tc>
      </w:tr>
      <w:tr w:rsidR="00527C38" w:rsidRPr="001567CB" w:rsidTr="00EB3AC1">
        <w:tc>
          <w:tcPr>
            <w:tcW w:w="907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Порядок предоставления субсидии, Субсидия), приказом Финансового управления городского округа Октябрьск приказом Финансового управления городского округа Октябрьск «Об утверждении Типовой формы соглашения о предоставлении субсидии из бюджета городского округа Октябрьск Самарской области муниципальному бюджетному или автономному учреждению городского округа Октябрьск Самарской области субсидии в соответствии с абзацем вторым пункта 1 статьи 78.1 Бюджетного кодекса Российской Федерации» от «____»___________ № __ </w:t>
            </w:r>
          </w:p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Дополнительное соглашение, Соглашение, Субсидия) о нижеследующем.</w:t>
            </w:r>
          </w:p>
        </w:tc>
      </w:tr>
    </w:tbl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135"/>
        <w:gridCol w:w="1769"/>
        <w:gridCol w:w="150"/>
        <w:gridCol w:w="285"/>
        <w:gridCol w:w="5667"/>
      </w:tblGrid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1. Расторгнуть Соглашение на основании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C38" w:rsidRPr="001567CB" w:rsidTr="00EB3AC1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7CB">
              <w:rPr>
                <w:rFonts w:ascii="Times New Roman" w:hAnsi="Times New Roman" w:cs="Times New Roman"/>
              </w:rPr>
              <w:t>(указывается основание для расторжения Соглашения)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 Состояние расчетов на дату расторжения Соглашения: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57"/>
            <w:bookmarkEnd w:id="0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2.1. Бюджетное обязательство Учредителя исполнено в размере __________________________(___________________) рублей_____ копеек по</w:t>
            </w:r>
          </w:p>
        </w:tc>
      </w:tr>
      <w:tr w:rsidR="00527C38" w:rsidRPr="001567CB" w:rsidTr="00EB3AC1">
        <w:tc>
          <w:tcPr>
            <w:tcW w:w="3403" w:type="dxa"/>
            <w:gridSpan w:val="5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527C38" w:rsidRPr="001567CB" w:rsidTr="00EB3AC1">
        <w:tc>
          <w:tcPr>
            <w:tcW w:w="1199" w:type="dxa"/>
            <w:gridSpan w:val="2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коду БК</w:t>
            </w:r>
          </w:p>
        </w:tc>
        <w:tc>
          <w:tcPr>
            <w:tcW w:w="7871" w:type="dxa"/>
            <w:gridSpan w:val="4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(код БК)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3"/>
            <w:bookmarkEnd w:id="1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2.2. Обязательство Учреждения исполнено в размере ____________________(_______________________) рублей ______ копеек по</w:t>
            </w:r>
          </w:p>
        </w:tc>
      </w:tr>
      <w:tr w:rsidR="00527C38" w:rsidRPr="001567CB" w:rsidTr="00EB3AC1">
        <w:tc>
          <w:tcPr>
            <w:tcW w:w="2968" w:type="dxa"/>
            <w:gridSpan w:val="3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3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527C38" w:rsidRPr="001567CB" w:rsidTr="00EB3AC1">
        <w:tc>
          <w:tcPr>
            <w:tcW w:w="1199" w:type="dxa"/>
            <w:gridSpan w:val="2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коду БК</w:t>
            </w:r>
          </w:p>
        </w:tc>
        <w:tc>
          <w:tcPr>
            <w:tcW w:w="7871" w:type="dxa"/>
            <w:gridSpan w:val="4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14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(код БК)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Учредитель в течение ___ дней со дня расторжения Соглашения обязуется перечислить Учреждению сумму Субсидии в размере: _______________________ (___________________) рублей ___ копеек </w:t>
            </w:r>
            <w:hyperlink w:anchor="Par1015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7C38" w:rsidRPr="001567CB" w:rsidTr="00EB3AC1">
        <w:tc>
          <w:tcPr>
            <w:tcW w:w="3118" w:type="dxa"/>
            <w:gridSpan w:val="4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5952" w:type="dxa"/>
            <w:gridSpan w:val="2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2.4. Учреждение в течение ___ дней со дня расторжения Соглашения обязуется возвратить в местный бюджет сумму Субсидии в размере ___________________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(________________) рублей ___ копеек </w:t>
            </w:r>
            <w:hyperlink w:anchor="Par1016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527C38" w:rsidRPr="001567CB" w:rsidTr="00EB3AC1">
        <w:tc>
          <w:tcPr>
            <w:tcW w:w="1064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06" w:type="dxa"/>
            <w:gridSpan w:val="5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17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3. Стороны взаимных претензий друг к другу не имеют.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 Соглашения, которые прекращают свое действие после полного их исполнения.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6. Иные положения настоящего Дополнительного соглашения:</w:t>
            </w:r>
          </w:p>
        </w:tc>
      </w:tr>
      <w:tr w:rsidR="00527C38" w:rsidRPr="001567CB" w:rsidTr="00EB3AC1">
        <w:tc>
          <w:tcPr>
            <w:tcW w:w="9070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6.1. Настоящее Дополнительное соглашение заключено Сторонами в двух экземплярах, имеющих равную юридическую силу, по одному для каждой из Сторон.</w:t>
            </w:r>
          </w:p>
        </w:tc>
      </w:tr>
      <w:tr w:rsidR="00527C38" w:rsidRPr="001567CB" w:rsidTr="00EB3AC1">
        <w:tc>
          <w:tcPr>
            <w:tcW w:w="1064" w:type="dxa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006" w:type="dxa"/>
            <w:gridSpan w:val="5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18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75"/>
        <w:gridCol w:w="1603"/>
        <w:gridCol w:w="2224"/>
        <w:gridCol w:w="340"/>
        <w:gridCol w:w="1915"/>
      </w:tblGrid>
      <w:tr w:rsidR="00527C38" w:rsidRPr="001567CB" w:rsidTr="00EB3AC1">
        <w:tc>
          <w:tcPr>
            <w:tcW w:w="9071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7. Юридические адреса и платежные реквизиты Сторон</w:t>
            </w:r>
          </w:p>
        </w:tc>
      </w:tr>
      <w:tr w:rsidR="00527C38" w:rsidRPr="001567CB" w:rsidTr="00EB3AC1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1567C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27C38" w:rsidRPr="001567CB" w:rsidTr="00EB3AC1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9071" w:type="dxa"/>
            <w:gridSpan w:val="6"/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8. Подписи Сторон:</w:t>
            </w:r>
          </w:p>
        </w:tc>
      </w:tr>
      <w:tr w:rsidR="00527C38" w:rsidRPr="001567CB" w:rsidTr="00EB3AC1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527C38" w:rsidRPr="001567CB" w:rsidTr="00EB3A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38" w:rsidRPr="001567CB" w:rsidTr="00EB3AC1"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38" w:rsidRPr="001567CB" w:rsidRDefault="00527C38" w:rsidP="00E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38" w:rsidRPr="001567CB" w:rsidRDefault="00527C38" w:rsidP="0052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7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7C38" w:rsidRPr="001567CB" w:rsidRDefault="00527C38" w:rsidP="00527C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14"/>
      <w:bookmarkEnd w:id="2"/>
      <w:r w:rsidRPr="001567CB">
        <w:rPr>
          <w:rFonts w:ascii="Times New Roman" w:hAnsi="Times New Roman" w:cs="Times New Roman"/>
          <w:sz w:val="24"/>
          <w:szCs w:val="24"/>
        </w:rPr>
        <w:t xml:space="preserve">&lt;1&gt; Если Субсидия предоставляется по нескольким кодам БК, то в </w:t>
      </w:r>
      <w:hyperlink w:anchor="Par957" w:history="1">
        <w:r w:rsidRPr="001567C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3" w:history="1">
        <w:r w:rsidRPr="001567C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указываются последовательно соответствующие коды БК, а также суммы Субсидии, предоставляемые по таким кодам БК.</w:t>
      </w:r>
    </w:p>
    <w:p w:rsidR="00527C38" w:rsidRPr="001567CB" w:rsidRDefault="00527C38" w:rsidP="00527C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5"/>
      <w:bookmarkEnd w:id="3"/>
      <w:r w:rsidRPr="001567CB">
        <w:rPr>
          <w:rFonts w:ascii="Times New Roman" w:hAnsi="Times New Roman" w:cs="Times New Roman"/>
          <w:sz w:val="24"/>
          <w:szCs w:val="24"/>
        </w:rPr>
        <w:t xml:space="preserve">&lt;2&gt; Указывается в зависимости от исполнения обязательств, указанных в </w:t>
      </w:r>
      <w:hyperlink w:anchor="Par957" w:history="1">
        <w:r w:rsidRPr="001567C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3" w:history="1">
        <w:r w:rsidRPr="001567C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527C38" w:rsidRPr="001567CB" w:rsidRDefault="00527C38" w:rsidP="00527C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16"/>
      <w:bookmarkEnd w:id="4"/>
      <w:r w:rsidRPr="001567CB">
        <w:rPr>
          <w:rFonts w:ascii="Times New Roman" w:hAnsi="Times New Roman" w:cs="Times New Roman"/>
          <w:sz w:val="24"/>
          <w:szCs w:val="24"/>
        </w:rPr>
        <w:t xml:space="preserve">&lt;3&gt; Указывается в зависимости от исполнения обязательств, указанных в </w:t>
      </w:r>
      <w:hyperlink w:anchor="Par957" w:history="1">
        <w:r w:rsidRPr="001567C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3" w:history="1">
        <w:r w:rsidRPr="001567C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567CB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527C38" w:rsidRPr="001567CB" w:rsidRDefault="00527C38" w:rsidP="00527C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7"/>
      <w:bookmarkEnd w:id="5"/>
      <w:r w:rsidRPr="001567CB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наличии).</w:t>
      </w:r>
    </w:p>
    <w:p w:rsidR="00527C38" w:rsidRPr="001567CB" w:rsidRDefault="00527C38" w:rsidP="00527C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18"/>
      <w:bookmarkEnd w:id="6"/>
      <w:r w:rsidRPr="001567CB">
        <w:rPr>
          <w:rFonts w:ascii="Times New Roman" w:hAnsi="Times New Roman" w:cs="Times New Roman"/>
          <w:sz w:val="24"/>
          <w:szCs w:val="24"/>
        </w:rPr>
        <w:t>&lt;5&gt; Указываются иные конкретные положения (при наличии).</w:t>
      </w:r>
    </w:p>
    <w:p w:rsidR="00527C38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38" w:rsidRDefault="00527C38" w:rsidP="0052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38" w:rsidRDefault="00527C38" w:rsidP="00527C3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27C38" w:rsidRDefault="00527C38" w:rsidP="00527C38"/>
    <w:p w:rsidR="00534FCF" w:rsidRDefault="00534FCF">
      <w:bookmarkStart w:id="7" w:name="_GoBack"/>
      <w:bookmarkEnd w:id="7"/>
    </w:p>
    <w:sectPr w:rsidR="00534FCF" w:rsidSect="00753EDC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7"/>
    <w:rsid w:val="00527C38"/>
    <w:rsid w:val="00534FCF"/>
    <w:rsid w:val="00D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62F8-7066-434E-8F50-4E61986D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0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5" TargetMode="External"/><Relationship Id="rId5" Type="http://schemas.openxmlformats.org/officeDocument/2006/relationships/hyperlink" Target="https://login.consultant.ru/link/?req=doc&amp;base=LAW&amp;n=465808" TargetMode="External"/><Relationship Id="rId4" Type="http://schemas.openxmlformats.org/officeDocument/2006/relationships/hyperlink" Target="https://login.consultant.ru/link/?req=doc&amp;base=LAW&amp;n=465808&amp;dst=31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</cp:revision>
  <dcterms:created xsi:type="dcterms:W3CDTF">2024-01-25T10:12:00Z</dcterms:created>
  <dcterms:modified xsi:type="dcterms:W3CDTF">2024-01-25T10:12:00Z</dcterms:modified>
</cp:coreProperties>
</file>